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15CC" w14:textId="1F84CEEC" w:rsidR="008E7132" w:rsidRPr="008E7132" w:rsidRDefault="009016B6">
      <w:pPr>
        <w:spacing w:after="200" w:line="216" w:lineRule="auto"/>
        <w:rPr>
          <w:rFonts w:ascii="Times New Roman" w:hAnsi="Times New Roman" w:cs="Times New Roman"/>
          <w:b/>
          <w:bCs/>
          <w:color w:val="FF0000"/>
          <w:kern w:val="0"/>
          <w:sz w:val="32"/>
          <w:szCs w:val="28"/>
        </w:rPr>
      </w:pPr>
      <w:bookmarkStart w:id="0" w:name="_Hlk185584791"/>
      <w:bookmarkStart w:id="1" w:name="_Hlk185585101"/>
      <w:r w:rsidRPr="009016B6">
        <w:rPr>
          <w:rFonts w:ascii="Times New Roman" w:hAnsi="Times New Roman" w:cs="Times New Roman"/>
          <w:b/>
          <w:bCs/>
          <w:color w:val="FF0000"/>
          <w:kern w:val="0"/>
          <w:sz w:val="32"/>
          <w:szCs w:val="28"/>
        </w:rPr>
        <w:t xml:space="preserve">Research </w:t>
      </w:r>
      <w:r w:rsidR="00FB67A4">
        <w:rPr>
          <w:rFonts w:ascii="Times New Roman" w:hAnsi="Times New Roman" w:cs="Times New Roman" w:hint="eastAsia"/>
          <w:b/>
          <w:bCs/>
          <w:color w:val="FF0000"/>
          <w:kern w:val="0"/>
          <w:sz w:val="32"/>
          <w:szCs w:val="28"/>
        </w:rPr>
        <w:t>O</w:t>
      </w:r>
      <w:r w:rsidRPr="009016B6">
        <w:rPr>
          <w:rFonts w:ascii="Times New Roman" w:hAnsi="Times New Roman" w:cs="Times New Roman"/>
          <w:b/>
          <w:bCs/>
          <w:color w:val="FF0000"/>
          <w:kern w:val="0"/>
          <w:sz w:val="32"/>
          <w:szCs w:val="28"/>
        </w:rPr>
        <w:t xml:space="preserve">n Time Series Forecasting Models Based </w:t>
      </w:r>
      <w:proofErr w:type="gramStart"/>
      <w:r w:rsidR="00FB67A4">
        <w:rPr>
          <w:rFonts w:ascii="Times New Roman" w:hAnsi="Times New Roman" w:cs="Times New Roman" w:hint="eastAsia"/>
          <w:b/>
          <w:bCs/>
          <w:color w:val="FF0000"/>
          <w:kern w:val="0"/>
          <w:sz w:val="32"/>
          <w:szCs w:val="28"/>
        </w:rPr>
        <w:t>O</w:t>
      </w:r>
      <w:r w:rsidRPr="009016B6">
        <w:rPr>
          <w:rFonts w:ascii="Times New Roman" w:hAnsi="Times New Roman" w:cs="Times New Roman"/>
          <w:b/>
          <w:bCs/>
          <w:color w:val="FF0000"/>
          <w:kern w:val="0"/>
          <w:sz w:val="32"/>
          <w:szCs w:val="28"/>
        </w:rPr>
        <w:t>n</w:t>
      </w:r>
      <w:proofErr w:type="gramEnd"/>
      <w:r w:rsidRPr="009016B6">
        <w:rPr>
          <w:rFonts w:ascii="Times New Roman" w:hAnsi="Times New Roman" w:cs="Times New Roman"/>
          <w:b/>
          <w:bCs/>
          <w:color w:val="FF0000"/>
          <w:kern w:val="0"/>
          <w:sz w:val="32"/>
          <w:szCs w:val="28"/>
        </w:rPr>
        <w:t xml:space="preserve"> Hybrid Attention Mechanism </w:t>
      </w:r>
      <w:r w:rsidR="00FB67A4">
        <w:rPr>
          <w:rFonts w:ascii="Times New Roman" w:hAnsi="Times New Roman" w:cs="Times New Roman" w:hint="eastAsia"/>
          <w:b/>
          <w:bCs/>
          <w:color w:val="FF0000"/>
          <w:kern w:val="0"/>
          <w:sz w:val="32"/>
          <w:szCs w:val="28"/>
        </w:rPr>
        <w:t>A</w:t>
      </w:r>
      <w:r w:rsidRPr="009016B6">
        <w:rPr>
          <w:rFonts w:ascii="Times New Roman" w:hAnsi="Times New Roman" w:cs="Times New Roman"/>
          <w:b/>
          <w:bCs/>
          <w:color w:val="FF0000"/>
          <w:kern w:val="0"/>
          <w:sz w:val="32"/>
          <w:szCs w:val="28"/>
        </w:rPr>
        <w:t>nd Graph Neural Networks</w:t>
      </w:r>
    </w:p>
    <w:p w14:paraId="536466A8" w14:textId="4F7AE7CB" w:rsidR="007A3427" w:rsidRDefault="00E45112">
      <w:pPr>
        <w:pStyle w:val="02-Author"/>
        <w:spacing w:before="0" w:after="0" w:line="240" w:lineRule="auto"/>
        <w:ind w:right="0"/>
        <w:rPr>
          <w:rFonts w:eastAsia="宋体"/>
          <w:color w:val="000000" w:themeColor="text1"/>
          <w:kern w:val="24"/>
          <w:vertAlign w:val="superscript"/>
        </w:rPr>
      </w:pPr>
      <w:bookmarkStart w:id="2" w:name="_Hlk185585011"/>
      <w:proofErr w:type="spellStart"/>
      <w:r>
        <w:rPr>
          <w:rFonts w:eastAsia="宋体" w:hint="eastAsia"/>
          <w:color w:val="000000" w:themeColor="text1"/>
        </w:rPr>
        <w:t>Yirui</w:t>
      </w:r>
      <w:proofErr w:type="spellEnd"/>
      <w:r>
        <w:rPr>
          <w:rFonts w:eastAsia="宋体" w:hint="eastAsia"/>
          <w:color w:val="000000" w:themeColor="text1"/>
        </w:rPr>
        <w:t xml:space="preserve"> Cheng</w:t>
      </w:r>
      <w:r w:rsidR="00B57CA5">
        <w:rPr>
          <w:color w:val="000000" w:themeColor="text1"/>
        </w:rPr>
        <w:t xml:space="preserve">, </w:t>
      </w:r>
      <w:r>
        <w:rPr>
          <w:rFonts w:eastAsia="宋体" w:hint="eastAsia"/>
          <w:color w:val="000000" w:themeColor="text1"/>
        </w:rPr>
        <w:t>Guo</w:t>
      </w:r>
      <w:r w:rsidR="00B57CA5">
        <w:rPr>
          <w:rFonts w:eastAsia="宋体" w:hint="eastAsia"/>
          <w:color w:val="000000" w:themeColor="text1"/>
        </w:rPr>
        <w:t xml:space="preserve"> </w:t>
      </w:r>
      <w:r>
        <w:rPr>
          <w:rFonts w:eastAsia="宋体" w:hint="eastAsia"/>
          <w:color w:val="000000" w:themeColor="text1"/>
        </w:rPr>
        <w:t>Li</w:t>
      </w:r>
      <w:r w:rsidR="00B57CA5">
        <w:rPr>
          <w:color w:val="000000" w:themeColor="text1"/>
          <w:vertAlign w:val="superscript"/>
        </w:rPr>
        <w:t>*</w:t>
      </w:r>
      <w:r w:rsidR="00337E59">
        <w:rPr>
          <w:rFonts w:ascii="宋体" w:eastAsia="宋体" w:hAnsi="宋体" w:cs="宋体" w:hint="eastAsia"/>
          <w:color w:val="000000" w:themeColor="text1"/>
        </w:rPr>
        <w:t>,</w:t>
      </w:r>
      <w:r w:rsidR="00300C3B">
        <w:rPr>
          <w:rFonts w:ascii="宋体" w:eastAsia="宋体" w:hAnsi="宋体" w:cs="宋体" w:hint="eastAsia"/>
          <w:color w:val="000000" w:themeColor="text1"/>
        </w:rPr>
        <w:t xml:space="preserve"> </w:t>
      </w:r>
      <w:r w:rsidR="00337E59" w:rsidRPr="00247066">
        <w:rPr>
          <w:rFonts w:eastAsia="宋体" w:hint="eastAsia"/>
          <w:color w:val="000000" w:themeColor="text1"/>
        </w:rPr>
        <w:t>X</w:t>
      </w:r>
      <w:r w:rsidR="00247066">
        <w:rPr>
          <w:rFonts w:eastAsia="宋体" w:hint="eastAsia"/>
          <w:color w:val="000000" w:themeColor="text1"/>
        </w:rPr>
        <w:t>u</w:t>
      </w:r>
      <w:r w:rsidR="00337E59" w:rsidRPr="00247066">
        <w:rPr>
          <w:rFonts w:eastAsia="宋体" w:hint="eastAsia"/>
          <w:color w:val="000000" w:themeColor="text1"/>
        </w:rPr>
        <w:t xml:space="preserve"> Zhou,</w:t>
      </w:r>
      <w:r w:rsidR="00247066">
        <w:rPr>
          <w:rFonts w:eastAsia="宋体" w:hint="eastAsia"/>
          <w:color w:val="000000" w:themeColor="text1"/>
        </w:rPr>
        <w:t xml:space="preserve"> </w:t>
      </w:r>
      <w:r w:rsidR="00247066" w:rsidRPr="00247066">
        <w:rPr>
          <w:rFonts w:eastAsia="宋体" w:hint="eastAsia"/>
          <w:color w:val="000000" w:themeColor="text1"/>
        </w:rPr>
        <w:t>Shuhui Ye</w:t>
      </w:r>
      <w:r w:rsidR="00247066">
        <w:rPr>
          <w:rFonts w:eastAsia="宋体" w:hint="eastAsia"/>
          <w:color w:val="000000" w:themeColor="text1"/>
        </w:rPr>
        <w:t xml:space="preserve"> </w:t>
      </w:r>
    </w:p>
    <w:p w14:paraId="4DC30A28" w14:textId="77777777" w:rsidR="007A3427" w:rsidRDefault="00B57CA5">
      <w:pPr>
        <w:rPr>
          <w:rFonts w:ascii="Times New Roman" w:eastAsia="Times" w:hAnsi="Times New Roman" w:cs="Times New Roman"/>
          <w:color w:val="000000" w:themeColor="text1"/>
          <w:kern w:val="0"/>
          <w:sz w:val="20"/>
          <w:szCs w:val="20"/>
        </w:rPr>
      </w:pPr>
      <w:r>
        <w:rPr>
          <w:rFonts w:ascii="Times New Roman" w:eastAsia="Times" w:hAnsi="Times New Roman" w:cs="Times New Roman" w:hint="eastAsia"/>
          <w:color w:val="000000" w:themeColor="text1"/>
          <w:kern w:val="0"/>
          <w:sz w:val="20"/>
          <w:szCs w:val="20"/>
        </w:rPr>
        <w:t>School</w:t>
      </w:r>
      <w:r>
        <w:rPr>
          <w:rFonts w:ascii="Times New Roman" w:eastAsia="Times" w:hAnsi="Times New Roman" w:cs="Times New Roman"/>
          <w:color w:val="000000" w:themeColor="text1"/>
          <w:kern w:val="0"/>
          <w:sz w:val="20"/>
          <w:szCs w:val="20"/>
        </w:rPr>
        <w:t xml:space="preserve"> of</w:t>
      </w:r>
      <w:r>
        <w:rPr>
          <w:rFonts w:ascii="Times New Roman" w:eastAsia="Times" w:hAnsi="Times New Roman" w:cs="Times New Roman" w:hint="eastAsia"/>
          <w:color w:val="000000" w:themeColor="text1"/>
          <w:kern w:val="0"/>
          <w:sz w:val="20"/>
          <w:szCs w:val="20"/>
        </w:rPr>
        <w:t xml:space="preserve"> Artificial Intelligence and Software Engineering</w:t>
      </w:r>
      <w:r>
        <w:rPr>
          <w:rFonts w:ascii="Times New Roman" w:eastAsia="Times" w:hAnsi="Times New Roman" w:cs="Times New Roman"/>
          <w:color w:val="000000" w:themeColor="text1"/>
          <w:kern w:val="0"/>
          <w:sz w:val="20"/>
          <w:szCs w:val="20"/>
        </w:rPr>
        <w:t>,</w:t>
      </w:r>
      <w:r>
        <w:rPr>
          <w:rFonts w:ascii="Times New Roman" w:eastAsia="Times" w:hAnsi="Times New Roman" w:cs="Times New Roman" w:hint="eastAsia"/>
          <w:color w:val="000000" w:themeColor="text1"/>
          <w:kern w:val="0"/>
          <w:sz w:val="20"/>
          <w:szCs w:val="20"/>
        </w:rPr>
        <w:t xml:space="preserve"> </w:t>
      </w:r>
      <w:r>
        <w:rPr>
          <w:rFonts w:ascii="Times New Roman" w:eastAsia="Times" w:hAnsi="Times New Roman" w:cs="Times New Roman"/>
          <w:color w:val="000000" w:themeColor="text1"/>
          <w:kern w:val="0"/>
          <w:sz w:val="20"/>
          <w:szCs w:val="20"/>
        </w:rPr>
        <w:t xml:space="preserve">Nanyang Normal University, Nanyang, </w:t>
      </w:r>
      <w:r>
        <w:rPr>
          <w:rFonts w:ascii="Times New Roman" w:eastAsia="宋体" w:hAnsi="Times New Roman" w:cs="Times New Roman" w:hint="eastAsia"/>
          <w:color w:val="000000" w:themeColor="text1"/>
          <w:kern w:val="0"/>
          <w:sz w:val="20"/>
          <w:szCs w:val="20"/>
        </w:rPr>
        <w:t xml:space="preserve">Henan, 473061, </w:t>
      </w:r>
      <w:r>
        <w:rPr>
          <w:rFonts w:ascii="Times New Roman" w:eastAsia="Times" w:hAnsi="Times New Roman" w:cs="Times New Roman"/>
          <w:color w:val="000000" w:themeColor="text1"/>
          <w:kern w:val="0"/>
          <w:sz w:val="20"/>
          <w:szCs w:val="20"/>
        </w:rPr>
        <w:t>China</w:t>
      </w:r>
    </w:p>
    <w:p w14:paraId="4E69732D" w14:textId="0C8D9839" w:rsidR="007A3427" w:rsidRDefault="00B57CA5">
      <w:pPr>
        <w:pStyle w:val="02-Author"/>
        <w:spacing w:before="0" w:after="0" w:line="240" w:lineRule="auto"/>
        <w:ind w:right="0"/>
        <w:rPr>
          <w:color w:val="000000" w:themeColor="text1"/>
          <w:sz w:val="20"/>
        </w:rPr>
      </w:pPr>
      <w:r>
        <w:rPr>
          <w:rFonts w:eastAsia="宋体" w:hint="eastAsia"/>
          <w:color w:val="000000" w:themeColor="text1"/>
          <w:sz w:val="20"/>
        </w:rPr>
        <w:t>E-</w:t>
      </w:r>
      <w:r>
        <w:rPr>
          <w:rFonts w:hint="eastAsia"/>
          <w:color w:val="000000" w:themeColor="text1"/>
          <w:sz w:val="20"/>
        </w:rPr>
        <w:t>mail:</w:t>
      </w:r>
      <w:r w:rsidR="00E45112" w:rsidRPr="00E45112">
        <w:rPr>
          <w:rFonts w:hint="eastAsia"/>
          <w:color w:val="000000" w:themeColor="text1"/>
          <w:sz w:val="20"/>
        </w:rPr>
        <w:t xml:space="preserve"> airforce1980@126.com</w:t>
      </w:r>
    </w:p>
    <w:p w14:paraId="3E746C99" w14:textId="77777777" w:rsidR="007A3427" w:rsidRDefault="00B57CA5">
      <w:pPr>
        <w:pStyle w:val="02-Author"/>
        <w:spacing w:before="0" w:after="0" w:line="240" w:lineRule="auto"/>
        <w:ind w:right="0"/>
        <w:rPr>
          <w:color w:val="000000" w:themeColor="text1"/>
          <w:sz w:val="20"/>
        </w:rPr>
      </w:pPr>
      <w:r>
        <w:rPr>
          <w:color w:val="000000" w:themeColor="text1"/>
          <w:vertAlign w:val="superscript"/>
        </w:rPr>
        <w:t>*</w:t>
      </w:r>
      <w:r>
        <w:rPr>
          <w:rFonts w:hint="eastAsia"/>
          <w:color w:val="000000" w:themeColor="text1"/>
          <w:sz w:val="20"/>
        </w:rPr>
        <w:t>Corresponding author</w:t>
      </w:r>
    </w:p>
    <w:p w14:paraId="13770EF7" w14:textId="77777777" w:rsidR="007A3427" w:rsidRDefault="007A3427">
      <w:pPr>
        <w:spacing w:after="60" w:line="214" w:lineRule="exact"/>
        <w:ind w:right="567"/>
        <w:rPr>
          <w:rFonts w:ascii="Times New Roman" w:hAnsi="Times New Roman" w:cs="Times New Roman"/>
          <w:b/>
          <w:color w:val="000000" w:themeColor="text1"/>
          <w:sz w:val="18"/>
          <w:szCs w:val="18"/>
        </w:rPr>
      </w:pPr>
    </w:p>
    <w:p w14:paraId="4C288898" w14:textId="7A29B361" w:rsidR="00E666D5" w:rsidRPr="00E666D5" w:rsidRDefault="00B57CA5">
      <w:pPr>
        <w:spacing w:after="360" w:line="220" w:lineRule="exact"/>
        <w:ind w:right="567"/>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Keywords:</w:t>
      </w:r>
      <w:r w:rsidR="00E666D5">
        <w:rPr>
          <w:rFonts w:ascii="Times New Roman" w:hAnsi="Times New Roman" w:cs="Times New Roman" w:hint="eastAsia"/>
          <w:b/>
          <w:bCs/>
          <w:color w:val="000000" w:themeColor="text1"/>
          <w:sz w:val="18"/>
          <w:szCs w:val="18"/>
        </w:rPr>
        <w:t xml:space="preserve"> </w:t>
      </w:r>
      <w:r w:rsidR="00E666D5" w:rsidRPr="00E666D5">
        <w:rPr>
          <w:rFonts w:ascii="Times New Roman" w:hAnsi="Times New Roman" w:cs="Times New Roman" w:hint="eastAsia"/>
          <w:color w:val="000000" w:themeColor="text1"/>
          <w:sz w:val="18"/>
          <w:szCs w:val="18"/>
        </w:rPr>
        <w:t>m</w:t>
      </w:r>
      <w:r w:rsidR="00E666D5" w:rsidRPr="00E666D5">
        <w:rPr>
          <w:rFonts w:ascii="Times New Roman" w:hAnsi="Times New Roman" w:cs="Times New Roman"/>
          <w:color w:val="000000" w:themeColor="text1"/>
          <w:sz w:val="18"/>
          <w:szCs w:val="18"/>
        </w:rPr>
        <w:t xml:space="preserve">ultivariate </w:t>
      </w:r>
      <w:r w:rsidR="00E666D5" w:rsidRPr="00E666D5">
        <w:rPr>
          <w:rFonts w:ascii="Times New Roman" w:hAnsi="Times New Roman" w:cs="Times New Roman" w:hint="eastAsia"/>
          <w:color w:val="000000" w:themeColor="text1"/>
          <w:sz w:val="18"/>
          <w:szCs w:val="18"/>
        </w:rPr>
        <w:t>t</w:t>
      </w:r>
      <w:r w:rsidR="00E666D5" w:rsidRPr="00E666D5">
        <w:rPr>
          <w:rFonts w:ascii="Times New Roman" w:hAnsi="Times New Roman" w:cs="Times New Roman"/>
          <w:color w:val="000000" w:themeColor="text1"/>
          <w:sz w:val="18"/>
          <w:szCs w:val="18"/>
        </w:rPr>
        <w:t xml:space="preserve">ime </w:t>
      </w:r>
      <w:r w:rsidR="00E666D5" w:rsidRPr="00E666D5">
        <w:rPr>
          <w:rFonts w:ascii="Times New Roman" w:hAnsi="Times New Roman" w:cs="Times New Roman" w:hint="eastAsia"/>
          <w:color w:val="000000" w:themeColor="text1"/>
          <w:sz w:val="18"/>
          <w:szCs w:val="18"/>
        </w:rPr>
        <w:t>s</w:t>
      </w:r>
      <w:r w:rsidR="00E666D5" w:rsidRPr="00E666D5">
        <w:rPr>
          <w:rFonts w:ascii="Times New Roman" w:hAnsi="Times New Roman" w:cs="Times New Roman"/>
          <w:color w:val="000000" w:themeColor="text1"/>
          <w:sz w:val="18"/>
          <w:szCs w:val="18"/>
        </w:rPr>
        <w:t xml:space="preserve">eries </w:t>
      </w:r>
      <w:r w:rsidR="00E666D5" w:rsidRPr="00E666D5">
        <w:rPr>
          <w:rFonts w:ascii="Times New Roman" w:hAnsi="Times New Roman" w:cs="Times New Roman" w:hint="eastAsia"/>
          <w:color w:val="000000" w:themeColor="text1"/>
          <w:sz w:val="18"/>
          <w:szCs w:val="18"/>
        </w:rPr>
        <w:t>f</w:t>
      </w:r>
      <w:r w:rsidR="00E666D5" w:rsidRPr="00E666D5">
        <w:rPr>
          <w:rFonts w:ascii="Times New Roman" w:hAnsi="Times New Roman" w:cs="Times New Roman"/>
          <w:color w:val="000000" w:themeColor="text1"/>
          <w:sz w:val="18"/>
          <w:szCs w:val="18"/>
        </w:rPr>
        <w:t>orecasting</w:t>
      </w:r>
      <w:r w:rsidR="00E666D5">
        <w:rPr>
          <w:rFonts w:ascii="Times New Roman" w:hAnsi="Times New Roman" w:cs="Times New Roman" w:hint="eastAsia"/>
          <w:color w:val="000000" w:themeColor="text1"/>
          <w:sz w:val="18"/>
          <w:szCs w:val="18"/>
        </w:rPr>
        <w:t xml:space="preserve">, </w:t>
      </w:r>
      <w:r w:rsidR="00E666D5" w:rsidRPr="00E666D5">
        <w:rPr>
          <w:rFonts w:ascii="Times New Roman" w:hAnsi="Times New Roman" w:cs="Times New Roman"/>
          <w:color w:val="000000" w:themeColor="text1"/>
          <w:sz w:val="18"/>
          <w:szCs w:val="18"/>
        </w:rPr>
        <w:t>Transformer</w:t>
      </w:r>
      <w:r w:rsidR="00E666D5">
        <w:rPr>
          <w:rFonts w:ascii="Times New Roman" w:hAnsi="Times New Roman" w:cs="Times New Roman" w:hint="eastAsia"/>
          <w:color w:val="000000" w:themeColor="text1"/>
          <w:sz w:val="18"/>
          <w:szCs w:val="18"/>
        </w:rPr>
        <w:t xml:space="preserve">, </w:t>
      </w:r>
      <w:r w:rsidR="00E666D5" w:rsidRPr="00E666D5">
        <w:rPr>
          <w:rFonts w:ascii="Times New Roman" w:hAnsi="Times New Roman" w:cs="Times New Roman"/>
          <w:color w:val="000000" w:themeColor="text1"/>
          <w:sz w:val="18"/>
          <w:szCs w:val="18"/>
        </w:rPr>
        <w:t>Attention Mechanism</w:t>
      </w:r>
      <w:r w:rsidR="00E666D5">
        <w:rPr>
          <w:rFonts w:ascii="Times New Roman" w:hAnsi="Times New Roman" w:cs="Times New Roman" w:hint="eastAsia"/>
          <w:color w:val="000000" w:themeColor="text1"/>
          <w:sz w:val="18"/>
          <w:szCs w:val="18"/>
        </w:rPr>
        <w:t xml:space="preserve">, </w:t>
      </w:r>
      <w:r w:rsidR="00E666D5" w:rsidRPr="00E666D5">
        <w:rPr>
          <w:rFonts w:ascii="Times New Roman" w:hAnsi="Times New Roman" w:cs="Times New Roman"/>
          <w:color w:val="000000" w:themeColor="text1"/>
          <w:sz w:val="18"/>
          <w:szCs w:val="18"/>
        </w:rPr>
        <w:t>Multi-scale Features</w:t>
      </w:r>
      <w:r w:rsidR="00E666D5">
        <w:rPr>
          <w:rFonts w:ascii="Times New Roman" w:hAnsi="Times New Roman" w:cs="Times New Roman" w:hint="eastAsia"/>
          <w:color w:val="000000" w:themeColor="text1"/>
          <w:sz w:val="18"/>
          <w:szCs w:val="18"/>
        </w:rPr>
        <w:t xml:space="preserve">, </w:t>
      </w:r>
      <w:r w:rsidR="00E666D5" w:rsidRPr="00E666D5">
        <w:rPr>
          <w:rFonts w:ascii="Times New Roman" w:hAnsi="Times New Roman" w:cs="Times New Roman"/>
          <w:color w:val="000000" w:themeColor="text1"/>
          <w:sz w:val="18"/>
          <w:szCs w:val="18"/>
        </w:rPr>
        <w:t>Convolutional Neural Networks</w:t>
      </w:r>
      <w:r w:rsidR="00E666D5">
        <w:rPr>
          <w:rFonts w:ascii="Times New Roman" w:hAnsi="Times New Roman" w:cs="Times New Roman" w:hint="eastAsia"/>
          <w:color w:val="000000" w:themeColor="text1"/>
          <w:sz w:val="18"/>
          <w:szCs w:val="18"/>
        </w:rPr>
        <w:t xml:space="preserve">, </w:t>
      </w:r>
      <w:r w:rsidR="00E666D5" w:rsidRPr="00E666D5">
        <w:rPr>
          <w:rFonts w:ascii="Times New Roman" w:hAnsi="Times New Roman" w:cs="Times New Roman"/>
          <w:color w:val="000000" w:themeColor="text1"/>
          <w:sz w:val="18"/>
          <w:szCs w:val="18"/>
        </w:rPr>
        <w:t>Graph Convolution</w:t>
      </w:r>
    </w:p>
    <w:p w14:paraId="46B4662C" w14:textId="78881637" w:rsidR="00E666D5" w:rsidRPr="009776E1" w:rsidRDefault="00B57CA5" w:rsidP="009776E1">
      <w:pPr>
        <w:spacing w:after="360" w:line="220" w:lineRule="exact"/>
        <w:ind w:right="567"/>
        <w:rPr>
          <w:rFonts w:ascii="Times New Roman" w:hAnsi="Times New Roman" w:cs="Times New Roman"/>
          <w:color w:val="000000" w:themeColor="text1"/>
          <w:sz w:val="18"/>
          <w:szCs w:val="18"/>
        </w:rPr>
      </w:pPr>
      <w:r>
        <w:rPr>
          <w:rFonts w:ascii="Times New Roman" w:hAnsi="Times New Roman" w:cs="Times New Roman" w:hint="eastAsia"/>
          <w:b/>
          <w:bCs/>
          <w:color w:val="000000" w:themeColor="text1"/>
          <w:sz w:val="18"/>
          <w:szCs w:val="18"/>
        </w:rPr>
        <w:t>Received:</w:t>
      </w:r>
      <w:r>
        <w:rPr>
          <w:rFonts w:ascii="Times New Roman" w:hAnsi="Times New Roman" w:cs="Times New Roman"/>
          <w:b/>
          <w:bCs/>
          <w:color w:val="000000" w:themeColor="text1"/>
          <w:sz w:val="18"/>
          <w:szCs w:val="18"/>
        </w:rPr>
        <w:t xml:space="preserve"> </w:t>
      </w:r>
      <w:r w:rsidR="0099411E" w:rsidRPr="0099411E">
        <w:rPr>
          <w:rFonts w:ascii="Times New Roman" w:hAnsi="Times New Roman" w:cs="Times New Roman"/>
          <w:color w:val="000000" w:themeColor="text1"/>
          <w:sz w:val="18"/>
          <w:szCs w:val="18"/>
        </w:rPr>
        <w:t>Nov 12, 2024</w:t>
      </w:r>
    </w:p>
    <w:p w14:paraId="3AC060D5" w14:textId="47818591" w:rsidR="009776E1" w:rsidRPr="009974CB" w:rsidRDefault="009776E1" w:rsidP="009776E1">
      <w:pPr>
        <w:spacing w:after="60" w:line="214" w:lineRule="exact"/>
        <w:ind w:left="420" w:right="567"/>
        <w:rPr>
          <w:rFonts w:ascii="Times New Roman" w:hAnsi="Times New Roman" w:cs="Times New Roman"/>
          <w:bCs/>
          <w:i/>
          <w:iCs/>
          <w:color w:val="FF0000"/>
          <w:sz w:val="20"/>
          <w:szCs w:val="20"/>
        </w:rPr>
      </w:pPr>
      <w:r w:rsidRPr="009974CB">
        <w:rPr>
          <w:rFonts w:ascii="Times New Roman" w:hAnsi="Times New Roman" w:cs="Times New Roman"/>
          <w:bCs/>
          <w:i/>
          <w:iCs/>
          <w:color w:val="000000" w:themeColor="text1"/>
          <w:sz w:val="20"/>
          <w:szCs w:val="20"/>
        </w:rPr>
        <w:t>In wireless data transmission, packet loss and missing data caused by environmental interference and network congestion significantly impact the stability of time series. To address these challenges, this study proposes a time series forecasting model named FGDLNet.</w:t>
      </w:r>
      <w:r w:rsidRPr="009974CB">
        <w:rPr>
          <w:rFonts w:ascii="Times New Roman" w:hAnsi="Times New Roman" w:cs="Times New Roman" w:hint="eastAsia"/>
          <w:bCs/>
          <w:i/>
          <w:iCs/>
          <w:color w:val="000000" w:themeColor="text1"/>
          <w:sz w:val="20"/>
          <w:szCs w:val="20"/>
        </w:rPr>
        <w:t xml:space="preserve"> </w:t>
      </w:r>
      <w:r w:rsidRPr="009974CB">
        <w:rPr>
          <w:rFonts w:ascii="Times New Roman" w:hAnsi="Times New Roman" w:cs="Times New Roman"/>
          <w:bCs/>
          <w:i/>
          <w:iCs/>
          <w:color w:val="000000" w:themeColor="text1"/>
          <w:sz w:val="20"/>
          <w:szCs w:val="20"/>
        </w:rPr>
        <w:t>FGDLNet is based on the Transformer architecture and integrates Graph Neural Networks (GNN) to enhance the performance of long sequence predictions, particularly in handling complex time series patterns.</w:t>
      </w:r>
      <w:r w:rsidRPr="009974CB">
        <w:rPr>
          <w:rFonts w:ascii="Times New Roman" w:hAnsi="Times New Roman" w:cs="Times New Roman" w:hint="eastAsia"/>
          <w:bCs/>
          <w:i/>
          <w:iCs/>
          <w:color w:val="000000" w:themeColor="text1"/>
          <w:sz w:val="20"/>
          <w:szCs w:val="20"/>
        </w:rPr>
        <w:t xml:space="preserve"> </w:t>
      </w:r>
      <w:r w:rsidRPr="009974CB">
        <w:rPr>
          <w:rFonts w:ascii="Times New Roman" w:hAnsi="Times New Roman" w:cs="Times New Roman"/>
          <w:bCs/>
          <w:i/>
          <w:iCs/>
          <w:color w:val="000000" w:themeColor="text1"/>
          <w:sz w:val="20"/>
          <w:szCs w:val="20"/>
        </w:rPr>
        <w:t>The model simplifies its structure and reduces computational complexity by removing the Decoder module from the traditional Transformer and replacing it with a linear layer for direct connection and prediction.</w:t>
      </w:r>
      <w:r w:rsidRPr="009974CB">
        <w:rPr>
          <w:rFonts w:ascii="Times New Roman" w:hAnsi="Times New Roman" w:cs="Times New Roman" w:hint="eastAsia"/>
          <w:bCs/>
          <w:i/>
          <w:iCs/>
          <w:color w:val="000000" w:themeColor="text1"/>
          <w:sz w:val="20"/>
          <w:szCs w:val="20"/>
        </w:rPr>
        <w:t xml:space="preserve"> </w:t>
      </w:r>
      <w:r w:rsidRPr="009974CB">
        <w:rPr>
          <w:rFonts w:ascii="Times New Roman" w:hAnsi="Times New Roman" w:cs="Times New Roman"/>
          <w:bCs/>
          <w:i/>
          <w:iCs/>
          <w:color w:val="000000" w:themeColor="text1"/>
          <w:sz w:val="20"/>
          <w:szCs w:val="20"/>
        </w:rPr>
        <w:t>To enhance the feature extraction capability of time series data, FGDLNet incorporates a multi-scale feature extraction module that extracts features at different temporal scales using multiple convolution kernels in parallel. Specifically, the model employs a single-channel processing approach to reduce interference between features and improve prediction accuracy. The introduced GNN module enables feature propagation and enhancement within the single channel, better capturing short-term fluctuations and long-term trends.</w:t>
      </w:r>
      <w:r w:rsidRPr="009974CB">
        <w:rPr>
          <w:rFonts w:ascii="Times New Roman" w:hAnsi="Times New Roman" w:cs="Times New Roman" w:hint="eastAsia"/>
          <w:bCs/>
          <w:i/>
          <w:iCs/>
          <w:color w:val="000000" w:themeColor="text1"/>
          <w:sz w:val="20"/>
          <w:szCs w:val="20"/>
        </w:rPr>
        <w:t xml:space="preserve"> </w:t>
      </w:r>
      <w:r w:rsidRPr="009974CB">
        <w:rPr>
          <w:rFonts w:ascii="Times New Roman" w:hAnsi="Times New Roman" w:cs="Times New Roman"/>
          <w:bCs/>
          <w:i/>
          <w:iCs/>
          <w:color w:val="000000" w:themeColor="text1"/>
          <w:sz w:val="20"/>
          <w:szCs w:val="20"/>
        </w:rPr>
        <w:t>In terms of the attention mechanism, this study designs a hybrid attention mechanism that combines global linear attention and local window attention. The global linear attention optimizes the computation to improve the efficiency of capturing global contextual information, while the local window attention strengthens the model’s ability to handle short-term dependencies.</w:t>
      </w:r>
      <w:r w:rsidRPr="009974CB">
        <w:rPr>
          <w:rFonts w:ascii="Times New Roman" w:hAnsi="Times New Roman" w:cs="Times New Roman" w:hint="eastAsia"/>
          <w:bCs/>
          <w:i/>
          <w:iCs/>
          <w:color w:val="000000" w:themeColor="text1"/>
          <w:sz w:val="20"/>
          <w:szCs w:val="20"/>
        </w:rPr>
        <w:t xml:space="preserve"> </w:t>
      </w:r>
      <w:r w:rsidRPr="009974CB">
        <w:rPr>
          <w:rFonts w:ascii="Times New Roman" w:hAnsi="Times New Roman" w:cs="Times New Roman"/>
          <w:bCs/>
          <w:i/>
          <w:iCs/>
          <w:color w:val="FF0000"/>
          <w:sz w:val="20"/>
          <w:szCs w:val="20"/>
        </w:rPr>
        <w:t>To evaluate the effectiveness of the model, we selected a dataset recorded during the flight of a specific aircraft, which includes longitude, latitude, and inertial navigation parameters, and conducted long-term trend forecasting. In the experiments, we used MAE (Mean Absolute Error), MSE (Mean Squared Error), and training time to assess the model’s performance.</w:t>
      </w:r>
      <w:r w:rsidRPr="009974CB">
        <w:rPr>
          <w:rFonts w:ascii="Times New Roman" w:hAnsi="Times New Roman" w:cs="Times New Roman" w:hint="eastAsia"/>
          <w:bCs/>
          <w:i/>
          <w:iCs/>
          <w:color w:val="FF0000"/>
          <w:sz w:val="20"/>
          <w:szCs w:val="20"/>
        </w:rPr>
        <w:t xml:space="preserve"> </w:t>
      </w:r>
      <w:r w:rsidRPr="009974CB">
        <w:rPr>
          <w:rFonts w:ascii="Times New Roman" w:hAnsi="Times New Roman" w:cs="Times New Roman"/>
          <w:bCs/>
          <w:i/>
          <w:iCs/>
          <w:color w:val="FF0000"/>
          <w:sz w:val="20"/>
          <w:szCs w:val="20"/>
        </w:rPr>
        <w:t>The experimental results show that FGDLNet outperforms traditional models such as Autoformer, Transformer, Informer, Reformer, DLinear, and ITransformer in long-term forecasting tasks. Specifically, FGDLNet achieves the following MAE values: 0.1400, 0.0595, 0.0092, 0.0324, 0.0493, and 0.122, which are significantly lower than those of the other models. In terms of MSE, FGDLNet also demonstrates lower errors: 0.0231, 0.0584, 0.0987, 0.0825, 0.0798, and 0.1925. Additionally, FGDLNet’s training time per epoch is 1156.47 seconds, which is about 7% faster than the Transformer model (1243.14 seconds).</w:t>
      </w:r>
    </w:p>
    <w:p w14:paraId="27201CD9" w14:textId="77777777" w:rsidR="007A3427" w:rsidRDefault="007A3427">
      <w:pPr>
        <w:spacing w:after="360" w:line="220" w:lineRule="exact"/>
        <w:ind w:right="567"/>
        <w:rPr>
          <w:rFonts w:ascii="Times New Roman" w:hAnsi="Times New Roman" w:cs="Times New Roman"/>
          <w:color w:val="000000" w:themeColor="text1"/>
          <w:sz w:val="18"/>
          <w:szCs w:val="18"/>
        </w:rPr>
      </w:pPr>
    </w:p>
    <w:p w14:paraId="15FF6F53" w14:textId="77777777" w:rsidR="007A3427" w:rsidRDefault="007A3427">
      <w:pPr>
        <w:spacing w:after="360" w:line="220" w:lineRule="exact"/>
        <w:ind w:right="567"/>
        <w:rPr>
          <w:rFonts w:ascii="Times New Roman" w:hAnsi="Times New Roman" w:cs="Times New Roman"/>
          <w:color w:val="000000" w:themeColor="text1"/>
          <w:sz w:val="18"/>
          <w:szCs w:val="18"/>
        </w:rPr>
        <w:sectPr w:rsidR="007A3427" w:rsidSect="00406F4F">
          <w:headerReference w:type="even" r:id="rId9"/>
          <w:headerReference w:type="default" r:id="rId10"/>
          <w:headerReference w:type="first" r:id="rId11"/>
          <w:pgSz w:w="11906" w:h="16838"/>
          <w:pgMar w:top="1644" w:right="1077" w:bottom="1134" w:left="1304" w:header="720" w:footer="964" w:gutter="0"/>
          <w:pgNumType w:start="501"/>
          <w:cols w:space="425"/>
          <w:docGrid w:type="lines" w:linePitch="312"/>
        </w:sectPr>
      </w:pPr>
    </w:p>
    <w:p w14:paraId="51086815" w14:textId="4A8DC78B" w:rsidR="009776E1" w:rsidRDefault="00B57CA5" w:rsidP="009776E1">
      <w:pPr>
        <w:pStyle w:val="05-ArticleText"/>
        <w:numPr>
          <w:ilvl w:val="0"/>
          <w:numId w:val="16"/>
        </w:numPr>
        <w:rPr>
          <w:rFonts w:eastAsiaTheme="minorEastAsia"/>
          <w:b/>
          <w:bCs/>
          <w:color w:val="000000" w:themeColor="text1"/>
        </w:rPr>
      </w:pPr>
      <w:r>
        <w:rPr>
          <w:rFonts w:eastAsia="宋体" w:hint="eastAsia"/>
          <w:b/>
          <w:bCs/>
          <w:color w:val="000000" w:themeColor="text1"/>
        </w:rPr>
        <w:t>Introduction</w:t>
      </w:r>
      <w:r>
        <w:rPr>
          <w:b/>
          <w:bCs/>
          <w:color w:val="000000" w:themeColor="text1"/>
        </w:rPr>
        <w:t xml:space="preserve"> </w:t>
      </w:r>
    </w:p>
    <w:p w14:paraId="5D74C53E" w14:textId="77777777" w:rsidR="009728EE" w:rsidRDefault="009728EE" w:rsidP="009776E1">
      <w:pPr>
        <w:spacing w:after="120" w:line="220" w:lineRule="exact"/>
        <w:rPr>
          <w:rFonts w:ascii="Times New Roman" w:hAnsi="Times New Roman" w:cs="Times New Roman"/>
          <w:color w:val="000000" w:themeColor="text1"/>
          <w:kern w:val="0"/>
          <w:sz w:val="20"/>
          <w:szCs w:val="20"/>
        </w:rPr>
      </w:pPr>
      <w:r w:rsidRPr="009728EE">
        <w:rPr>
          <w:rFonts w:ascii="Times New Roman" w:eastAsia="Times" w:hAnsi="Times New Roman" w:cs="Times New Roman"/>
          <w:color w:val="000000" w:themeColor="text1"/>
          <w:kern w:val="0"/>
          <w:sz w:val="20"/>
          <w:szCs w:val="20"/>
        </w:rPr>
        <w:t xml:space="preserve">In recent years, time series forecasting has gained increasing importance across various fields, particularly in wireless data transmission. Accurate long-term forecasting in time series remains a challenging task due to several inherent difficulties, such as capturing both long-term dependencies and short-term fluctuations, and handling noise and missing data in real-world scenarios. In wireless data transmission, issues like packet loss, network congestion, and signal interference often result in missing data or inaccuracies in measurements, complicating the forecasting process. These challenges are particularly critical in scenarios where accurate, real-time predictions are needed to ensure reliable </w:t>
      </w:r>
      <w:r w:rsidRPr="009728EE">
        <w:rPr>
          <w:rFonts w:ascii="Times New Roman" w:eastAsia="Times" w:hAnsi="Times New Roman" w:cs="Times New Roman"/>
          <w:color w:val="000000" w:themeColor="text1"/>
          <w:kern w:val="0"/>
          <w:sz w:val="20"/>
          <w:szCs w:val="20"/>
        </w:rPr>
        <w:t>system performance. Furthermore, traditional time series models often struggle with efficiently capturing complex, high-dimensional data patterns, especially when multiple dependencies across time steps need to be modeled.</w:t>
      </w:r>
    </w:p>
    <w:p w14:paraId="48491FA8" w14:textId="78C5F5D4" w:rsidR="009776E1" w:rsidRPr="00277DF4" w:rsidRDefault="009776E1" w:rsidP="009776E1">
      <w:pPr>
        <w:spacing w:after="120" w:line="220" w:lineRule="exact"/>
        <w:rPr>
          <w:rFonts w:ascii="Times New Roman" w:eastAsia="Times" w:hAnsi="Times New Roman" w:cs="Times New Roman"/>
          <w:color w:val="FF0000"/>
          <w:kern w:val="0"/>
          <w:sz w:val="20"/>
          <w:szCs w:val="20"/>
        </w:rPr>
      </w:pPr>
      <w:r w:rsidRPr="00277DF4">
        <w:rPr>
          <w:rFonts w:ascii="Times New Roman" w:eastAsia="Times" w:hAnsi="Times New Roman" w:cs="Times New Roman" w:hint="eastAsia"/>
          <w:color w:val="FF0000"/>
          <w:kern w:val="0"/>
          <w:sz w:val="20"/>
          <w:szCs w:val="20"/>
        </w:rPr>
        <w:t>To address these issues, this paper introduces FGDLNet, a novel long-sequence time series forecasting model. In this paper, we introduce FGDLNet, a novel time series forecasting model designed to handle long sequences while addressing the challenges of capturing both global and local dependencies. The name FGDLNet reflects the core design principles of the model:</w:t>
      </w:r>
    </w:p>
    <w:p w14:paraId="7B5CBF9C" w14:textId="1E3D9866" w:rsidR="009776E1" w:rsidRPr="00277DF4" w:rsidRDefault="009776E1" w:rsidP="009776E1">
      <w:pPr>
        <w:spacing w:after="120" w:line="220" w:lineRule="exact"/>
        <w:rPr>
          <w:rFonts w:ascii="Times New Roman" w:eastAsia="Times" w:hAnsi="Times New Roman" w:cs="Times New Roman"/>
          <w:color w:val="FF0000"/>
          <w:kern w:val="0"/>
          <w:sz w:val="20"/>
          <w:szCs w:val="20"/>
        </w:rPr>
      </w:pPr>
      <w:r w:rsidRPr="00277DF4">
        <w:rPr>
          <w:rFonts w:ascii="Times New Roman" w:eastAsia="Times" w:hAnsi="Times New Roman" w:cs="Times New Roman" w:hint="eastAsia"/>
          <w:color w:val="FF0000"/>
          <w:kern w:val="0"/>
          <w:sz w:val="20"/>
          <w:szCs w:val="20"/>
        </w:rPr>
        <w:t xml:space="preserve">F stands for Feature Extraction, emphasizing the model multi-scale feature extraction module that captures key </w:t>
      </w:r>
      <w:r w:rsidRPr="00277DF4">
        <w:rPr>
          <w:rFonts w:ascii="Times New Roman" w:eastAsia="Times" w:hAnsi="Times New Roman" w:cs="Times New Roman" w:hint="eastAsia"/>
          <w:color w:val="FF0000"/>
          <w:kern w:val="0"/>
          <w:sz w:val="20"/>
          <w:szCs w:val="20"/>
        </w:rPr>
        <w:lastRenderedPageBreak/>
        <w:t>features at different temporal scales.</w:t>
      </w:r>
    </w:p>
    <w:p w14:paraId="302FCE37" w14:textId="19C79310" w:rsidR="009776E1" w:rsidRPr="00277DF4" w:rsidRDefault="009776E1" w:rsidP="009776E1">
      <w:pPr>
        <w:spacing w:after="120" w:line="220" w:lineRule="exact"/>
        <w:rPr>
          <w:rFonts w:ascii="Times New Roman" w:eastAsia="Times" w:hAnsi="Times New Roman" w:cs="Times New Roman"/>
          <w:color w:val="FF0000"/>
          <w:kern w:val="0"/>
          <w:sz w:val="20"/>
          <w:szCs w:val="20"/>
        </w:rPr>
      </w:pPr>
      <w:r w:rsidRPr="00277DF4">
        <w:rPr>
          <w:rFonts w:ascii="Times New Roman" w:eastAsia="Times" w:hAnsi="Times New Roman" w:cs="Times New Roman" w:hint="eastAsia"/>
          <w:color w:val="FF0000"/>
          <w:kern w:val="0"/>
          <w:sz w:val="20"/>
          <w:szCs w:val="20"/>
        </w:rPr>
        <w:t>G represents Graph Neural Networks, which enhance the model ability to capture complex dependencies between time steps and improve performance, particularly in noisy or high-dimensional settings.</w:t>
      </w:r>
    </w:p>
    <w:p w14:paraId="3506E847" w14:textId="18D1B572" w:rsidR="009776E1" w:rsidRPr="00277DF4" w:rsidRDefault="009776E1" w:rsidP="009776E1">
      <w:pPr>
        <w:spacing w:after="120" w:line="220" w:lineRule="exact"/>
        <w:rPr>
          <w:rFonts w:ascii="Times New Roman" w:eastAsia="Times" w:hAnsi="Times New Roman" w:cs="Times New Roman"/>
          <w:color w:val="FF0000"/>
          <w:kern w:val="0"/>
          <w:sz w:val="20"/>
          <w:szCs w:val="20"/>
        </w:rPr>
      </w:pPr>
      <w:r w:rsidRPr="00277DF4">
        <w:rPr>
          <w:rFonts w:ascii="Times New Roman" w:eastAsia="Times" w:hAnsi="Times New Roman" w:cs="Times New Roman" w:hint="eastAsia"/>
          <w:color w:val="FF0000"/>
          <w:kern w:val="0"/>
          <w:sz w:val="20"/>
          <w:szCs w:val="20"/>
        </w:rPr>
        <w:t>D refers to Decoder Removal, signifying the simplification of the Transformer architecture by removing the decoder, reducing computational complexity.</w:t>
      </w:r>
    </w:p>
    <w:p w14:paraId="6509AC87" w14:textId="6441990A" w:rsidR="009776E1" w:rsidRPr="00277DF4" w:rsidRDefault="009776E1" w:rsidP="009776E1">
      <w:pPr>
        <w:spacing w:after="120" w:line="220" w:lineRule="exact"/>
        <w:rPr>
          <w:rFonts w:ascii="Times New Roman" w:eastAsia="Times" w:hAnsi="Times New Roman" w:cs="Times New Roman"/>
          <w:color w:val="FF0000"/>
          <w:kern w:val="0"/>
          <w:sz w:val="20"/>
          <w:szCs w:val="20"/>
        </w:rPr>
      </w:pPr>
      <w:r w:rsidRPr="00277DF4">
        <w:rPr>
          <w:rFonts w:ascii="Times New Roman" w:eastAsia="Times" w:hAnsi="Times New Roman" w:cs="Times New Roman" w:hint="eastAsia"/>
          <w:color w:val="FF0000"/>
          <w:kern w:val="0"/>
          <w:sz w:val="20"/>
          <w:szCs w:val="20"/>
        </w:rPr>
        <w:t>L stands for Local and Global Attention, highlighting the hybrid attention mechanism that combines local window attention and global linear attention to effectively model both short-term fluctuations and long-term trends.</w:t>
      </w:r>
    </w:p>
    <w:p w14:paraId="3F2CB4D9" w14:textId="691977DD" w:rsidR="009776E1" w:rsidRPr="00277DF4" w:rsidRDefault="009776E1" w:rsidP="009776E1">
      <w:pPr>
        <w:spacing w:after="120" w:line="220" w:lineRule="exact"/>
        <w:rPr>
          <w:rFonts w:ascii="Times New Roman" w:eastAsia="Times" w:hAnsi="Times New Roman" w:cs="Times New Roman"/>
          <w:color w:val="FF0000"/>
          <w:kern w:val="0"/>
          <w:sz w:val="20"/>
          <w:szCs w:val="20"/>
        </w:rPr>
      </w:pPr>
      <w:r w:rsidRPr="00277DF4">
        <w:rPr>
          <w:rFonts w:ascii="Times New Roman" w:eastAsia="Times" w:hAnsi="Times New Roman" w:cs="Times New Roman" w:hint="eastAsia"/>
          <w:color w:val="FF0000"/>
          <w:kern w:val="0"/>
          <w:sz w:val="20"/>
          <w:szCs w:val="20"/>
        </w:rPr>
        <w:t>Net indicates that it is a Network, emphasizing the use of a deep learning framework based on Transformer architecture.</w:t>
      </w:r>
    </w:p>
    <w:p w14:paraId="008652C4" w14:textId="44376194" w:rsidR="009776E1" w:rsidRDefault="009776E1" w:rsidP="009776E1">
      <w:pPr>
        <w:pStyle w:val="05-ArticleText"/>
        <w:numPr>
          <w:ilvl w:val="0"/>
          <w:numId w:val="16"/>
        </w:numPr>
        <w:rPr>
          <w:rFonts w:eastAsiaTheme="minorEastAsia"/>
          <w:b/>
          <w:bCs/>
        </w:rPr>
      </w:pPr>
      <w:r w:rsidRPr="00972C0A">
        <w:rPr>
          <w:b/>
          <w:bCs/>
        </w:rPr>
        <w:t>Related Works</w:t>
      </w:r>
    </w:p>
    <w:p w14:paraId="050155E1" w14:textId="21A8E9F0" w:rsidR="00406F4F" w:rsidRPr="00406F4F" w:rsidRDefault="00406F4F" w:rsidP="00406F4F">
      <w:pPr>
        <w:spacing w:after="120" w:line="220" w:lineRule="exact"/>
        <w:rPr>
          <w:rFonts w:ascii="Times New Roman" w:eastAsia="Times" w:hAnsi="Times New Roman" w:cs="Times New Roman"/>
          <w:color w:val="FF0000"/>
          <w:kern w:val="0"/>
          <w:sz w:val="20"/>
          <w:szCs w:val="20"/>
        </w:rPr>
      </w:pPr>
      <w:r w:rsidRPr="00406F4F">
        <w:rPr>
          <w:rFonts w:ascii="Times New Roman" w:eastAsia="Times" w:hAnsi="Times New Roman" w:cs="Times New Roman"/>
          <w:color w:val="FF0000"/>
          <w:kern w:val="0"/>
          <w:sz w:val="20"/>
          <w:szCs w:val="20"/>
        </w:rPr>
        <w:t>Time series forecasting has long been a critical research area, with numerous methods proposed to model temporal dependencies in data. The Transformer model, due to its ability to effectively capture long-range dependencies through attention mechanisms, has become a key advancement in sequence modeling tasks</w:t>
      </w:r>
      <w:r w:rsidR="00547944">
        <w:rPr>
          <w:rFonts w:ascii="Times New Roman" w:hAnsi="Times New Roman" w:cs="Times New Roman" w:hint="eastAsia"/>
          <w:color w:val="FF0000"/>
          <w:kern w:val="0"/>
          <w:sz w:val="20"/>
          <w:szCs w:val="20"/>
        </w:rPr>
        <w:t xml:space="preserve"> [1]</w:t>
      </w:r>
      <w:r w:rsidRPr="00406F4F">
        <w:rPr>
          <w:rFonts w:ascii="Times New Roman" w:eastAsia="Times" w:hAnsi="Times New Roman" w:cs="Times New Roman"/>
          <w:color w:val="FF0000"/>
          <w:kern w:val="0"/>
          <w:sz w:val="20"/>
          <w:szCs w:val="20"/>
        </w:rPr>
        <w:t>. However, its computational complexity grows quadratically with sequence length, limiting its scalability and efficiency in handling long sequences. Several modified Transformer-based models have been proposed in recent years to address this issue, aiming to reduce computational costs while improving the modeling capability of time series data.</w:t>
      </w:r>
    </w:p>
    <w:p w14:paraId="35AEBF7C" w14:textId="40085283" w:rsidR="00406F4F" w:rsidRPr="00406F4F" w:rsidRDefault="00406F4F" w:rsidP="00406F4F">
      <w:pPr>
        <w:spacing w:after="120" w:line="220" w:lineRule="exact"/>
        <w:rPr>
          <w:rFonts w:ascii="Times New Roman" w:eastAsia="Times" w:hAnsi="Times New Roman" w:cs="Times New Roman"/>
          <w:color w:val="FF0000"/>
          <w:kern w:val="0"/>
          <w:sz w:val="20"/>
          <w:szCs w:val="20"/>
        </w:rPr>
      </w:pPr>
      <w:r w:rsidRPr="00406F4F">
        <w:rPr>
          <w:rFonts w:ascii="Times New Roman" w:eastAsia="Times" w:hAnsi="Times New Roman" w:cs="Times New Roman"/>
          <w:color w:val="FF0000"/>
          <w:kern w:val="0"/>
          <w:sz w:val="20"/>
          <w:szCs w:val="20"/>
        </w:rPr>
        <w:t>For example, Informer introduces the ProbSparse attention mechanism to improve computational efficiency in long-sequence prediction tasks</w:t>
      </w:r>
      <w:r w:rsidR="00547944">
        <w:rPr>
          <w:rFonts w:ascii="Times New Roman" w:hAnsi="Times New Roman" w:cs="Times New Roman" w:hint="eastAsia"/>
          <w:color w:val="FF0000"/>
          <w:kern w:val="0"/>
          <w:sz w:val="20"/>
          <w:szCs w:val="20"/>
        </w:rPr>
        <w:t xml:space="preserve"> [2]</w:t>
      </w:r>
      <w:r w:rsidRPr="00406F4F">
        <w:rPr>
          <w:rFonts w:ascii="Times New Roman" w:eastAsia="Times" w:hAnsi="Times New Roman" w:cs="Times New Roman"/>
          <w:color w:val="FF0000"/>
          <w:kern w:val="0"/>
          <w:sz w:val="20"/>
          <w:szCs w:val="20"/>
        </w:rPr>
        <w:t>. While it enhances computational efficiency, it struggles with capturing fine-grained local features, especially when short-term dependencies are critical. Reformer further reduces computational complexity by using locality-sensitive hashing and reversible residual networks</w:t>
      </w:r>
      <w:r w:rsidR="00547944">
        <w:rPr>
          <w:rFonts w:ascii="Times New Roman" w:hAnsi="Times New Roman" w:cs="Times New Roman" w:hint="eastAsia"/>
          <w:color w:val="FF0000"/>
          <w:kern w:val="0"/>
          <w:sz w:val="20"/>
          <w:szCs w:val="20"/>
        </w:rPr>
        <w:t xml:space="preserve"> [3]</w:t>
      </w:r>
      <w:r w:rsidRPr="00406F4F">
        <w:rPr>
          <w:rFonts w:ascii="Times New Roman" w:eastAsia="Times" w:hAnsi="Times New Roman" w:cs="Times New Roman"/>
          <w:color w:val="FF0000"/>
          <w:kern w:val="0"/>
          <w:sz w:val="20"/>
          <w:szCs w:val="20"/>
        </w:rPr>
        <w:t>. However, it still struggles with handling highly non-linear patterns, common in real-world time series data.</w:t>
      </w:r>
    </w:p>
    <w:p w14:paraId="4757935E" w14:textId="1FAEAC90" w:rsidR="00406F4F" w:rsidRPr="00406F4F" w:rsidRDefault="00406F4F" w:rsidP="00406F4F">
      <w:pPr>
        <w:spacing w:after="120" w:line="220" w:lineRule="exact"/>
        <w:rPr>
          <w:rFonts w:ascii="Times New Roman" w:eastAsia="Times" w:hAnsi="Times New Roman" w:cs="Times New Roman"/>
          <w:color w:val="FF0000"/>
          <w:kern w:val="0"/>
          <w:sz w:val="20"/>
          <w:szCs w:val="20"/>
        </w:rPr>
      </w:pPr>
      <w:r w:rsidRPr="00406F4F">
        <w:rPr>
          <w:rFonts w:ascii="Times New Roman" w:eastAsia="Times" w:hAnsi="Times New Roman" w:cs="Times New Roman"/>
          <w:color w:val="FF0000"/>
          <w:kern w:val="0"/>
          <w:sz w:val="20"/>
          <w:szCs w:val="20"/>
        </w:rPr>
        <w:t>Autoformer and DLinear have also contributed to trend prediction. Autoformer uses a recursive mechanism to enhance its ability to capture long-term trends but faces limitations in modeling short-term dependencies, especially in environments with high volatility and noise</w:t>
      </w:r>
      <w:r w:rsidR="00547944">
        <w:rPr>
          <w:rFonts w:ascii="Times New Roman" w:hAnsi="Times New Roman" w:cs="Times New Roman" w:hint="eastAsia"/>
          <w:color w:val="FF0000"/>
          <w:kern w:val="0"/>
          <w:sz w:val="20"/>
          <w:szCs w:val="20"/>
        </w:rPr>
        <w:t xml:space="preserve"> [4]</w:t>
      </w:r>
      <w:r w:rsidRPr="00406F4F">
        <w:rPr>
          <w:rFonts w:ascii="Times New Roman" w:eastAsia="Times" w:hAnsi="Times New Roman" w:cs="Times New Roman"/>
          <w:color w:val="FF0000"/>
          <w:kern w:val="0"/>
          <w:sz w:val="20"/>
          <w:szCs w:val="20"/>
        </w:rPr>
        <w:t>. DLinear, using linear decomposition, handles time series data but lacks flexibility in dealing with complex non-linear trends or abrupt changes</w:t>
      </w:r>
      <w:r w:rsidR="00926276">
        <w:rPr>
          <w:rFonts w:ascii="Times New Roman" w:hAnsi="Times New Roman" w:cs="Times New Roman" w:hint="eastAsia"/>
          <w:color w:val="FF0000"/>
          <w:kern w:val="0"/>
          <w:sz w:val="20"/>
          <w:szCs w:val="20"/>
        </w:rPr>
        <w:t xml:space="preserve"> </w:t>
      </w:r>
      <w:r w:rsidR="00547944">
        <w:rPr>
          <w:rFonts w:ascii="Times New Roman" w:hAnsi="Times New Roman" w:cs="Times New Roman" w:hint="eastAsia"/>
          <w:color w:val="FF0000"/>
          <w:kern w:val="0"/>
          <w:sz w:val="20"/>
          <w:szCs w:val="20"/>
        </w:rPr>
        <w:t>[5]</w:t>
      </w:r>
      <w:r w:rsidRPr="00406F4F">
        <w:rPr>
          <w:rFonts w:ascii="Times New Roman" w:eastAsia="Times" w:hAnsi="Times New Roman" w:cs="Times New Roman"/>
          <w:color w:val="FF0000"/>
          <w:kern w:val="0"/>
          <w:sz w:val="20"/>
          <w:szCs w:val="20"/>
        </w:rPr>
        <w:t>.</w:t>
      </w:r>
    </w:p>
    <w:p w14:paraId="51E67D3F" w14:textId="77777777" w:rsidR="00DC1D2D" w:rsidRDefault="00406F4F" w:rsidP="00406F4F">
      <w:pPr>
        <w:spacing w:after="120" w:line="220" w:lineRule="exact"/>
        <w:rPr>
          <w:rFonts w:ascii="Times New Roman" w:hAnsi="Times New Roman" w:cs="Times New Roman"/>
          <w:color w:val="FF0000"/>
          <w:kern w:val="0"/>
          <w:sz w:val="20"/>
          <w:szCs w:val="20"/>
        </w:rPr>
      </w:pPr>
      <w:r w:rsidRPr="00406F4F">
        <w:rPr>
          <w:rFonts w:ascii="Times New Roman" w:eastAsia="Times" w:hAnsi="Times New Roman" w:cs="Times New Roman"/>
          <w:color w:val="FF0000"/>
          <w:kern w:val="0"/>
          <w:sz w:val="20"/>
          <w:szCs w:val="20"/>
        </w:rPr>
        <w:t xml:space="preserve">Despite these advancements, existing models still face challenges in effectively capturing both long-term global dependencies and short-term local patterns in time series data. Additionally, they often struggle with computational efficiency, particularly when processing high-dimensional, noisy, and large-scale data. To address these limitations, this paper proposes the FGDLNet model, integrating global linear attention for capturing long-term trends, local window attention for </w:t>
      </w:r>
      <w:r w:rsidRPr="00406F4F">
        <w:rPr>
          <w:rFonts w:ascii="Times New Roman" w:eastAsia="Times" w:hAnsi="Times New Roman" w:cs="Times New Roman"/>
          <w:color w:val="FF0000"/>
          <w:kern w:val="0"/>
          <w:sz w:val="20"/>
          <w:szCs w:val="20"/>
        </w:rPr>
        <w:t>short-term fluctuations, a multi-scale feature extraction module for richer feature representation, and a Graph Neural Network module to enhance the model’s ability to learn complex dependencies. Through these innovations, FGDLNet not only addresses the limitations of long-sequence forecasting but also demonstrates significant advantages in capturing complex dependencies within time series data. The comparison between algorithms is shown in Table 1.</w:t>
      </w:r>
    </w:p>
    <w:p w14:paraId="717295F4" w14:textId="2F9DC049" w:rsidR="00740052" w:rsidRDefault="00740052" w:rsidP="00DC1D2D">
      <w:pPr>
        <w:spacing w:after="120" w:line="220" w:lineRule="exact"/>
        <w:jc w:val="center"/>
        <w:rPr>
          <w:color w:val="000000" w:themeColor="text1"/>
        </w:rPr>
      </w:pPr>
      <w:r w:rsidRPr="00DC1D2D">
        <w:rPr>
          <w:rFonts w:ascii="Times New Roman" w:eastAsia="黑体" w:hAnsi="Times New Roman" w:cs="Times New Roman"/>
          <w:bCs/>
          <w:color w:val="000000" w:themeColor="text1"/>
          <w:sz w:val="20"/>
          <w:szCs w:val="20"/>
        </w:rPr>
        <w:t xml:space="preserve">Table </w:t>
      </w:r>
      <w:r w:rsidRPr="00DC1D2D">
        <w:rPr>
          <w:rFonts w:ascii="Times New Roman" w:eastAsia="黑体" w:hAnsi="Times New Roman" w:cs="Times New Roman" w:hint="eastAsia"/>
          <w:bCs/>
          <w:color w:val="000000" w:themeColor="text1"/>
          <w:sz w:val="20"/>
          <w:szCs w:val="20"/>
        </w:rPr>
        <w:t>1</w:t>
      </w:r>
      <w:r w:rsidRPr="00DC1D2D">
        <w:rPr>
          <w:rFonts w:ascii="Times New Roman" w:eastAsia="黑体" w:hAnsi="Times New Roman" w:cs="Times New Roman"/>
          <w:bCs/>
          <w:color w:val="000000" w:themeColor="text1"/>
          <w:sz w:val="20"/>
          <w:szCs w:val="20"/>
        </w:rPr>
        <w:t>:</w:t>
      </w:r>
      <w:r w:rsidRPr="00DC1D2D">
        <w:rPr>
          <w:rFonts w:ascii="Times New Roman" w:eastAsia="黑体" w:hAnsi="Times New Roman" w:cs="Times New Roman" w:hint="eastAsia"/>
          <w:bCs/>
          <w:color w:val="000000" w:themeColor="text1"/>
          <w:sz w:val="20"/>
          <w:szCs w:val="20"/>
        </w:rPr>
        <w:t xml:space="preserve"> </w:t>
      </w:r>
      <w:r w:rsidRPr="00DC1D2D">
        <w:rPr>
          <w:rFonts w:ascii="Times New Roman" w:eastAsia="黑体" w:hAnsi="Times New Roman" w:cs="Times New Roman"/>
          <w:bCs/>
          <w:color w:val="000000" w:themeColor="text1"/>
          <w:sz w:val="20"/>
          <w:szCs w:val="20"/>
        </w:rPr>
        <w:t>Comparison of the different types of protocols involved.</w:t>
      </w:r>
    </w:p>
    <w:tbl>
      <w:tblPr>
        <w:tblStyle w:val="ac"/>
        <w:tblW w:w="4536" w:type="dxa"/>
        <w:tblInd w:w="108" w:type="dxa"/>
        <w:tblLayout w:type="fixed"/>
        <w:tblLook w:val="04A0" w:firstRow="1" w:lastRow="0" w:firstColumn="1" w:lastColumn="0" w:noHBand="0" w:noVBand="1"/>
      </w:tblPr>
      <w:tblGrid>
        <w:gridCol w:w="993"/>
        <w:gridCol w:w="1842"/>
        <w:gridCol w:w="1701"/>
      </w:tblGrid>
      <w:tr w:rsidR="009E0960" w14:paraId="317BBEC9" w14:textId="77777777" w:rsidTr="004B2413">
        <w:trPr>
          <w:trHeight w:val="284"/>
        </w:trPr>
        <w:tc>
          <w:tcPr>
            <w:tcW w:w="993" w:type="dxa"/>
            <w:tcBorders>
              <w:top w:val="single" w:sz="2" w:space="0" w:color="auto"/>
              <w:left w:val="single" w:sz="2" w:space="0" w:color="auto"/>
              <w:bottom w:val="single" w:sz="12" w:space="0" w:color="auto"/>
              <w:right w:val="single" w:sz="2" w:space="0" w:color="auto"/>
            </w:tcBorders>
            <w:vAlign w:val="center"/>
          </w:tcPr>
          <w:p w14:paraId="4D35DA65" w14:textId="77777777" w:rsidR="009E0960" w:rsidRDefault="009E0960" w:rsidP="00E341F1">
            <w:pPr>
              <w:spacing w:line="220" w:lineRule="exact"/>
              <w:jc w:val="center"/>
              <w:rPr>
                <w:rFonts w:ascii="Times New Roman" w:hAnsi="Times New Roman" w:cs="Times New Roman"/>
                <w:b/>
                <w:bCs/>
                <w:color w:val="000000" w:themeColor="text1"/>
                <w:kern w:val="0"/>
                <w:sz w:val="13"/>
                <w:szCs w:val="13"/>
              </w:rPr>
            </w:pPr>
            <w:r>
              <w:rPr>
                <w:rFonts w:ascii="Times New Roman" w:hAnsi="Times New Roman" w:cs="Times New Roman" w:hint="eastAsia"/>
                <w:b/>
                <w:bCs/>
                <w:color w:val="000000" w:themeColor="text1"/>
                <w:kern w:val="0"/>
                <w:sz w:val="13"/>
                <w:szCs w:val="13"/>
              </w:rPr>
              <w:t>Algorithm</w:t>
            </w:r>
          </w:p>
        </w:tc>
        <w:tc>
          <w:tcPr>
            <w:tcW w:w="1842" w:type="dxa"/>
            <w:tcBorders>
              <w:top w:val="single" w:sz="2" w:space="0" w:color="auto"/>
              <w:left w:val="single" w:sz="2" w:space="0" w:color="auto"/>
              <w:bottom w:val="single" w:sz="12" w:space="0" w:color="auto"/>
              <w:right w:val="single" w:sz="2" w:space="0" w:color="auto"/>
            </w:tcBorders>
            <w:vAlign w:val="center"/>
          </w:tcPr>
          <w:p w14:paraId="260838B9" w14:textId="77777777" w:rsidR="009E0960" w:rsidRDefault="009E0960" w:rsidP="00E341F1">
            <w:pPr>
              <w:spacing w:line="220" w:lineRule="exact"/>
              <w:jc w:val="center"/>
              <w:rPr>
                <w:rFonts w:ascii="Times New Roman" w:hAnsi="Times New Roman" w:cs="Times New Roman"/>
                <w:b/>
                <w:bCs/>
                <w:color w:val="000000" w:themeColor="text1"/>
                <w:kern w:val="0"/>
                <w:sz w:val="13"/>
                <w:szCs w:val="13"/>
              </w:rPr>
            </w:pPr>
            <w:r>
              <w:rPr>
                <w:rFonts w:ascii="Times New Roman" w:hAnsi="Times New Roman" w:cs="Times New Roman" w:hint="eastAsia"/>
                <w:b/>
                <w:bCs/>
                <w:color w:val="000000" w:themeColor="text1"/>
                <w:kern w:val="0"/>
                <w:sz w:val="13"/>
                <w:szCs w:val="13"/>
              </w:rPr>
              <w:t>Vantage</w:t>
            </w:r>
          </w:p>
        </w:tc>
        <w:tc>
          <w:tcPr>
            <w:tcW w:w="1701" w:type="dxa"/>
            <w:tcBorders>
              <w:top w:val="single" w:sz="2" w:space="0" w:color="auto"/>
              <w:left w:val="single" w:sz="2" w:space="0" w:color="auto"/>
              <w:bottom w:val="single" w:sz="12" w:space="0" w:color="auto"/>
              <w:right w:val="single" w:sz="2" w:space="0" w:color="auto"/>
            </w:tcBorders>
            <w:vAlign w:val="center"/>
          </w:tcPr>
          <w:p w14:paraId="2474D77E" w14:textId="77777777" w:rsidR="009E0960" w:rsidRDefault="009E0960" w:rsidP="00E341F1">
            <w:pPr>
              <w:spacing w:line="220" w:lineRule="exact"/>
              <w:jc w:val="center"/>
              <w:rPr>
                <w:rFonts w:ascii="Times New Roman" w:hAnsi="Times New Roman" w:cs="Times New Roman"/>
                <w:b/>
                <w:bCs/>
                <w:color w:val="000000" w:themeColor="text1"/>
                <w:kern w:val="0"/>
                <w:sz w:val="13"/>
                <w:szCs w:val="13"/>
              </w:rPr>
            </w:pPr>
            <w:r>
              <w:rPr>
                <w:rFonts w:ascii="Times New Roman" w:hAnsi="Times New Roman" w:cs="Times New Roman" w:hint="eastAsia"/>
                <w:b/>
                <w:bCs/>
                <w:color w:val="000000" w:themeColor="text1"/>
                <w:kern w:val="0"/>
                <w:sz w:val="13"/>
                <w:szCs w:val="13"/>
              </w:rPr>
              <w:t>Drawbacks</w:t>
            </w:r>
          </w:p>
        </w:tc>
      </w:tr>
      <w:tr w:rsidR="009E0960" w14:paraId="59923DFE" w14:textId="77777777" w:rsidTr="004B2413">
        <w:trPr>
          <w:trHeight w:val="1015"/>
        </w:trPr>
        <w:tc>
          <w:tcPr>
            <w:tcW w:w="993" w:type="dxa"/>
            <w:tcBorders>
              <w:top w:val="single" w:sz="12" w:space="0" w:color="auto"/>
              <w:left w:val="single" w:sz="2" w:space="0" w:color="auto"/>
              <w:right w:val="single" w:sz="2" w:space="0" w:color="auto"/>
            </w:tcBorders>
            <w:vAlign w:val="center"/>
          </w:tcPr>
          <w:p w14:paraId="522D6DE9" w14:textId="7E7F9D9B" w:rsidR="009E0960" w:rsidRPr="009974CB" w:rsidRDefault="009E0960" w:rsidP="00E341F1">
            <w:pPr>
              <w:spacing w:line="220" w:lineRule="exact"/>
              <w:jc w:val="center"/>
              <w:rPr>
                <w:rFonts w:ascii="Times New Roman" w:hAnsi="Times New Roman" w:cs="Times New Roman"/>
                <w:b/>
                <w:bCs/>
                <w:color w:val="000000" w:themeColor="text1"/>
                <w:kern w:val="0"/>
                <w:sz w:val="13"/>
                <w:szCs w:val="13"/>
              </w:rPr>
            </w:pPr>
            <w:r w:rsidRPr="009974CB">
              <w:rPr>
                <w:rFonts w:ascii="Times New Roman" w:hAnsi="Times New Roman" w:cs="Times New Roman"/>
                <w:b/>
                <w:bCs/>
                <w:color w:val="000000" w:themeColor="text1"/>
                <w:kern w:val="0"/>
                <w:sz w:val="13"/>
                <w:szCs w:val="13"/>
              </w:rPr>
              <w:t>Autoformer</w:t>
            </w:r>
          </w:p>
        </w:tc>
        <w:tc>
          <w:tcPr>
            <w:tcW w:w="1842" w:type="dxa"/>
            <w:tcBorders>
              <w:top w:val="single" w:sz="12" w:space="0" w:color="auto"/>
              <w:left w:val="single" w:sz="2" w:space="0" w:color="auto"/>
              <w:bottom w:val="single" w:sz="2" w:space="0" w:color="auto"/>
              <w:right w:val="single" w:sz="2" w:space="0" w:color="auto"/>
            </w:tcBorders>
            <w:vAlign w:val="center"/>
          </w:tcPr>
          <w:p w14:paraId="33DE7443" w14:textId="4AA4DE4B" w:rsidR="009E0960" w:rsidRDefault="009E0960" w:rsidP="00A763E0">
            <w:pPr>
              <w:spacing w:line="180" w:lineRule="exact"/>
              <w:rPr>
                <w:rFonts w:ascii="Times New Roman" w:hAnsi="Times New Roman" w:cs="Times New Roman"/>
                <w:color w:val="000000" w:themeColor="text1"/>
                <w:kern w:val="0"/>
                <w:sz w:val="13"/>
                <w:szCs w:val="13"/>
              </w:rPr>
            </w:pPr>
            <w:r w:rsidRPr="009E0960">
              <w:rPr>
                <w:rFonts w:ascii="Times New Roman" w:hAnsi="Times New Roman" w:cs="Times New Roman"/>
                <w:color w:val="000000" w:themeColor="text1"/>
                <w:kern w:val="0"/>
                <w:sz w:val="13"/>
                <w:szCs w:val="13"/>
              </w:rPr>
              <w:t>Automatically</w:t>
            </w:r>
            <w:r w:rsidR="00A763E0">
              <w:rPr>
                <w:rFonts w:ascii="Times New Roman" w:hAnsi="Times New Roman" w:cs="Times New Roman" w:hint="eastAsia"/>
                <w:color w:val="000000" w:themeColor="text1"/>
                <w:kern w:val="0"/>
                <w:sz w:val="13"/>
                <w:szCs w:val="13"/>
              </w:rPr>
              <w:t xml:space="preserve"> </w:t>
            </w:r>
            <w:r w:rsidRPr="009E0960">
              <w:rPr>
                <w:rFonts w:ascii="Times New Roman" w:hAnsi="Times New Roman" w:cs="Times New Roman"/>
                <w:color w:val="000000" w:themeColor="text1"/>
                <w:kern w:val="0"/>
                <w:sz w:val="13"/>
                <w:szCs w:val="13"/>
              </w:rPr>
              <w:t xml:space="preserve">captures periodic changes in time series. </w:t>
            </w:r>
            <w:r w:rsidRPr="009E0960">
              <w:rPr>
                <w:rFonts w:ascii="Times New Roman" w:hAnsi="Times New Roman" w:cs="Times New Roman"/>
                <w:color w:val="000000" w:themeColor="text1"/>
                <w:kern w:val="0"/>
                <w:sz w:val="13"/>
                <w:szCs w:val="13"/>
              </w:rPr>
              <w:br/>
              <w:t>Improves</w:t>
            </w:r>
            <w:r>
              <w:rPr>
                <w:rFonts w:ascii="Times New Roman" w:hAnsi="Times New Roman" w:cs="Times New Roman" w:hint="eastAsia"/>
                <w:color w:val="000000" w:themeColor="text1"/>
                <w:kern w:val="0"/>
                <w:sz w:val="13"/>
                <w:szCs w:val="13"/>
              </w:rPr>
              <w:t xml:space="preserve"> </w:t>
            </w:r>
            <w:r w:rsidRPr="009E0960">
              <w:rPr>
                <w:rFonts w:ascii="Times New Roman" w:hAnsi="Times New Roman" w:cs="Times New Roman"/>
                <w:color w:val="000000" w:themeColor="text1"/>
                <w:kern w:val="0"/>
                <w:sz w:val="13"/>
                <w:szCs w:val="13"/>
              </w:rPr>
              <w:t>prediction accuracy.</w:t>
            </w:r>
          </w:p>
        </w:tc>
        <w:tc>
          <w:tcPr>
            <w:tcW w:w="1701" w:type="dxa"/>
            <w:tcBorders>
              <w:top w:val="single" w:sz="12" w:space="0" w:color="auto"/>
              <w:left w:val="single" w:sz="2" w:space="0" w:color="auto"/>
              <w:bottom w:val="single" w:sz="2" w:space="0" w:color="auto"/>
              <w:right w:val="single" w:sz="2" w:space="0" w:color="auto"/>
            </w:tcBorders>
            <w:vAlign w:val="center"/>
          </w:tcPr>
          <w:p w14:paraId="781F0867" w14:textId="3048CABB" w:rsidR="009E0960" w:rsidRDefault="009E0960" w:rsidP="00A763E0">
            <w:pPr>
              <w:spacing w:line="180" w:lineRule="exact"/>
              <w:rPr>
                <w:rFonts w:ascii="Times New Roman" w:hAnsi="Times New Roman" w:cs="Times New Roman"/>
                <w:color w:val="000000" w:themeColor="text1"/>
                <w:kern w:val="0"/>
                <w:sz w:val="13"/>
                <w:szCs w:val="13"/>
              </w:rPr>
            </w:pPr>
            <w:r w:rsidRPr="009E0960">
              <w:rPr>
                <w:rFonts w:ascii="Times New Roman" w:hAnsi="Times New Roman" w:cs="Times New Roman"/>
                <w:color w:val="000000" w:themeColor="text1"/>
                <w:kern w:val="0"/>
                <w:sz w:val="13"/>
                <w:szCs w:val="13"/>
              </w:rPr>
              <w:t xml:space="preserve">May require a large amount of data for training. </w:t>
            </w:r>
            <w:r w:rsidRPr="009E0960">
              <w:rPr>
                <w:rFonts w:ascii="Times New Roman" w:hAnsi="Times New Roman" w:cs="Times New Roman"/>
                <w:color w:val="000000" w:themeColor="text1"/>
                <w:kern w:val="0"/>
                <w:sz w:val="13"/>
                <w:szCs w:val="13"/>
              </w:rPr>
              <w:br/>
              <w:t>May not perform well with non-periodic data.</w:t>
            </w:r>
          </w:p>
        </w:tc>
      </w:tr>
      <w:tr w:rsidR="00A763E0" w14:paraId="7B23C33F" w14:textId="77777777" w:rsidTr="004B2413">
        <w:trPr>
          <w:trHeight w:val="1005"/>
        </w:trPr>
        <w:tc>
          <w:tcPr>
            <w:tcW w:w="993" w:type="dxa"/>
            <w:tcBorders>
              <w:top w:val="single" w:sz="2" w:space="0" w:color="auto"/>
              <w:left w:val="single" w:sz="2" w:space="0" w:color="auto"/>
              <w:right w:val="single" w:sz="2" w:space="0" w:color="auto"/>
            </w:tcBorders>
            <w:vAlign w:val="center"/>
          </w:tcPr>
          <w:p w14:paraId="5E61131C" w14:textId="26EA4FC3" w:rsidR="00A763E0" w:rsidRPr="009974CB" w:rsidRDefault="00A763E0" w:rsidP="00E341F1">
            <w:pPr>
              <w:spacing w:line="220" w:lineRule="exact"/>
              <w:jc w:val="center"/>
              <w:rPr>
                <w:rFonts w:ascii="Times New Roman" w:hAnsi="Times New Roman" w:cs="Times New Roman"/>
                <w:b/>
                <w:bCs/>
                <w:color w:val="000000" w:themeColor="text1"/>
                <w:kern w:val="0"/>
                <w:sz w:val="13"/>
                <w:szCs w:val="13"/>
              </w:rPr>
            </w:pPr>
            <w:r w:rsidRPr="009974CB">
              <w:rPr>
                <w:rFonts w:ascii="Times New Roman" w:hAnsi="Times New Roman" w:cs="Times New Roman"/>
                <w:b/>
                <w:bCs/>
                <w:color w:val="000000" w:themeColor="text1"/>
                <w:kern w:val="0"/>
                <w:sz w:val="13"/>
                <w:szCs w:val="13"/>
              </w:rPr>
              <w:t>Transformer</w:t>
            </w:r>
          </w:p>
        </w:tc>
        <w:tc>
          <w:tcPr>
            <w:tcW w:w="1842" w:type="dxa"/>
            <w:tcBorders>
              <w:top w:val="single" w:sz="2" w:space="0" w:color="auto"/>
              <w:left w:val="single" w:sz="2" w:space="0" w:color="auto"/>
              <w:bottom w:val="single" w:sz="2" w:space="0" w:color="auto"/>
              <w:right w:val="single" w:sz="2" w:space="0" w:color="auto"/>
            </w:tcBorders>
            <w:vAlign w:val="center"/>
          </w:tcPr>
          <w:p w14:paraId="4D26F87B" w14:textId="7B258B93" w:rsidR="00A763E0" w:rsidRDefault="00A763E0" w:rsidP="00E341F1">
            <w:pPr>
              <w:spacing w:line="180" w:lineRule="exact"/>
              <w:rPr>
                <w:rFonts w:ascii="Times New Roman" w:hAnsi="Times New Roman" w:cs="Times New Roman"/>
                <w:color w:val="000000" w:themeColor="text1"/>
                <w:kern w:val="0"/>
                <w:sz w:val="13"/>
                <w:szCs w:val="13"/>
              </w:rPr>
            </w:pPr>
            <w:r w:rsidRPr="00A763E0">
              <w:rPr>
                <w:rFonts w:ascii="Times New Roman" w:hAnsi="Times New Roman" w:cs="Times New Roman"/>
                <w:color w:val="000000" w:themeColor="text1"/>
                <w:kern w:val="0"/>
                <w:sz w:val="13"/>
                <w:szCs w:val="13"/>
              </w:rPr>
              <w:t xml:space="preserve">Efficient parallel computing capability. </w:t>
            </w:r>
            <w:r w:rsidRPr="00A763E0">
              <w:rPr>
                <w:rFonts w:ascii="Times New Roman" w:hAnsi="Times New Roman" w:cs="Times New Roman"/>
                <w:color w:val="000000" w:themeColor="text1"/>
                <w:kern w:val="0"/>
                <w:sz w:val="13"/>
                <w:szCs w:val="13"/>
              </w:rPr>
              <w:br/>
              <w:t xml:space="preserve">Strong ability to handle long sequences. </w:t>
            </w:r>
            <w:r w:rsidRPr="00A763E0">
              <w:rPr>
                <w:rFonts w:ascii="Times New Roman" w:hAnsi="Times New Roman" w:cs="Times New Roman"/>
                <w:color w:val="000000" w:themeColor="text1"/>
                <w:kern w:val="0"/>
                <w:sz w:val="13"/>
                <w:szCs w:val="13"/>
              </w:rPr>
              <w:br/>
              <w:t>Self-attention mechanism captures</w:t>
            </w:r>
            <w:r>
              <w:rPr>
                <w:rFonts w:ascii="Times New Roman" w:hAnsi="Times New Roman" w:cs="Times New Roman" w:hint="eastAsia"/>
                <w:color w:val="000000" w:themeColor="text1"/>
                <w:kern w:val="0"/>
                <w:sz w:val="13"/>
                <w:szCs w:val="13"/>
              </w:rPr>
              <w:t xml:space="preserve"> </w:t>
            </w:r>
            <w:r w:rsidRPr="00A763E0">
              <w:rPr>
                <w:rFonts w:ascii="Times New Roman" w:hAnsi="Times New Roman" w:cs="Times New Roman"/>
                <w:color w:val="000000" w:themeColor="text1"/>
                <w:kern w:val="0"/>
                <w:sz w:val="13"/>
                <w:szCs w:val="13"/>
              </w:rPr>
              <w:t>complex dependencies.</w:t>
            </w:r>
          </w:p>
        </w:tc>
        <w:tc>
          <w:tcPr>
            <w:tcW w:w="1701" w:type="dxa"/>
            <w:tcBorders>
              <w:top w:val="single" w:sz="2" w:space="0" w:color="auto"/>
              <w:left w:val="single" w:sz="2" w:space="0" w:color="auto"/>
              <w:bottom w:val="single" w:sz="2" w:space="0" w:color="auto"/>
              <w:right w:val="single" w:sz="2" w:space="0" w:color="auto"/>
            </w:tcBorders>
            <w:vAlign w:val="center"/>
          </w:tcPr>
          <w:p w14:paraId="6B176252" w14:textId="666E21D8" w:rsidR="00A763E0" w:rsidRDefault="00A763E0" w:rsidP="00E341F1">
            <w:pPr>
              <w:spacing w:line="180" w:lineRule="exact"/>
              <w:rPr>
                <w:rFonts w:ascii="Times New Roman" w:hAnsi="Times New Roman" w:cs="Times New Roman"/>
                <w:color w:val="000000" w:themeColor="text1"/>
                <w:kern w:val="0"/>
                <w:sz w:val="13"/>
                <w:szCs w:val="13"/>
              </w:rPr>
            </w:pPr>
            <w:r w:rsidRPr="00A763E0">
              <w:rPr>
                <w:rFonts w:ascii="Times New Roman" w:hAnsi="Times New Roman" w:cs="Times New Roman"/>
                <w:color w:val="000000" w:themeColor="text1"/>
                <w:kern w:val="0"/>
                <w:sz w:val="13"/>
                <w:szCs w:val="13"/>
              </w:rPr>
              <w:t>High</w:t>
            </w:r>
            <w:r>
              <w:rPr>
                <w:rFonts w:ascii="Times New Roman" w:hAnsi="Times New Roman" w:cs="Times New Roman" w:hint="eastAsia"/>
                <w:color w:val="000000" w:themeColor="text1"/>
                <w:kern w:val="0"/>
                <w:sz w:val="13"/>
                <w:szCs w:val="13"/>
              </w:rPr>
              <w:t xml:space="preserve"> </w:t>
            </w:r>
            <w:r w:rsidRPr="00A763E0">
              <w:rPr>
                <w:rFonts w:ascii="Times New Roman" w:hAnsi="Times New Roman" w:cs="Times New Roman"/>
                <w:color w:val="000000" w:themeColor="text1"/>
                <w:kern w:val="0"/>
                <w:sz w:val="13"/>
                <w:szCs w:val="13"/>
              </w:rPr>
              <w:t xml:space="preserve">computational resource consumption. </w:t>
            </w:r>
            <w:r w:rsidRPr="00A763E0">
              <w:rPr>
                <w:rFonts w:ascii="Times New Roman" w:hAnsi="Times New Roman" w:cs="Times New Roman"/>
                <w:color w:val="000000" w:themeColor="text1"/>
                <w:kern w:val="0"/>
                <w:sz w:val="13"/>
                <w:szCs w:val="13"/>
              </w:rPr>
              <w:br/>
              <w:t>May encounter efficiency issues with very long sequences.</w:t>
            </w:r>
          </w:p>
        </w:tc>
      </w:tr>
      <w:tr w:rsidR="00A763E0" w14:paraId="7B2FB3A3" w14:textId="77777777" w:rsidTr="004B2413">
        <w:trPr>
          <w:trHeight w:val="1219"/>
        </w:trPr>
        <w:tc>
          <w:tcPr>
            <w:tcW w:w="993" w:type="dxa"/>
            <w:vAlign w:val="center"/>
          </w:tcPr>
          <w:p w14:paraId="2EC69180" w14:textId="58D4C345" w:rsidR="00A763E0" w:rsidRPr="009974CB" w:rsidRDefault="00A763E0" w:rsidP="00E341F1">
            <w:pPr>
              <w:spacing w:line="220" w:lineRule="exact"/>
              <w:jc w:val="center"/>
              <w:rPr>
                <w:rFonts w:ascii="Times New Roman" w:hAnsi="Times New Roman" w:cs="Times New Roman"/>
                <w:b/>
                <w:bCs/>
                <w:color w:val="000000" w:themeColor="text1"/>
                <w:kern w:val="0"/>
                <w:sz w:val="13"/>
                <w:szCs w:val="13"/>
              </w:rPr>
            </w:pPr>
            <w:r w:rsidRPr="009974CB">
              <w:rPr>
                <w:rFonts w:ascii="Times New Roman" w:hAnsi="Times New Roman" w:cs="Times New Roman"/>
                <w:b/>
                <w:bCs/>
                <w:color w:val="000000" w:themeColor="text1"/>
                <w:kern w:val="0"/>
                <w:sz w:val="13"/>
                <w:szCs w:val="13"/>
              </w:rPr>
              <w:t>Informer</w:t>
            </w:r>
          </w:p>
        </w:tc>
        <w:tc>
          <w:tcPr>
            <w:tcW w:w="1842" w:type="dxa"/>
            <w:vAlign w:val="center"/>
          </w:tcPr>
          <w:p w14:paraId="12C8BA83" w14:textId="7432F1F5" w:rsidR="00A763E0" w:rsidRDefault="00A763E0" w:rsidP="00E341F1">
            <w:pPr>
              <w:spacing w:line="180" w:lineRule="exact"/>
              <w:rPr>
                <w:rFonts w:ascii="Times New Roman" w:hAnsi="Times New Roman" w:cs="Times New Roman"/>
                <w:color w:val="000000" w:themeColor="text1"/>
                <w:kern w:val="0"/>
                <w:sz w:val="13"/>
                <w:szCs w:val="13"/>
              </w:rPr>
            </w:pPr>
            <w:r w:rsidRPr="00A763E0">
              <w:rPr>
                <w:rFonts w:ascii="Times New Roman" w:hAnsi="Times New Roman" w:cs="Times New Roman"/>
                <w:color w:val="000000" w:themeColor="text1"/>
                <w:kern w:val="0"/>
                <w:sz w:val="13"/>
                <w:szCs w:val="13"/>
              </w:rPr>
              <w:t xml:space="preserve">Designed for long sequence time series forecasting. </w:t>
            </w:r>
            <w:r w:rsidRPr="00A763E0">
              <w:rPr>
                <w:rFonts w:ascii="Times New Roman" w:hAnsi="Times New Roman" w:cs="Times New Roman"/>
                <w:color w:val="000000" w:themeColor="text1"/>
                <w:kern w:val="0"/>
                <w:sz w:val="13"/>
                <w:szCs w:val="13"/>
              </w:rPr>
              <w:br/>
              <w:t>ProbSparse self-attention mechanism reduces computational complexity.</w:t>
            </w:r>
          </w:p>
        </w:tc>
        <w:tc>
          <w:tcPr>
            <w:tcW w:w="1701" w:type="dxa"/>
            <w:vAlign w:val="center"/>
          </w:tcPr>
          <w:p w14:paraId="39A7F35B" w14:textId="05F134AA" w:rsidR="00A763E0" w:rsidRDefault="00A763E0" w:rsidP="00E341F1">
            <w:pPr>
              <w:spacing w:line="180" w:lineRule="exact"/>
              <w:rPr>
                <w:rFonts w:ascii="Times New Roman" w:hAnsi="Times New Roman" w:cs="Times New Roman"/>
                <w:color w:val="000000" w:themeColor="text1"/>
                <w:kern w:val="0"/>
                <w:sz w:val="13"/>
                <w:szCs w:val="13"/>
              </w:rPr>
            </w:pPr>
            <w:r w:rsidRPr="00A763E0">
              <w:rPr>
                <w:rFonts w:ascii="Times New Roman" w:hAnsi="Times New Roman" w:cs="Times New Roman"/>
                <w:color w:val="000000" w:themeColor="text1"/>
                <w:kern w:val="0"/>
                <w:sz w:val="13"/>
                <w:szCs w:val="13"/>
              </w:rPr>
              <w:t xml:space="preserve">May not be as effective for short sequences compared to traditional Transformer. </w:t>
            </w:r>
            <w:r w:rsidRPr="00A763E0">
              <w:rPr>
                <w:rFonts w:ascii="Times New Roman" w:hAnsi="Times New Roman" w:cs="Times New Roman"/>
                <w:color w:val="000000" w:themeColor="text1"/>
                <w:kern w:val="0"/>
                <w:sz w:val="13"/>
                <w:szCs w:val="13"/>
              </w:rPr>
              <w:br/>
              <w:t>Higher implementation complexity.</w:t>
            </w:r>
          </w:p>
        </w:tc>
      </w:tr>
      <w:tr w:rsidR="00A763E0" w14:paraId="590BDDDA" w14:textId="77777777" w:rsidTr="004B2413">
        <w:trPr>
          <w:trHeight w:val="1219"/>
        </w:trPr>
        <w:tc>
          <w:tcPr>
            <w:tcW w:w="993" w:type="dxa"/>
            <w:vAlign w:val="center"/>
          </w:tcPr>
          <w:p w14:paraId="340D897F" w14:textId="0EA2764E" w:rsidR="00A763E0" w:rsidRPr="009974CB" w:rsidRDefault="00A763E0" w:rsidP="00E341F1">
            <w:pPr>
              <w:spacing w:line="220" w:lineRule="exact"/>
              <w:jc w:val="center"/>
              <w:rPr>
                <w:rFonts w:ascii="Times New Roman" w:hAnsi="Times New Roman" w:cs="Times New Roman"/>
                <w:b/>
                <w:bCs/>
                <w:color w:val="000000" w:themeColor="text1"/>
                <w:kern w:val="0"/>
                <w:sz w:val="13"/>
                <w:szCs w:val="13"/>
              </w:rPr>
            </w:pPr>
            <w:r w:rsidRPr="009974CB">
              <w:rPr>
                <w:rFonts w:ascii="Times New Roman" w:hAnsi="Times New Roman" w:cs="Times New Roman"/>
                <w:b/>
                <w:bCs/>
                <w:color w:val="000000" w:themeColor="text1"/>
                <w:kern w:val="0"/>
                <w:sz w:val="13"/>
                <w:szCs w:val="13"/>
              </w:rPr>
              <w:t>Reformer</w:t>
            </w:r>
          </w:p>
        </w:tc>
        <w:tc>
          <w:tcPr>
            <w:tcW w:w="1842" w:type="dxa"/>
            <w:vAlign w:val="center"/>
          </w:tcPr>
          <w:p w14:paraId="06609C3A" w14:textId="48ABAB36" w:rsidR="00A763E0" w:rsidRPr="00A763E0" w:rsidRDefault="00A763E0" w:rsidP="00E341F1">
            <w:pPr>
              <w:spacing w:line="180" w:lineRule="exact"/>
              <w:rPr>
                <w:rFonts w:ascii="Times New Roman" w:hAnsi="Times New Roman" w:cs="Times New Roman"/>
                <w:color w:val="000000" w:themeColor="text1"/>
                <w:kern w:val="0"/>
                <w:sz w:val="13"/>
                <w:szCs w:val="13"/>
              </w:rPr>
            </w:pPr>
            <w:r w:rsidRPr="00A763E0">
              <w:rPr>
                <w:rFonts w:ascii="Times New Roman" w:hAnsi="Times New Roman" w:cs="Times New Roman"/>
                <w:color w:val="000000" w:themeColor="text1"/>
                <w:kern w:val="0"/>
                <w:sz w:val="13"/>
                <w:szCs w:val="13"/>
              </w:rPr>
              <w:t xml:space="preserve">Reduces computational complexity with LSH attention mechanism. </w:t>
            </w:r>
            <w:r w:rsidRPr="00A763E0">
              <w:rPr>
                <w:rFonts w:ascii="Times New Roman" w:hAnsi="Times New Roman" w:cs="Times New Roman"/>
                <w:color w:val="000000" w:themeColor="text1"/>
                <w:kern w:val="0"/>
                <w:sz w:val="13"/>
                <w:szCs w:val="13"/>
              </w:rPr>
              <w:br/>
              <w:t>Reversible network reduces memory consumption.</w:t>
            </w:r>
          </w:p>
        </w:tc>
        <w:tc>
          <w:tcPr>
            <w:tcW w:w="1701" w:type="dxa"/>
            <w:vAlign w:val="center"/>
          </w:tcPr>
          <w:p w14:paraId="4356190D" w14:textId="39D79A34" w:rsidR="00A763E0" w:rsidRPr="00A763E0" w:rsidRDefault="00A763E0" w:rsidP="00E341F1">
            <w:pPr>
              <w:spacing w:line="180" w:lineRule="exact"/>
              <w:rPr>
                <w:rFonts w:ascii="Times New Roman" w:hAnsi="Times New Roman" w:cs="Times New Roman"/>
                <w:color w:val="000000" w:themeColor="text1"/>
                <w:kern w:val="0"/>
                <w:sz w:val="13"/>
                <w:szCs w:val="13"/>
              </w:rPr>
            </w:pPr>
            <w:r w:rsidRPr="00A763E0">
              <w:rPr>
                <w:rFonts w:ascii="Times New Roman" w:hAnsi="Times New Roman" w:cs="Times New Roman"/>
                <w:color w:val="000000" w:themeColor="text1"/>
                <w:kern w:val="0"/>
                <w:sz w:val="13"/>
                <w:szCs w:val="13"/>
              </w:rPr>
              <w:t xml:space="preserve">LSH may introduce approximation errors. </w:t>
            </w:r>
            <w:r w:rsidRPr="00A763E0">
              <w:rPr>
                <w:rFonts w:ascii="Times New Roman" w:hAnsi="Times New Roman" w:cs="Times New Roman"/>
                <w:color w:val="000000" w:themeColor="text1"/>
                <w:kern w:val="0"/>
                <w:sz w:val="13"/>
                <w:szCs w:val="13"/>
              </w:rPr>
              <w:br/>
              <w:t>May not be flexible enough for some tasks.</w:t>
            </w:r>
          </w:p>
        </w:tc>
      </w:tr>
      <w:tr w:rsidR="00A763E0" w14:paraId="17B93857" w14:textId="77777777" w:rsidTr="004B2413">
        <w:trPr>
          <w:trHeight w:val="1219"/>
        </w:trPr>
        <w:tc>
          <w:tcPr>
            <w:tcW w:w="993" w:type="dxa"/>
            <w:vAlign w:val="center"/>
          </w:tcPr>
          <w:p w14:paraId="0B089866" w14:textId="2F25ABA7" w:rsidR="00A763E0" w:rsidRPr="009974CB" w:rsidRDefault="00A763E0" w:rsidP="00E341F1">
            <w:pPr>
              <w:spacing w:line="220" w:lineRule="exact"/>
              <w:jc w:val="center"/>
              <w:rPr>
                <w:rFonts w:ascii="Times New Roman" w:hAnsi="Times New Roman" w:cs="Times New Roman"/>
                <w:b/>
                <w:bCs/>
                <w:color w:val="000000" w:themeColor="text1"/>
                <w:kern w:val="0"/>
                <w:sz w:val="13"/>
                <w:szCs w:val="13"/>
              </w:rPr>
            </w:pPr>
            <w:r w:rsidRPr="009974CB">
              <w:rPr>
                <w:rFonts w:ascii="Times New Roman" w:hAnsi="Times New Roman" w:cs="Times New Roman"/>
                <w:b/>
                <w:bCs/>
                <w:color w:val="000000" w:themeColor="text1"/>
                <w:kern w:val="0"/>
                <w:sz w:val="13"/>
                <w:szCs w:val="13"/>
              </w:rPr>
              <w:t>DLinear</w:t>
            </w:r>
          </w:p>
        </w:tc>
        <w:tc>
          <w:tcPr>
            <w:tcW w:w="1842" w:type="dxa"/>
            <w:vAlign w:val="center"/>
          </w:tcPr>
          <w:p w14:paraId="63CB2BD6" w14:textId="6E9C1549" w:rsidR="00A763E0" w:rsidRPr="00A763E0" w:rsidRDefault="00A763E0" w:rsidP="00E341F1">
            <w:pPr>
              <w:spacing w:line="180" w:lineRule="exact"/>
              <w:rPr>
                <w:rFonts w:ascii="Times New Roman" w:hAnsi="Times New Roman" w:cs="Times New Roman"/>
                <w:color w:val="000000" w:themeColor="text1"/>
                <w:kern w:val="0"/>
                <w:sz w:val="13"/>
                <w:szCs w:val="13"/>
              </w:rPr>
            </w:pPr>
            <w:r w:rsidRPr="00A763E0">
              <w:rPr>
                <w:rFonts w:ascii="Times New Roman" w:hAnsi="Times New Roman" w:cs="Times New Roman"/>
                <w:color w:val="000000" w:themeColor="text1"/>
                <w:kern w:val="0"/>
                <w:sz w:val="13"/>
                <w:szCs w:val="13"/>
              </w:rPr>
              <w:t xml:space="preserve">Simple and efficient time series forecasting model. </w:t>
            </w:r>
            <w:r w:rsidRPr="00A763E0">
              <w:rPr>
                <w:rFonts w:ascii="Times New Roman" w:hAnsi="Times New Roman" w:cs="Times New Roman"/>
                <w:color w:val="000000" w:themeColor="text1"/>
                <w:kern w:val="0"/>
                <w:sz w:val="13"/>
                <w:szCs w:val="13"/>
              </w:rPr>
              <w:br/>
              <w:t xml:space="preserve">O(1) maximum signal traversal path length. </w:t>
            </w:r>
            <w:r w:rsidRPr="00A763E0">
              <w:rPr>
                <w:rFonts w:ascii="Times New Roman" w:hAnsi="Times New Roman" w:cs="Times New Roman"/>
                <w:color w:val="000000" w:themeColor="text1"/>
                <w:kern w:val="0"/>
                <w:sz w:val="13"/>
                <w:szCs w:val="13"/>
              </w:rPr>
              <w:br/>
              <w:t>Consumes less memory and parameters.</w:t>
            </w:r>
          </w:p>
        </w:tc>
        <w:tc>
          <w:tcPr>
            <w:tcW w:w="1701" w:type="dxa"/>
            <w:vAlign w:val="center"/>
          </w:tcPr>
          <w:p w14:paraId="045DA615" w14:textId="268F9D07" w:rsidR="00A763E0" w:rsidRPr="00A763E0" w:rsidRDefault="00A763E0" w:rsidP="00E341F1">
            <w:pPr>
              <w:spacing w:line="180" w:lineRule="exact"/>
              <w:rPr>
                <w:rFonts w:ascii="Times New Roman" w:hAnsi="Times New Roman" w:cs="Times New Roman"/>
                <w:color w:val="000000" w:themeColor="text1"/>
                <w:kern w:val="0"/>
                <w:sz w:val="13"/>
                <w:szCs w:val="13"/>
              </w:rPr>
            </w:pPr>
            <w:r w:rsidRPr="00A763E0">
              <w:rPr>
                <w:rFonts w:ascii="Times New Roman" w:hAnsi="Times New Roman" w:cs="Times New Roman"/>
                <w:color w:val="000000" w:themeColor="text1"/>
                <w:kern w:val="0"/>
                <w:sz w:val="13"/>
                <w:szCs w:val="13"/>
              </w:rPr>
              <w:t xml:space="preserve">May not be suitable for all types of time series data. </w:t>
            </w:r>
            <w:r w:rsidRPr="00A763E0">
              <w:rPr>
                <w:rFonts w:ascii="Times New Roman" w:hAnsi="Times New Roman" w:cs="Times New Roman"/>
                <w:color w:val="000000" w:themeColor="text1"/>
                <w:kern w:val="0"/>
                <w:sz w:val="13"/>
                <w:szCs w:val="13"/>
              </w:rPr>
              <w:br/>
              <w:t>Limited ability to capture complex patterns.</w:t>
            </w:r>
          </w:p>
        </w:tc>
      </w:tr>
    </w:tbl>
    <w:p w14:paraId="345463F5" w14:textId="0BBE58A0" w:rsidR="0057324D" w:rsidRDefault="002264B5" w:rsidP="007527B7">
      <w:pPr>
        <w:pStyle w:val="05-ArticleText"/>
        <w:numPr>
          <w:ilvl w:val="0"/>
          <w:numId w:val="16"/>
        </w:numPr>
        <w:rPr>
          <w:rFonts w:eastAsia="宋体"/>
          <w:b/>
          <w:bCs/>
          <w:color w:val="000000" w:themeColor="text1"/>
        </w:rPr>
      </w:pPr>
      <w:r w:rsidRPr="002264B5">
        <w:rPr>
          <w:rFonts w:eastAsia="宋体"/>
          <w:b/>
          <w:bCs/>
          <w:color w:val="000000" w:themeColor="text1"/>
        </w:rPr>
        <w:t>Methodology</w:t>
      </w:r>
    </w:p>
    <w:p w14:paraId="703119D5" w14:textId="77777777" w:rsidR="007527B7" w:rsidRPr="007527B7" w:rsidRDefault="007527B7" w:rsidP="007527B7">
      <w:pPr>
        <w:spacing w:after="120" w:line="220" w:lineRule="exact"/>
        <w:rPr>
          <w:rFonts w:ascii="Times New Roman" w:eastAsia="Times" w:hAnsi="Times New Roman" w:cs="Times New Roman"/>
          <w:color w:val="000000" w:themeColor="text1"/>
          <w:kern w:val="0"/>
          <w:sz w:val="20"/>
          <w:szCs w:val="20"/>
        </w:rPr>
      </w:pPr>
      <w:r w:rsidRPr="007527B7">
        <w:rPr>
          <w:rFonts w:ascii="Times New Roman" w:eastAsia="Times" w:hAnsi="Times New Roman" w:cs="Times New Roman"/>
          <w:color w:val="000000" w:themeColor="text1"/>
          <w:kern w:val="0"/>
          <w:sz w:val="20"/>
          <w:szCs w:val="20"/>
        </w:rPr>
        <w:t>In this paper, we introduce FGDLNet, a time series prediction model based on the Transformer architecture. The input time series data is first processed through an embedding layer, which maps the data to a high-dimensional feature space to capture temporal features more effectively. This embedding process is similar to the embedding operation in a standard Transformer.</w:t>
      </w:r>
    </w:p>
    <w:p w14:paraId="2069BC1F" w14:textId="77777777" w:rsidR="007527B7" w:rsidRPr="007527B7" w:rsidRDefault="007527B7" w:rsidP="007527B7">
      <w:pPr>
        <w:spacing w:after="120" w:line="220" w:lineRule="exact"/>
        <w:rPr>
          <w:rFonts w:ascii="Times New Roman" w:eastAsia="Times" w:hAnsi="Times New Roman" w:cs="Times New Roman"/>
          <w:color w:val="000000" w:themeColor="text1"/>
          <w:kern w:val="0"/>
          <w:sz w:val="20"/>
          <w:szCs w:val="20"/>
        </w:rPr>
      </w:pPr>
      <w:r w:rsidRPr="007527B7">
        <w:rPr>
          <w:rFonts w:ascii="Times New Roman" w:eastAsia="Times" w:hAnsi="Times New Roman" w:cs="Times New Roman"/>
          <w:color w:val="000000" w:themeColor="text1"/>
          <w:kern w:val="0"/>
          <w:sz w:val="20"/>
          <w:szCs w:val="20"/>
        </w:rPr>
        <w:t>To handle time series data with multi-scale features, we designed a multi-scale feature extraction module. This module applies multiple sets of one-dimensional convolution operations to extract features at different temporal scales. Each convolutional kernel captures dependencies within a specific temporal range, resulting in multi-scale feature representations. These features are then combined and fed into the attention mechanism module.</w:t>
      </w:r>
    </w:p>
    <w:p w14:paraId="4E0E2D86" w14:textId="77777777" w:rsidR="007527B7" w:rsidRPr="007527B7" w:rsidRDefault="007527B7" w:rsidP="007527B7">
      <w:pPr>
        <w:spacing w:after="120" w:line="220" w:lineRule="exact"/>
        <w:rPr>
          <w:rFonts w:ascii="Times New Roman" w:eastAsia="Times" w:hAnsi="Times New Roman" w:cs="Times New Roman"/>
          <w:color w:val="000000" w:themeColor="text1"/>
          <w:kern w:val="0"/>
          <w:sz w:val="20"/>
          <w:szCs w:val="20"/>
        </w:rPr>
      </w:pPr>
      <w:r w:rsidRPr="007527B7">
        <w:rPr>
          <w:rFonts w:ascii="Times New Roman" w:eastAsia="Times" w:hAnsi="Times New Roman" w:cs="Times New Roman"/>
          <w:color w:val="000000" w:themeColor="text1"/>
          <w:kern w:val="0"/>
          <w:sz w:val="20"/>
          <w:szCs w:val="20"/>
        </w:rPr>
        <w:t xml:space="preserve">The attention mechanism includes a global linear attention mechanism to optimize computation, significantly reducing complexity and enabling efficient </w:t>
      </w:r>
      <w:r w:rsidRPr="007527B7">
        <w:rPr>
          <w:rFonts w:ascii="Times New Roman" w:eastAsia="Times" w:hAnsi="Times New Roman" w:cs="Times New Roman"/>
          <w:color w:val="000000" w:themeColor="text1"/>
          <w:kern w:val="0"/>
          <w:sz w:val="20"/>
          <w:szCs w:val="20"/>
        </w:rPr>
        <w:lastRenderedPageBreak/>
        <w:t>handling of long-sequence data while retaining global contextual information. This helps the model understand overall trends in the data. To capture local patterns more effectively, we introduced a local window attention mechanism, which focuses on sequence segments within a fixed-size window. This approach reduces computational complexity and enhances the model’s ability to capture local features.</w:t>
      </w:r>
    </w:p>
    <w:p w14:paraId="2D14DE8A" w14:textId="470085E1" w:rsidR="00DA70B8" w:rsidRPr="0028770E" w:rsidRDefault="00DA70B8" w:rsidP="007527B7">
      <w:pPr>
        <w:spacing w:after="120" w:line="220" w:lineRule="exact"/>
        <w:rPr>
          <w:rFonts w:ascii="Times New Roman" w:hAnsi="Times New Roman" w:cs="Times New Roman"/>
          <w:color w:val="FF0000"/>
          <w:kern w:val="0"/>
          <w:sz w:val="20"/>
          <w:szCs w:val="20"/>
        </w:rPr>
      </w:pPr>
      <w:r w:rsidRPr="0028770E">
        <w:rPr>
          <w:rFonts w:ascii="Times New Roman" w:eastAsia="Times" w:hAnsi="Times New Roman" w:cs="Times New Roman"/>
          <w:color w:val="FF0000"/>
          <w:kern w:val="0"/>
          <w:sz w:val="20"/>
          <w:szCs w:val="20"/>
        </w:rPr>
        <w:t xml:space="preserve">We also integrated a Graph Neural Network module to enhance </w:t>
      </w:r>
      <w:proofErr w:type="spellStart"/>
      <w:r w:rsidRPr="0028770E">
        <w:rPr>
          <w:rFonts w:ascii="Times New Roman" w:eastAsia="Times" w:hAnsi="Times New Roman" w:cs="Times New Roman"/>
          <w:color w:val="FF0000"/>
          <w:kern w:val="0"/>
          <w:sz w:val="20"/>
          <w:szCs w:val="20"/>
        </w:rPr>
        <w:t>FGDLNet’s</w:t>
      </w:r>
      <w:proofErr w:type="spellEnd"/>
      <w:r w:rsidRPr="0028770E">
        <w:rPr>
          <w:rFonts w:ascii="Times New Roman" w:eastAsia="Times" w:hAnsi="Times New Roman" w:cs="Times New Roman"/>
          <w:color w:val="FF0000"/>
          <w:kern w:val="0"/>
          <w:sz w:val="20"/>
          <w:szCs w:val="20"/>
        </w:rPr>
        <w:t xml:space="preserve"> ability to capture non-linear dependencies in time series data, improving accuracy, especially in noisy scenarios. Additionally, by using a single-channel processing approach, we reduce feature interference and avoid the complexity of multi-channel processing, ensuring better feature representation and improving the model's stability and accuracy in time series forecasting.</w:t>
      </w:r>
    </w:p>
    <w:p w14:paraId="060B7E0E" w14:textId="3BC26E79" w:rsidR="007A3427" w:rsidRPr="007527B7" w:rsidRDefault="007527B7" w:rsidP="007527B7">
      <w:pPr>
        <w:spacing w:after="120" w:line="220" w:lineRule="exact"/>
        <w:rPr>
          <w:rFonts w:ascii="Times New Roman" w:eastAsia="Times" w:hAnsi="Times New Roman" w:cs="Times New Roman"/>
          <w:color w:val="000000" w:themeColor="text1"/>
          <w:kern w:val="0"/>
          <w:sz w:val="20"/>
          <w:szCs w:val="20"/>
        </w:rPr>
      </w:pPr>
      <w:r w:rsidRPr="007527B7">
        <w:rPr>
          <w:rFonts w:ascii="Times New Roman" w:eastAsia="Times" w:hAnsi="Times New Roman" w:cs="Times New Roman"/>
          <w:noProof/>
          <w:color w:val="000000" w:themeColor="text1"/>
          <w:kern w:val="0"/>
          <w:sz w:val="20"/>
          <w:szCs w:val="20"/>
        </w:rPr>
        <w:drawing>
          <wp:anchor distT="0" distB="0" distL="114300" distR="114300" simplePos="0" relativeHeight="251641344" behindDoc="1" locked="0" layoutInCell="1" allowOverlap="1" wp14:anchorId="331D7788" wp14:editId="10282AA3">
            <wp:simplePos x="0" y="0"/>
            <wp:positionH relativeFrom="column">
              <wp:posOffset>625983</wp:posOffset>
            </wp:positionH>
            <wp:positionV relativeFrom="paragraph">
              <wp:posOffset>2185670</wp:posOffset>
            </wp:positionV>
            <wp:extent cx="1889760" cy="2889250"/>
            <wp:effectExtent l="0" t="0" r="0" b="6350"/>
            <wp:wrapTopAndBottom/>
            <wp:docPr id="161061914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9760" cy="288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7B7">
        <w:rPr>
          <w:rFonts w:ascii="Times New Roman" w:eastAsia="Times" w:hAnsi="Times New Roman" w:cs="Times New Roman"/>
          <w:color w:val="000000" w:themeColor="text1"/>
          <w:kern w:val="0"/>
          <w:sz w:val="20"/>
          <w:szCs w:val="20"/>
        </w:rPr>
        <w:t xml:space="preserve">At the core of </w:t>
      </w:r>
      <w:proofErr w:type="spellStart"/>
      <w:r w:rsidRPr="007527B7">
        <w:rPr>
          <w:rFonts w:ascii="Times New Roman" w:eastAsia="Times" w:hAnsi="Times New Roman" w:cs="Times New Roman"/>
          <w:color w:val="000000" w:themeColor="text1"/>
          <w:kern w:val="0"/>
          <w:sz w:val="20"/>
          <w:szCs w:val="20"/>
        </w:rPr>
        <w:t>FGDLNet</w:t>
      </w:r>
      <w:proofErr w:type="spellEnd"/>
      <w:r w:rsidRPr="007527B7">
        <w:rPr>
          <w:rFonts w:ascii="Times New Roman" w:eastAsia="Times" w:hAnsi="Times New Roman" w:cs="Times New Roman"/>
          <w:color w:val="000000" w:themeColor="text1"/>
          <w:kern w:val="0"/>
          <w:sz w:val="20"/>
          <w:szCs w:val="20"/>
        </w:rPr>
        <w:t xml:space="preserve"> are multiple stacked encoder layers, each comprising a global linear attention module, a local window attention module, and a GNN module. By stacking these layers, the encoder captures both long- and short-term dependencies in the time series data. The GNN module further enhances the handling of complex dependencies within the data, improving predictive capability. The feature representations output by the encoder layers are transformed through a linear transformation layer to produce the final prediction result. The output layer design ensures that the model can generate accurate time series predictions based on the captured global and local features and node dependencies. The FGDLNet framework is illustrated in Figure 1.</w:t>
      </w:r>
    </w:p>
    <w:p w14:paraId="756D93DC" w14:textId="3DEC0959" w:rsidR="00E07FB9" w:rsidRDefault="00E07FB9" w:rsidP="00181B09">
      <w:pPr>
        <w:pStyle w:val="a3"/>
        <w:ind w:firstLineChars="300" w:firstLine="540"/>
        <w:jc w:val="center"/>
        <w:rPr>
          <w:bCs/>
          <w:color w:val="000000" w:themeColor="text1"/>
          <w:sz w:val="18"/>
          <w:szCs w:val="18"/>
        </w:rPr>
      </w:pPr>
      <w:r w:rsidRPr="00E07FB9">
        <w:rPr>
          <w:bCs/>
          <w:color w:val="000000" w:themeColor="text1"/>
          <w:sz w:val="18"/>
          <w:szCs w:val="18"/>
        </w:rPr>
        <w:t>Fig</w:t>
      </w:r>
      <w:r w:rsidRPr="00E07FB9">
        <w:rPr>
          <w:rFonts w:hint="eastAsia"/>
          <w:bCs/>
          <w:color w:val="000000" w:themeColor="text1"/>
          <w:sz w:val="18"/>
          <w:szCs w:val="18"/>
        </w:rPr>
        <w:t>ure 1</w:t>
      </w:r>
      <w:r w:rsidRPr="00E07FB9">
        <w:rPr>
          <w:bCs/>
          <w:color w:val="000000" w:themeColor="text1"/>
          <w:sz w:val="18"/>
          <w:szCs w:val="18"/>
        </w:rPr>
        <w:t>:</w:t>
      </w:r>
      <w:r w:rsidRPr="00E07FB9">
        <w:rPr>
          <w:rFonts w:hint="eastAsia"/>
          <w:bCs/>
          <w:color w:val="000000" w:themeColor="text1"/>
          <w:sz w:val="18"/>
          <w:szCs w:val="18"/>
        </w:rPr>
        <w:t xml:space="preserve"> </w:t>
      </w:r>
      <w:r w:rsidRPr="00E07FB9">
        <w:rPr>
          <w:bCs/>
          <w:color w:val="000000" w:themeColor="text1"/>
          <w:sz w:val="18"/>
          <w:szCs w:val="18"/>
        </w:rPr>
        <w:t>Network structure model.</w:t>
      </w:r>
    </w:p>
    <w:p w14:paraId="36895ECD" w14:textId="6CC195AA" w:rsidR="0059461B" w:rsidRPr="006E3F09" w:rsidRDefault="00991642" w:rsidP="00991642">
      <w:pPr>
        <w:pStyle w:val="05-ArticleText"/>
        <w:rPr>
          <w:rFonts w:eastAsia="宋体"/>
          <w:b/>
          <w:bCs/>
          <w:color w:val="FF0000"/>
        </w:rPr>
      </w:pPr>
      <w:r>
        <w:rPr>
          <w:rFonts w:eastAsia="宋体" w:hint="eastAsia"/>
          <w:b/>
          <w:bCs/>
          <w:color w:val="FF0000"/>
        </w:rPr>
        <w:t xml:space="preserve">3.1 </w:t>
      </w:r>
      <w:r w:rsidR="00B15A8A" w:rsidRPr="006E3F09">
        <w:rPr>
          <w:rFonts w:eastAsia="宋体"/>
          <w:b/>
          <w:bCs/>
          <w:color w:val="FF0000"/>
        </w:rPr>
        <w:t>Feature Engineering</w:t>
      </w:r>
    </w:p>
    <w:p w14:paraId="5FC50347" w14:textId="7AB38CB4" w:rsidR="008C7C01" w:rsidRPr="008C7C01" w:rsidRDefault="008C7C01" w:rsidP="008C7C01">
      <w:pPr>
        <w:spacing w:before="120" w:after="120" w:line="220" w:lineRule="exact"/>
        <w:rPr>
          <w:rFonts w:ascii="Times New Roman" w:eastAsia="Times" w:hAnsi="Times New Roman" w:cs="Times New Roman"/>
          <w:color w:val="FF0000"/>
          <w:kern w:val="0"/>
          <w:sz w:val="20"/>
          <w:szCs w:val="20"/>
        </w:rPr>
      </w:pPr>
      <w:r w:rsidRPr="008C7C01">
        <w:rPr>
          <w:rFonts w:ascii="Times New Roman" w:eastAsia="Times" w:hAnsi="Times New Roman" w:cs="Times New Roman"/>
          <w:color w:val="FF0000"/>
          <w:kern w:val="0"/>
          <w:sz w:val="20"/>
          <w:szCs w:val="20"/>
        </w:rPr>
        <w:t xml:space="preserve">In this study, we propose a time-stamp-based feature extraction method to enhance the model's ability to capture periodic and seasonal patterns in time series data. Compared to traditional methods, we further enrich the diversity and granularity of time features, particularly when handling high-frequency time series data with </w:t>
      </w:r>
      <w:r w:rsidRPr="008C7C01">
        <w:rPr>
          <w:rFonts w:ascii="Times New Roman" w:eastAsia="Times" w:hAnsi="Times New Roman" w:cs="Times New Roman"/>
          <w:color w:val="FF0000"/>
          <w:kern w:val="0"/>
          <w:sz w:val="20"/>
          <w:szCs w:val="20"/>
        </w:rPr>
        <w:t>second-level resolution. Specifically, we dynamically generate corresponding time features based on the time frequency of the input data (such as seconds, minutes, hours, etc.), and encode them by combining multiple time units</w:t>
      </w:r>
      <w:r w:rsidR="00547944">
        <w:rPr>
          <w:rFonts w:ascii="Times New Roman" w:hAnsi="Times New Roman" w:cs="Times New Roman" w:hint="eastAsia"/>
          <w:color w:val="FF0000"/>
          <w:kern w:val="0"/>
          <w:sz w:val="20"/>
          <w:szCs w:val="20"/>
        </w:rPr>
        <w:t xml:space="preserve"> [6]</w:t>
      </w:r>
      <w:r w:rsidRPr="008C7C01">
        <w:rPr>
          <w:rFonts w:ascii="Times New Roman" w:eastAsia="Times" w:hAnsi="Times New Roman" w:cs="Times New Roman"/>
          <w:color w:val="FF0000"/>
          <w:kern w:val="0"/>
          <w:sz w:val="20"/>
          <w:szCs w:val="20"/>
        </w:rPr>
        <w:t>.</w:t>
      </w:r>
    </w:p>
    <w:p w14:paraId="534F836F" w14:textId="792A8219" w:rsidR="008C7C01" w:rsidRPr="008C7C01" w:rsidRDefault="008C7C01" w:rsidP="008C7C01">
      <w:pPr>
        <w:spacing w:before="120" w:after="120" w:line="220" w:lineRule="exact"/>
        <w:rPr>
          <w:rFonts w:ascii="Times New Roman" w:eastAsia="Times" w:hAnsi="Times New Roman" w:cs="Times New Roman"/>
          <w:color w:val="FF0000"/>
          <w:kern w:val="0"/>
          <w:sz w:val="20"/>
          <w:szCs w:val="20"/>
        </w:rPr>
      </w:pPr>
      <w:r w:rsidRPr="008C7C01">
        <w:rPr>
          <w:rFonts w:ascii="Times New Roman" w:eastAsia="Times" w:hAnsi="Times New Roman" w:cs="Times New Roman"/>
          <w:color w:val="FF0000"/>
          <w:kern w:val="0"/>
          <w:sz w:val="20"/>
          <w:szCs w:val="20"/>
        </w:rPr>
        <w:t>Unlike traditional time features (such as seconds, minutes, hours, and dates), our method extends to more refined features, such as decomposing minutes into different time intervals (e.g., 2 minutes, 10 minutes, and 20 minutes) for feature encoding. These interval-based features capture micro-level time variations within the time series, which are particularly useful for high-frequency data (e.g., per-second time series) as they help identify finer-grained periodic patterns. To ensure that all time features are within a unified scale, we normalize their values to the range of [−0.5, 0.5], avoiding training instability caused by scale differences. Ultimately, all of these time features are stacked into a feature matrix, serving as the model's input. This multi-level, multi-granular approach to time features helps the model better capture the periodicity and regularity in time series data, thus improving prediction performance</w:t>
      </w:r>
      <w:r w:rsidR="00547944">
        <w:rPr>
          <w:rFonts w:ascii="Times New Roman" w:hAnsi="Times New Roman" w:cs="Times New Roman" w:hint="eastAsia"/>
          <w:color w:val="FF0000"/>
          <w:kern w:val="0"/>
          <w:sz w:val="20"/>
          <w:szCs w:val="20"/>
        </w:rPr>
        <w:t xml:space="preserve"> [7-9]</w:t>
      </w:r>
      <w:r w:rsidRPr="008C7C01">
        <w:rPr>
          <w:rFonts w:ascii="Times New Roman" w:eastAsia="Times" w:hAnsi="Times New Roman" w:cs="Times New Roman"/>
          <w:color w:val="FF0000"/>
          <w:kern w:val="0"/>
          <w:sz w:val="20"/>
          <w:szCs w:val="20"/>
        </w:rPr>
        <w:t>.</w:t>
      </w:r>
    </w:p>
    <w:p w14:paraId="7A9A741D" w14:textId="30307A1A" w:rsidR="006E3F09" w:rsidRPr="008C7C01" w:rsidRDefault="008C7C01" w:rsidP="008C7C01">
      <w:pPr>
        <w:spacing w:before="120" w:after="120" w:line="220" w:lineRule="exact"/>
        <w:rPr>
          <w:rFonts w:ascii="Times New Roman" w:hAnsi="Times New Roman" w:cs="Times New Roman"/>
          <w:b/>
          <w:color w:val="000000" w:themeColor="text1"/>
          <w:kern w:val="0"/>
          <w:sz w:val="20"/>
          <w:szCs w:val="20"/>
        </w:rPr>
      </w:pPr>
      <w:r w:rsidRPr="008C7C01">
        <w:rPr>
          <w:rFonts w:ascii="Times New Roman" w:eastAsia="Times" w:hAnsi="Times New Roman" w:cs="Times New Roman"/>
          <w:color w:val="FF0000"/>
          <w:kern w:val="0"/>
          <w:sz w:val="20"/>
          <w:szCs w:val="20"/>
        </w:rPr>
        <w:t>In summary, compared to traditional time feature extraction methods, our extended approach refines time units and adds multiple time interval features, enabling the model to comprehensively capture various time scales and periodic patterns in the data. This significantly enhances the model's performance, particularly when handling high-frequency time series data.</w:t>
      </w:r>
    </w:p>
    <w:p w14:paraId="01EF872D" w14:textId="3C072EC8" w:rsidR="007A3427" w:rsidRDefault="00114D94">
      <w:pPr>
        <w:spacing w:before="120" w:after="120" w:line="220" w:lineRule="exact"/>
        <w:rPr>
          <w:rFonts w:ascii="Times New Roman" w:eastAsia="Times"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t>3</w:t>
      </w:r>
      <w:r w:rsidR="00B57CA5">
        <w:rPr>
          <w:rFonts w:ascii="Times New Roman" w:hAnsi="Times New Roman" w:cs="Times New Roman" w:hint="eastAsia"/>
          <w:b/>
          <w:color w:val="000000" w:themeColor="text1"/>
          <w:kern w:val="0"/>
          <w:sz w:val="20"/>
          <w:szCs w:val="20"/>
        </w:rPr>
        <w:t>.</w:t>
      </w:r>
      <w:r w:rsidR="00A05AE7">
        <w:rPr>
          <w:rFonts w:ascii="Times New Roman" w:hAnsi="Times New Roman" w:cs="Times New Roman" w:hint="eastAsia"/>
          <w:b/>
          <w:color w:val="000000" w:themeColor="text1"/>
          <w:kern w:val="0"/>
          <w:sz w:val="20"/>
          <w:szCs w:val="20"/>
        </w:rPr>
        <w:t>2</w:t>
      </w:r>
      <w:r w:rsidR="00B57CA5">
        <w:rPr>
          <w:rFonts w:ascii="Times New Roman" w:hAnsi="Times New Roman" w:cs="Times New Roman" w:hint="eastAsia"/>
          <w:b/>
          <w:color w:val="000000" w:themeColor="text1"/>
          <w:kern w:val="0"/>
          <w:sz w:val="20"/>
          <w:szCs w:val="20"/>
        </w:rPr>
        <w:t xml:space="preserve"> </w:t>
      </w:r>
      <w:r w:rsidRPr="00114D94">
        <w:rPr>
          <w:rFonts w:ascii="Times New Roman" w:eastAsia="Times" w:hAnsi="Times New Roman" w:cs="Times New Roman"/>
          <w:b/>
          <w:color w:val="000000" w:themeColor="text1"/>
          <w:kern w:val="0"/>
          <w:sz w:val="20"/>
          <w:szCs w:val="20"/>
        </w:rPr>
        <w:t>Multiscale Feature Extraction</w:t>
      </w:r>
    </w:p>
    <w:p w14:paraId="3C213524" w14:textId="7000FA98" w:rsidR="00E52495" w:rsidRPr="000F177A" w:rsidRDefault="00E52495"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In the time series forecasting model, the multi-scale feature extraction module is designed to capture information across various temporal scales, aiming to provide enriched feature representations for more accurate predictions. The data is recorded every second, with four feature values that capture periodic behavior and patterns in the time series. By encoding the minute values in various ways, the model can recognize and leverage cyclical patterns effectively. Time features are extracted at scales of every hour, every minute, every second, two-minute intervals, ten-minute intervals, and twenty-minute intervals.</w:t>
      </w:r>
    </w:p>
    <w:p w14:paraId="307A8855" w14:textId="7F10E52E" w:rsidR="00E52495" w:rsidRPr="00FD4929" w:rsidRDefault="00E52495"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Before feature extraction, the time series data's distinct features are separated into individual channels. This feature separation approach ensures that convolution operations within each channel focus on a specific feature, preventing interference among features. As a result, the model can more accurately capture the independent patterns of each feature</w:t>
      </w:r>
      <w:r w:rsidR="00547944">
        <w:rPr>
          <w:rFonts w:ascii="Times New Roman" w:hAnsi="Times New Roman" w:cs="Times New Roman" w:hint="eastAsia"/>
          <w:color w:val="000000" w:themeColor="text1"/>
          <w:kern w:val="0"/>
          <w:sz w:val="20"/>
          <w:szCs w:val="20"/>
        </w:rPr>
        <w:t xml:space="preserve"> [10-12]</w:t>
      </w:r>
      <w:r w:rsidRPr="00FD4929">
        <w:rPr>
          <w:rFonts w:ascii="Times New Roman" w:eastAsia="Times" w:hAnsi="Times New Roman" w:cs="Times New Roman"/>
          <w:color w:val="000000" w:themeColor="text1"/>
          <w:kern w:val="0"/>
          <w:sz w:val="20"/>
          <w:szCs w:val="20"/>
        </w:rPr>
        <w:t>.</w:t>
      </w:r>
    </w:p>
    <w:p w14:paraId="56457DD1" w14:textId="465FED46" w:rsidR="004A79BC" w:rsidRDefault="00E52495" w:rsidP="00FD4929">
      <w:pPr>
        <w:spacing w:after="120" w:line="220" w:lineRule="exact"/>
        <w:rPr>
          <w:rFonts w:ascii="Times New Roman" w:eastAsia="Times" w:hAnsi="Times New Roman" w:cs="Times New Roman"/>
          <w:color w:val="000000" w:themeColor="text1"/>
          <w:kern w:val="0"/>
          <w:sz w:val="20"/>
          <w:szCs w:val="20"/>
        </w:rPr>
        <w:sectPr w:rsidR="004A79BC" w:rsidSect="00406F4F">
          <w:headerReference w:type="even" r:id="rId13"/>
          <w:headerReference w:type="default" r:id="rId14"/>
          <w:type w:val="continuous"/>
          <w:pgSz w:w="11906" w:h="16838"/>
          <w:pgMar w:top="1644" w:right="1077" w:bottom="1134" w:left="1304" w:header="720" w:footer="964" w:gutter="0"/>
          <w:cols w:num="2" w:space="425"/>
          <w:titlePg/>
          <w:docGrid w:type="lines" w:linePitch="312"/>
        </w:sectPr>
      </w:pPr>
      <w:r w:rsidRPr="00FD4929">
        <w:rPr>
          <w:rFonts w:ascii="Times New Roman" w:eastAsia="Times" w:hAnsi="Times New Roman" w:cs="Times New Roman"/>
          <w:color w:val="000000" w:themeColor="text1"/>
          <w:kern w:val="0"/>
          <w:sz w:val="20"/>
          <w:szCs w:val="20"/>
        </w:rPr>
        <w:t xml:space="preserve">To capture features across multiple temporal scales, the multi-scale feature extraction module applies various convolutional kernels in parallel. Specifically, different kernel sizes (such as 3, 5, and 7) are used to convolve each channel's data. Smaller kernels (e.g., 3x3) are adept at capturing short-term dependencies, while larger kernels (e.g., 7x7) cover broader context, capturing long-term dependencies. This multi-scale convolution operation enables the model to extract layered feature </w:t>
      </w:r>
      <w:r w:rsidRPr="00FD4929">
        <w:rPr>
          <w:rFonts w:ascii="Times New Roman" w:eastAsia="Times" w:hAnsi="Times New Roman" w:cs="Times New Roman"/>
          <w:color w:val="000000" w:themeColor="text1"/>
          <w:kern w:val="0"/>
          <w:sz w:val="20"/>
          <w:szCs w:val="20"/>
        </w:rPr>
        <w:lastRenderedPageBreak/>
        <w:t xml:space="preserve">representations from the time series, enriching the </w:t>
      </w:r>
      <w:r w:rsidR="0028770E">
        <w:rPr>
          <w:noProof/>
        </w:rPr>
        <w:drawing>
          <wp:anchor distT="0" distB="0" distL="114300" distR="114300" simplePos="0" relativeHeight="251658240" behindDoc="0" locked="0" layoutInCell="1" allowOverlap="1" wp14:anchorId="79214DB5" wp14:editId="05E46D52">
            <wp:simplePos x="0" y="0"/>
            <wp:positionH relativeFrom="column">
              <wp:posOffset>232410</wp:posOffset>
            </wp:positionH>
            <wp:positionV relativeFrom="paragraph">
              <wp:posOffset>364490</wp:posOffset>
            </wp:positionV>
            <wp:extent cx="5646420" cy="2557780"/>
            <wp:effectExtent l="0" t="0" r="0" b="0"/>
            <wp:wrapTopAndBottom/>
            <wp:docPr id="199158237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6420" cy="2557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4929">
        <w:rPr>
          <w:rFonts w:ascii="Times New Roman" w:eastAsia="Times" w:hAnsi="Times New Roman" w:cs="Times New Roman"/>
          <w:color w:val="000000" w:themeColor="text1"/>
          <w:kern w:val="0"/>
          <w:sz w:val="20"/>
          <w:szCs w:val="20"/>
        </w:rPr>
        <w:t>information available for subsequent processing.</w:t>
      </w:r>
      <w:r w:rsidR="00AD2819" w:rsidRPr="00FD4929">
        <w:rPr>
          <w:rFonts w:ascii="Times New Roman" w:eastAsia="Times" w:hAnsi="Times New Roman" w:cs="Times New Roman"/>
          <w:color w:val="000000" w:themeColor="text1"/>
          <w:kern w:val="0"/>
          <w:sz w:val="20"/>
          <w:szCs w:val="20"/>
        </w:rPr>
        <w:t xml:space="preserve"> These </w:t>
      </w:r>
      <w:r w:rsidR="00AD2819" w:rsidRPr="00FD4929">
        <w:rPr>
          <w:rFonts w:ascii="Times New Roman" w:eastAsia="Times" w:hAnsi="Times New Roman" w:cs="Times New Roman"/>
          <w:color w:val="000000" w:themeColor="text1"/>
          <w:kern w:val="0"/>
          <w:sz w:val="20"/>
          <w:szCs w:val="20"/>
        </w:rPr>
        <w:t xml:space="preserve">time features are then processed and fed into the model, </w:t>
      </w:r>
      <w:r w:rsidR="004A79BC">
        <w:rPr>
          <w:noProof/>
        </w:rPr>
        <mc:AlternateContent>
          <mc:Choice Requires="wps">
            <w:drawing>
              <wp:anchor distT="0" distB="0" distL="114300" distR="114300" simplePos="0" relativeHeight="251660288" behindDoc="0" locked="0" layoutInCell="1" allowOverlap="1" wp14:anchorId="13CB4473" wp14:editId="0F5DA8E6">
                <wp:simplePos x="0" y="0"/>
                <wp:positionH relativeFrom="column">
                  <wp:posOffset>410286</wp:posOffset>
                </wp:positionH>
                <wp:positionV relativeFrom="paragraph">
                  <wp:posOffset>2922725</wp:posOffset>
                </wp:positionV>
                <wp:extent cx="5646420" cy="635"/>
                <wp:effectExtent l="0" t="0" r="0" b="0"/>
                <wp:wrapTopAndBottom/>
                <wp:docPr id="162925129" name="文本框 1"/>
                <wp:cNvGraphicFramePr/>
                <a:graphic xmlns:a="http://schemas.openxmlformats.org/drawingml/2006/main">
                  <a:graphicData uri="http://schemas.microsoft.com/office/word/2010/wordprocessingShape">
                    <wps:wsp>
                      <wps:cNvSpPr txBox="1"/>
                      <wps:spPr>
                        <a:xfrm>
                          <a:off x="0" y="0"/>
                          <a:ext cx="5646420" cy="635"/>
                        </a:xfrm>
                        <a:prstGeom prst="rect">
                          <a:avLst/>
                        </a:prstGeom>
                        <a:solidFill>
                          <a:prstClr val="white"/>
                        </a:solidFill>
                        <a:ln>
                          <a:noFill/>
                        </a:ln>
                      </wps:spPr>
                      <wps:txbx>
                        <w:txbxContent>
                          <w:p w14:paraId="5E24961B" w14:textId="3D206607" w:rsidR="003875B7" w:rsidRPr="00181B09" w:rsidRDefault="00181B09" w:rsidP="003875B7">
                            <w:pPr>
                              <w:spacing w:after="120" w:line="220" w:lineRule="exact"/>
                              <w:jc w:val="center"/>
                              <w:rPr>
                                <w:rFonts w:asciiTheme="majorHAnsi" w:eastAsia="黑体" w:hAnsiTheme="majorHAnsi" w:cstheme="majorBidi"/>
                                <w:bCs/>
                                <w:color w:val="000000" w:themeColor="text1"/>
                                <w:sz w:val="18"/>
                                <w:szCs w:val="18"/>
                              </w:rPr>
                            </w:pPr>
                            <w:r w:rsidRPr="00181B09">
                              <w:rPr>
                                <w:rFonts w:asciiTheme="majorHAnsi" w:eastAsia="黑体" w:hAnsiTheme="majorHAnsi" w:cstheme="majorBidi"/>
                                <w:bCs/>
                                <w:color w:val="000000" w:themeColor="text1"/>
                                <w:sz w:val="18"/>
                                <w:szCs w:val="18"/>
                              </w:rPr>
                              <w:t>Figure</w:t>
                            </w:r>
                            <w:r w:rsidRPr="00181B09">
                              <w:rPr>
                                <w:rFonts w:asciiTheme="majorHAnsi" w:eastAsia="黑体" w:hAnsiTheme="majorHAnsi" w:cstheme="majorBidi" w:hint="eastAsia"/>
                                <w:bCs/>
                                <w:color w:val="000000" w:themeColor="text1"/>
                                <w:sz w:val="18"/>
                                <w:szCs w:val="18"/>
                              </w:rPr>
                              <w:t xml:space="preserve"> </w:t>
                            </w:r>
                            <w:r w:rsidR="003875B7" w:rsidRPr="00181B09">
                              <w:rPr>
                                <w:rFonts w:asciiTheme="majorHAnsi" w:eastAsia="黑体" w:hAnsiTheme="majorHAnsi" w:cstheme="majorBidi" w:hint="eastAsia"/>
                                <w:bCs/>
                                <w:color w:val="000000" w:themeColor="text1"/>
                                <w:sz w:val="18"/>
                                <w:szCs w:val="18"/>
                              </w:rPr>
                              <w:t>2</w:t>
                            </w:r>
                            <w:r w:rsidRPr="00181B09">
                              <w:rPr>
                                <w:rFonts w:asciiTheme="majorHAnsi" w:eastAsia="黑体" w:hAnsiTheme="majorHAnsi" w:cstheme="majorBidi" w:hint="eastAsia"/>
                                <w:bCs/>
                                <w:color w:val="000000" w:themeColor="text1"/>
                                <w:sz w:val="18"/>
                                <w:szCs w:val="18"/>
                              </w:rPr>
                              <w:t>:</w:t>
                            </w:r>
                            <w:r w:rsidR="003875B7" w:rsidRPr="00181B09">
                              <w:rPr>
                                <w:rFonts w:asciiTheme="majorHAnsi" w:eastAsia="黑体" w:hAnsiTheme="majorHAnsi" w:cstheme="majorBidi"/>
                                <w:bCs/>
                                <w:color w:val="000000" w:themeColor="text1"/>
                                <w:sz w:val="18"/>
                                <w:szCs w:val="18"/>
                              </w:rPr>
                              <w:t xml:space="preserve"> Data processing procedure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3CB4473" id="_x0000_t202" coordsize="21600,21600" o:spt="202" path="m,l,21600r21600,l21600,xe">
                <v:stroke joinstyle="miter"/>
                <v:path gradientshapeok="t" o:connecttype="rect"/>
              </v:shapetype>
              <v:shape id="文本框 1" o:spid="_x0000_s1026" type="#_x0000_t202" style="position:absolute;left:0;text-align:left;margin-left:32.3pt;margin-top:230.15pt;width:444.6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" stroked="f">
                <v:textbox style="mso-fit-shape-to-text:t" inset="0,0,0,0">
                  <w:txbxContent>
                    <w:p w14:paraId="5E24961B" w14:textId="3D206607" w:rsidR="003875B7" w:rsidRPr="00181B09" w:rsidRDefault="00181B09" w:rsidP="003875B7">
                      <w:pPr>
                        <w:spacing w:after="120" w:line="220" w:lineRule="exact"/>
                        <w:jc w:val="center"/>
                        <w:rPr>
                          <w:rFonts w:asciiTheme="majorHAnsi" w:eastAsia="黑体" w:hAnsiTheme="majorHAnsi" w:cstheme="majorBidi"/>
                          <w:bCs/>
                          <w:color w:val="000000" w:themeColor="text1"/>
                          <w:sz w:val="18"/>
                          <w:szCs w:val="18"/>
                        </w:rPr>
                      </w:pPr>
                      <w:r w:rsidRPr="00181B09">
                        <w:rPr>
                          <w:rFonts w:asciiTheme="majorHAnsi" w:eastAsia="黑体" w:hAnsiTheme="majorHAnsi" w:cstheme="majorBidi"/>
                          <w:bCs/>
                          <w:color w:val="000000" w:themeColor="text1"/>
                          <w:sz w:val="18"/>
                          <w:szCs w:val="18"/>
                        </w:rPr>
                        <w:t>Figure</w:t>
                      </w:r>
                      <w:r w:rsidRPr="00181B09">
                        <w:rPr>
                          <w:rFonts w:asciiTheme="majorHAnsi" w:eastAsia="黑体" w:hAnsiTheme="majorHAnsi" w:cstheme="majorBidi" w:hint="eastAsia"/>
                          <w:bCs/>
                          <w:color w:val="000000" w:themeColor="text1"/>
                          <w:sz w:val="18"/>
                          <w:szCs w:val="18"/>
                        </w:rPr>
                        <w:t xml:space="preserve"> </w:t>
                      </w:r>
                      <w:r w:rsidR="003875B7" w:rsidRPr="00181B09">
                        <w:rPr>
                          <w:rFonts w:asciiTheme="majorHAnsi" w:eastAsia="黑体" w:hAnsiTheme="majorHAnsi" w:cstheme="majorBidi" w:hint="eastAsia"/>
                          <w:bCs/>
                          <w:color w:val="000000" w:themeColor="text1"/>
                          <w:sz w:val="18"/>
                          <w:szCs w:val="18"/>
                        </w:rPr>
                        <w:t>2</w:t>
                      </w:r>
                      <w:r w:rsidRPr="00181B09">
                        <w:rPr>
                          <w:rFonts w:asciiTheme="majorHAnsi" w:eastAsia="黑体" w:hAnsiTheme="majorHAnsi" w:cstheme="majorBidi" w:hint="eastAsia"/>
                          <w:bCs/>
                          <w:color w:val="000000" w:themeColor="text1"/>
                          <w:sz w:val="18"/>
                          <w:szCs w:val="18"/>
                        </w:rPr>
                        <w:t>:</w:t>
                      </w:r>
                      <w:r w:rsidR="003875B7" w:rsidRPr="00181B09">
                        <w:rPr>
                          <w:rFonts w:asciiTheme="majorHAnsi" w:eastAsia="黑体" w:hAnsiTheme="majorHAnsi" w:cstheme="majorBidi"/>
                          <w:bCs/>
                          <w:color w:val="000000" w:themeColor="text1"/>
                          <w:sz w:val="18"/>
                          <w:szCs w:val="18"/>
                        </w:rPr>
                        <w:t xml:space="preserve"> Data processing procedure</w:t>
                      </w:r>
                    </w:p>
                  </w:txbxContent>
                </v:textbox>
                <w10:wrap type="topAndBottom"/>
              </v:shape>
            </w:pict>
          </mc:Fallback>
        </mc:AlternateContent>
      </w:r>
      <w:r w:rsidR="00AD2819" w:rsidRPr="00FD4929">
        <w:rPr>
          <w:rFonts w:ascii="Times New Roman" w:eastAsia="Times" w:hAnsi="Times New Roman" w:cs="Times New Roman"/>
          <w:color w:val="000000" w:themeColor="text1"/>
          <w:kern w:val="0"/>
          <w:sz w:val="20"/>
          <w:szCs w:val="20"/>
        </w:rPr>
        <w:t>as shown in the data processing flow in Figure 2.</w:t>
      </w:r>
    </w:p>
    <w:p w14:paraId="0D317468" w14:textId="75225997" w:rsidR="00E52495" w:rsidRPr="00FD4929" w:rsidRDefault="00E52495"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Because different kernel sizes generate feature maps of varying lengths, it’s necessary to align these feature maps before integration. To achieve this, the module pads each feature map to a uniform length, ensuring consistent shapes for concatenation. After alignment, feature maps from all channels are concatenated along the feature dimension, forming a composite feature representation.</w:t>
      </w:r>
    </w:p>
    <w:p w14:paraId="10387F56" w14:textId="710DB837" w:rsidR="00E52495" w:rsidRPr="00FD4929" w:rsidRDefault="00E52495"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An embedding layer then transforms the concatenated features, enhancing the representational capacity. This embedding layer acts as a linear transformation, mapping the multi-scale features into a unified feature space for processing by subsequent encoder layers.</w:t>
      </w:r>
    </w:p>
    <w:p w14:paraId="71F383BB" w14:textId="08CA535C" w:rsidR="00E52495" w:rsidRPr="00FD4929" w:rsidRDefault="00E52495"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 xml:space="preserve">Finally, the integrated multi-scale features are processed through a fully connected layer to form the model’s final input. Although each channel processes different features independently, the fusion process allows the model to capture interrelationships among these features. </w:t>
      </w:r>
    </w:p>
    <w:p w14:paraId="06AC6420" w14:textId="73C75985" w:rsidR="00E52495" w:rsidRPr="00FD4929" w:rsidRDefault="00E52495"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In summary, the multi-scale feature extraction module leverages feature separation, multi-scale convolution, feature alignment and concatenation, and embedding transformation to extract and integrate rich information across different temporal scales in the time series. This design improves the model’s capacity to capture both short-term and long-term dependencies, enhancing FGDLNet's predictive performance on complex time series data.</w:t>
      </w:r>
    </w:p>
    <w:p w14:paraId="6A6285E3" w14:textId="57910292" w:rsidR="00E52495" w:rsidRPr="0057324D" w:rsidRDefault="00E52495" w:rsidP="00E52495">
      <w:pPr>
        <w:pStyle w:val="05-ArticleText"/>
        <w:rPr>
          <w:rFonts w:eastAsiaTheme="minorEastAsia"/>
          <w:color w:val="000000" w:themeColor="text1"/>
        </w:rPr>
      </w:pPr>
      <w:r w:rsidRPr="0057324D">
        <w:rPr>
          <w:rFonts w:eastAsiaTheme="minorEastAsia"/>
          <w:color w:val="000000" w:themeColor="text1"/>
        </w:rPr>
        <w:t>Given an input time series</w:t>
      </w:r>
      <w:r w:rsidR="0057324D" w:rsidRPr="0057324D">
        <w:rPr>
          <w:rFonts w:ascii="Cambria Math" w:hAnsi="Cambria Math"/>
          <w:i/>
        </w:rPr>
        <w:t xml:space="preserve"> </w:t>
      </w:r>
      <m:oMath>
        <m:r>
          <w:rPr>
            <w:rFonts w:ascii="Cambria Math" w:eastAsiaTheme="minorEastAsia" w:hAnsi="Cambria Math"/>
            <w:color w:val="000000" w:themeColor="text1"/>
          </w:rPr>
          <m:t>X∈</m:t>
        </m:r>
        <m:sSup>
          <m:sSupPr>
            <m:ctrlPr>
              <w:rPr>
                <w:rFonts w:ascii="Cambria Math" w:eastAsiaTheme="minorEastAsia" w:hAnsi="Cambria Math"/>
                <w:color w:val="000000" w:themeColor="text1"/>
              </w:rPr>
            </m:ctrlPr>
          </m:sSupPr>
          <m:e>
            <m:r>
              <m:rPr>
                <m:scr m:val="double-struck"/>
              </m:rPr>
              <w:rPr>
                <w:rFonts w:ascii="Cambria Math" w:eastAsiaTheme="minorEastAsia" w:hAnsi="Cambria Math"/>
                <w:color w:val="000000" w:themeColor="text1"/>
              </w:rPr>
              <m:t>R</m:t>
            </m:r>
          </m:e>
          <m:sup>
            <m:r>
              <w:rPr>
                <w:rFonts w:ascii="Cambria Math" w:eastAsiaTheme="minorEastAsia" w:hAnsi="Cambria Math"/>
                <w:color w:val="000000" w:themeColor="text1"/>
              </w:rPr>
              <m:t>B×L×D</m:t>
            </m:r>
          </m:sup>
        </m:sSup>
      </m:oMath>
      <w:r w:rsidRPr="0057324D">
        <w:rPr>
          <w:rFonts w:eastAsiaTheme="minorEastAsia"/>
          <w:color w:val="000000" w:themeColor="text1"/>
        </w:rPr>
        <w:t xml:space="preserve">, where </w:t>
      </w:r>
      <m:oMath>
        <m:r>
          <m:rPr>
            <m:nor/>
          </m:rPr>
          <w:rPr>
            <w:rFonts w:eastAsiaTheme="minorEastAsia"/>
            <w:color w:val="000000" w:themeColor="text1"/>
          </w:rPr>
          <m:t>B</m:t>
        </m:r>
      </m:oMath>
      <w:r w:rsidRPr="0057324D">
        <w:rPr>
          <w:rFonts w:eastAsiaTheme="minorEastAsia"/>
          <w:color w:val="000000" w:themeColor="text1"/>
        </w:rPr>
        <w:t xml:space="preserve"> is the batch size, </w:t>
      </w:r>
      <m:oMath>
        <m:r>
          <m:rPr>
            <m:nor/>
          </m:rPr>
          <w:rPr>
            <w:rFonts w:eastAsiaTheme="minorEastAsia"/>
            <w:color w:val="000000" w:themeColor="text1"/>
          </w:rPr>
          <m:t>L</m:t>
        </m:r>
      </m:oMath>
      <w:r w:rsidR="0057324D">
        <w:rPr>
          <w:rFonts w:eastAsiaTheme="minorEastAsia" w:hint="eastAsia"/>
          <w:color w:val="000000" w:themeColor="text1"/>
        </w:rPr>
        <w:t xml:space="preserve"> </w:t>
      </w:r>
      <w:r w:rsidRPr="0057324D">
        <w:rPr>
          <w:rFonts w:eastAsiaTheme="minorEastAsia"/>
          <w:color w:val="000000" w:themeColor="text1"/>
        </w:rPr>
        <w:t xml:space="preserve">is the sequence length, and </w:t>
      </w:r>
      <m:oMath>
        <m:r>
          <m:rPr>
            <m:nor/>
          </m:rPr>
          <w:rPr>
            <w:rFonts w:eastAsiaTheme="minorEastAsia"/>
            <w:color w:val="000000" w:themeColor="text1"/>
          </w:rPr>
          <m:t>D</m:t>
        </m:r>
      </m:oMath>
      <w:r w:rsidR="0057324D">
        <w:rPr>
          <w:rFonts w:eastAsiaTheme="minorEastAsia" w:hint="eastAsia"/>
          <w:color w:val="000000" w:themeColor="text1"/>
        </w:rPr>
        <w:t xml:space="preserve"> </w:t>
      </w:r>
      <w:r w:rsidRPr="0057324D">
        <w:rPr>
          <w:rFonts w:eastAsiaTheme="minorEastAsia"/>
          <w:color w:val="000000" w:themeColor="text1"/>
        </w:rPr>
        <w:t xml:space="preserve">is the feature dimension, each feature </w:t>
      </w:r>
      <m:oMath>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x</m:t>
            </m:r>
          </m:e>
          <m:sub>
            <m:r>
              <w:rPr>
                <w:rFonts w:ascii="Cambria Math" w:eastAsiaTheme="minorEastAsia" w:hAnsi="Cambria Math"/>
                <w:color w:val="000000" w:themeColor="text1"/>
              </w:rPr>
              <m:t>d</m:t>
            </m:r>
          </m:sub>
        </m:sSub>
        <m:r>
          <w:rPr>
            <w:rFonts w:ascii="Cambria Math" w:eastAsiaTheme="minorEastAsia" w:hAnsi="Cambria Math"/>
            <w:color w:val="000000" w:themeColor="text1"/>
          </w:rPr>
          <m:t>∈</m:t>
        </m:r>
        <m:sSup>
          <m:sSupPr>
            <m:ctrlPr>
              <w:rPr>
                <w:rFonts w:ascii="Cambria Math" w:eastAsiaTheme="minorEastAsia" w:hAnsi="Cambria Math"/>
                <w:color w:val="000000" w:themeColor="text1"/>
              </w:rPr>
            </m:ctrlPr>
          </m:sSupPr>
          <m:e>
            <m:r>
              <m:rPr>
                <m:scr m:val="double-struck"/>
              </m:rPr>
              <w:rPr>
                <w:rFonts w:ascii="Cambria Math" w:eastAsiaTheme="minorEastAsia" w:hAnsi="Cambria Math"/>
                <w:color w:val="000000" w:themeColor="text1"/>
              </w:rPr>
              <m:t>R</m:t>
            </m:r>
          </m:e>
          <m:sup>
            <m:r>
              <w:rPr>
                <w:rFonts w:ascii="Cambria Math" w:eastAsiaTheme="minorEastAsia" w:hAnsi="Cambria Math"/>
                <w:color w:val="000000" w:themeColor="text1"/>
              </w:rPr>
              <m:t>B×L</m:t>
            </m:r>
          </m:sup>
        </m:sSup>
      </m:oMath>
      <w:r w:rsidRPr="0057324D">
        <w:rPr>
          <w:rFonts w:eastAsiaTheme="minorEastAsia"/>
          <w:color w:val="000000" w:themeColor="text1"/>
        </w:rPr>
        <w:t>is separated into individual channels and then input into multi-scale convolutional layers:</w:t>
      </w:r>
    </w:p>
    <w:p w14:paraId="2360C16F" w14:textId="3B329DD3" w:rsidR="00E52495" w:rsidRPr="00C01A63" w:rsidRDefault="00000000" w:rsidP="007527B7">
      <w:pPr>
        <w:pStyle w:val="05-ArticleText"/>
        <w:tabs>
          <w:tab w:val="clear" w:pos="284"/>
          <w:tab w:val="left" w:pos="0"/>
          <w:tab w:val="left" w:pos="4253"/>
        </w:tabs>
        <w:rPr>
          <w:rFonts w:ascii="Cambria Math" w:eastAsiaTheme="minorEastAsia" w:hAnsi="Cambria Math" w:cstheme="minorBidi"/>
          <w:color w:val="000000" w:themeColor="text1"/>
          <w:kern w:val="2"/>
        </w:rPr>
      </w:pPr>
      <m:oMath>
        <m:sSubSup>
          <m:sSubSupPr>
            <m:ctrlPr>
              <w:rPr>
                <w:rFonts w:ascii="Cambria Math" w:eastAsiaTheme="minorEastAsia" w:hAnsi="Cambria Math" w:cstheme="minorBidi"/>
                <w:color w:val="000000" w:themeColor="text1"/>
                <w:kern w:val="2"/>
              </w:rPr>
            </m:ctrlPr>
          </m:sSubSupPr>
          <m:e>
            <m:r>
              <w:rPr>
                <w:rFonts w:ascii="Cambria Math" w:eastAsiaTheme="minorEastAsia" w:hAnsi="Cambria Math" w:cstheme="minorBidi"/>
                <w:color w:val="000000" w:themeColor="text1"/>
                <w:kern w:val="2"/>
              </w:rPr>
              <m:t>X</m:t>
            </m:r>
          </m:e>
          <m:sub>
            <m:r>
              <m:rPr>
                <m:sty m:val="p"/>
              </m:rPr>
              <w:rPr>
                <w:rFonts w:ascii="Cambria Math" w:eastAsiaTheme="minorEastAsia" w:hAnsi="Cambria Math" w:cstheme="minorBidi"/>
                <w:color w:val="000000" w:themeColor="text1"/>
                <w:kern w:val="2"/>
              </w:rPr>
              <m:t>1</m:t>
            </m:r>
          </m:sub>
          <m:sup>
            <m:r>
              <m:rPr>
                <m:sty m:val="p"/>
              </m:rPr>
              <w:rPr>
                <w:rFonts w:ascii="Cambria Math" w:eastAsiaTheme="minorEastAsia" w:hAnsi="Cambria Math" w:cstheme="minorBidi"/>
                <w:color w:val="000000" w:themeColor="text1"/>
                <w:kern w:val="2"/>
              </w:rPr>
              <m:t>(</m:t>
            </m:r>
            <m:r>
              <w:rPr>
                <w:rFonts w:ascii="Cambria Math" w:eastAsiaTheme="minorEastAsia" w:hAnsi="Cambria Math" w:cstheme="minorBidi"/>
                <w:color w:val="000000" w:themeColor="text1"/>
                <w:kern w:val="2"/>
              </w:rPr>
              <m:t>d</m:t>
            </m:r>
            <m:r>
              <m:rPr>
                <m:sty m:val="p"/>
              </m:rPr>
              <w:rPr>
                <w:rFonts w:ascii="Cambria Math" w:eastAsiaTheme="minorEastAsia" w:hAnsi="Cambria Math" w:cstheme="minorBidi"/>
                <w:color w:val="000000" w:themeColor="text1"/>
                <w:kern w:val="2"/>
              </w:rPr>
              <m:t>)</m:t>
            </m:r>
          </m:sup>
        </m:sSubSup>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Conv</m:t>
        </m:r>
        <m:r>
          <m:rPr>
            <m:sty m:val="p"/>
          </m:rPr>
          <w:rPr>
            <w:rFonts w:ascii="Cambria Math" w:eastAsiaTheme="minorEastAsia" w:hAnsi="Cambria Math" w:cstheme="minorBidi"/>
            <w:color w:val="000000" w:themeColor="text1"/>
            <w:kern w:val="2"/>
          </w:rPr>
          <m:t>1</m:t>
        </m:r>
        <m:r>
          <m:rPr>
            <m:nor/>
          </m:rPr>
          <w:rPr>
            <w:rFonts w:ascii="Cambria Math" w:eastAsiaTheme="minorEastAsia" w:hAnsi="Cambria Math" w:cstheme="minorBidi"/>
            <w:color w:val="000000" w:themeColor="text1"/>
            <w:kern w:val="2"/>
          </w:rPr>
          <m:t>d</m:t>
        </m:r>
        <m:r>
          <m:rPr>
            <m:sty m:val="p"/>
          </m:rPr>
          <w:rPr>
            <w:rFonts w:ascii="Cambria Math" w:eastAsiaTheme="minorEastAsia" w:hAnsi="Cambria Math" w:cstheme="minorBidi"/>
            <w:color w:val="000000" w:themeColor="text1"/>
            <w:kern w:val="2"/>
          </w:rPr>
          <m:t>(</m:t>
        </m:r>
        <m:sSub>
          <m:sSubPr>
            <m:ctrlPr>
              <w:rPr>
                <w:rFonts w:ascii="Cambria Math" w:eastAsiaTheme="minorEastAsia" w:hAnsi="Cambria Math" w:cstheme="minorBidi"/>
                <w:color w:val="000000" w:themeColor="text1"/>
                <w:kern w:val="2"/>
              </w:rPr>
            </m:ctrlPr>
          </m:sSubPr>
          <m:e>
            <m:r>
              <w:rPr>
                <w:rFonts w:ascii="Cambria Math" w:eastAsiaTheme="minorEastAsia" w:hAnsi="Cambria Math" w:cstheme="minorBidi"/>
                <w:color w:val="000000" w:themeColor="text1"/>
                <w:kern w:val="2"/>
              </w:rPr>
              <m:t>x</m:t>
            </m:r>
          </m:e>
          <m:sub>
            <m:r>
              <w:rPr>
                <w:rFonts w:ascii="Cambria Math" w:eastAsiaTheme="minorEastAsia" w:hAnsi="Cambria Math" w:cstheme="minorBidi"/>
                <w:color w:val="000000" w:themeColor="text1"/>
                <w:kern w:val="2"/>
              </w:rPr>
              <m:t>d</m:t>
            </m:r>
          </m:sub>
        </m:sSub>
        <m:r>
          <m:rPr>
            <m:sty m:val="p"/>
          </m:rPr>
          <w:rPr>
            <w:rFonts w:ascii="Cambria Math" w:eastAsiaTheme="minorEastAsia" w:hAnsi="Cambria Math" w:cstheme="minorBidi"/>
            <w:color w:val="000000" w:themeColor="text1"/>
            <w:kern w:val="2"/>
          </w:rPr>
          <m:t>,</m:t>
        </m:r>
        <m:sSub>
          <m:sSubPr>
            <m:ctrlPr>
              <w:rPr>
                <w:rFonts w:ascii="Cambria Math" w:eastAsiaTheme="minorEastAsia" w:hAnsi="Cambria Math" w:cstheme="minorBidi"/>
                <w:color w:val="000000" w:themeColor="text1"/>
                <w:kern w:val="2"/>
              </w:rPr>
            </m:ctrlPr>
          </m:sSubPr>
          <m:e>
            <m:r>
              <w:rPr>
                <w:rFonts w:ascii="Cambria Math" w:eastAsiaTheme="minorEastAsia" w:hAnsi="Cambria Math" w:cstheme="minorBidi"/>
                <w:color w:val="000000" w:themeColor="text1"/>
                <w:kern w:val="2"/>
              </w:rPr>
              <m:t>k</m:t>
            </m:r>
          </m:e>
          <m:sub>
            <m:r>
              <m:rPr>
                <m:sty m:val="p"/>
              </m:rPr>
              <w:rPr>
                <w:rFonts w:ascii="Cambria Math" w:eastAsiaTheme="minorEastAsia" w:hAnsi="Cambria Math" w:cstheme="minorBidi"/>
                <w:color w:val="000000" w:themeColor="text1"/>
                <w:kern w:val="2"/>
              </w:rPr>
              <m:t>1</m:t>
            </m:r>
          </m:sub>
        </m:sSub>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ReLU</m:t>
        </m:r>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BN</m:t>
        </m:r>
      </m:oMath>
      <w:r w:rsidR="00E52495" w:rsidRPr="00C01A63">
        <w:rPr>
          <w:rFonts w:ascii="Cambria Math" w:eastAsiaTheme="minorEastAsia" w:hAnsi="Cambria Math" w:cstheme="minorBidi"/>
          <w:color w:val="000000" w:themeColor="text1"/>
          <w:kern w:val="2"/>
        </w:rPr>
        <w:tab/>
      </w:r>
      <w:r w:rsidR="00E52495" w:rsidRPr="00C01A63">
        <w:rPr>
          <w:rFonts w:ascii="Cambria Math" w:eastAsiaTheme="minorEastAsia" w:hAnsi="Cambria Math" w:cstheme="minorBidi" w:hint="eastAsia"/>
          <w:color w:val="000000" w:themeColor="text1"/>
          <w:kern w:val="2"/>
        </w:rPr>
        <w:t>(1)</w:t>
      </w:r>
    </w:p>
    <w:p w14:paraId="51E993FE" w14:textId="604BCC31" w:rsidR="00E52495" w:rsidRPr="007527B7" w:rsidRDefault="00000000" w:rsidP="007527B7">
      <w:pPr>
        <w:pStyle w:val="05-ArticleText"/>
        <w:tabs>
          <w:tab w:val="clear" w:pos="284"/>
          <w:tab w:val="left" w:pos="0"/>
          <w:tab w:val="left" w:pos="4253"/>
        </w:tabs>
        <w:rPr>
          <w:rFonts w:ascii="Cambria Math" w:eastAsiaTheme="minorEastAsia" w:hAnsi="Cambria Math" w:cstheme="minorBidi"/>
          <w:color w:val="000000" w:themeColor="text1"/>
          <w:kern w:val="2"/>
        </w:rPr>
      </w:pPr>
      <m:oMath>
        <m:sSubSup>
          <m:sSubSupPr>
            <m:ctrlPr>
              <w:rPr>
                <w:rFonts w:ascii="Cambria Math" w:eastAsiaTheme="minorEastAsia" w:hAnsi="Cambria Math" w:cstheme="minorBidi"/>
                <w:color w:val="000000" w:themeColor="text1"/>
                <w:kern w:val="2"/>
              </w:rPr>
            </m:ctrlPr>
          </m:sSubSupPr>
          <m:e>
            <m:r>
              <w:rPr>
                <w:rFonts w:ascii="Cambria Math" w:eastAsiaTheme="minorEastAsia" w:hAnsi="Cambria Math" w:cstheme="minorBidi"/>
                <w:color w:val="000000" w:themeColor="text1"/>
                <w:kern w:val="2"/>
              </w:rPr>
              <m:t>X</m:t>
            </m:r>
          </m:e>
          <m:sub>
            <m:r>
              <m:rPr>
                <m:sty m:val="p"/>
              </m:rPr>
              <w:rPr>
                <w:rFonts w:ascii="Cambria Math" w:eastAsiaTheme="minorEastAsia" w:hAnsi="Cambria Math" w:cstheme="minorBidi"/>
                <w:color w:val="000000" w:themeColor="text1"/>
                <w:kern w:val="2"/>
              </w:rPr>
              <m:t>2</m:t>
            </m:r>
          </m:sub>
          <m:sup>
            <m:r>
              <m:rPr>
                <m:sty m:val="p"/>
              </m:rPr>
              <w:rPr>
                <w:rFonts w:ascii="Cambria Math" w:eastAsiaTheme="minorEastAsia" w:hAnsi="Cambria Math" w:cstheme="minorBidi"/>
                <w:color w:val="000000" w:themeColor="text1"/>
                <w:kern w:val="2"/>
              </w:rPr>
              <m:t>(</m:t>
            </m:r>
            <m:r>
              <w:rPr>
                <w:rFonts w:ascii="Cambria Math" w:eastAsiaTheme="minorEastAsia" w:hAnsi="Cambria Math" w:cstheme="minorBidi"/>
                <w:color w:val="000000" w:themeColor="text1"/>
                <w:kern w:val="2"/>
              </w:rPr>
              <m:t>d</m:t>
            </m:r>
            <m:r>
              <m:rPr>
                <m:sty m:val="p"/>
              </m:rPr>
              <w:rPr>
                <w:rFonts w:ascii="Cambria Math" w:eastAsiaTheme="minorEastAsia" w:hAnsi="Cambria Math" w:cstheme="minorBidi"/>
                <w:color w:val="000000" w:themeColor="text1"/>
                <w:kern w:val="2"/>
              </w:rPr>
              <m:t>)</m:t>
            </m:r>
          </m:sup>
        </m:sSubSup>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Conv</m:t>
        </m:r>
        <m:r>
          <m:rPr>
            <m:sty m:val="p"/>
          </m:rPr>
          <w:rPr>
            <w:rFonts w:ascii="Cambria Math" w:eastAsiaTheme="minorEastAsia" w:hAnsi="Cambria Math" w:cstheme="minorBidi"/>
            <w:color w:val="000000" w:themeColor="text1"/>
            <w:kern w:val="2"/>
          </w:rPr>
          <m:t>1</m:t>
        </m:r>
        <m:r>
          <m:rPr>
            <m:nor/>
          </m:rPr>
          <w:rPr>
            <w:rFonts w:ascii="Cambria Math" w:eastAsiaTheme="minorEastAsia" w:hAnsi="Cambria Math" w:cstheme="minorBidi"/>
            <w:color w:val="000000" w:themeColor="text1"/>
            <w:kern w:val="2"/>
          </w:rPr>
          <m:t>d</m:t>
        </m:r>
        <m:r>
          <m:rPr>
            <m:sty m:val="p"/>
          </m:rPr>
          <w:rPr>
            <w:rFonts w:ascii="Cambria Math" w:eastAsiaTheme="minorEastAsia" w:hAnsi="Cambria Math" w:cstheme="minorBidi"/>
            <w:color w:val="000000" w:themeColor="text1"/>
            <w:kern w:val="2"/>
          </w:rPr>
          <m:t>(</m:t>
        </m:r>
        <m:sSub>
          <m:sSubPr>
            <m:ctrlPr>
              <w:rPr>
                <w:rFonts w:ascii="Cambria Math" w:eastAsiaTheme="minorEastAsia" w:hAnsi="Cambria Math" w:cstheme="minorBidi"/>
                <w:color w:val="000000" w:themeColor="text1"/>
                <w:kern w:val="2"/>
              </w:rPr>
            </m:ctrlPr>
          </m:sSubPr>
          <m:e>
            <m:r>
              <w:rPr>
                <w:rFonts w:ascii="Cambria Math" w:eastAsiaTheme="minorEastAsia" w:hAnsi="Cambria Math" w:cstheme="minorBidi"/>
                <w:color w:val="000000" w:themeColor="text1"/>
                <w:kern w:val="2"/>
              </w:rPr>
              <m:t>x</m:t>
            </m:r>
          </m:e>
          <m:sub>
            <m:r>
              <w:rPr>
                <w:rFonts w:ascii="Cambria Math" w:eastAsiaTheme="minorEastAsia" w:hAnsi="Cambria Math" w:cstheme="minorBidi"/>
                <w:color w:val="000000" w:themeColor="text1"/>
                <w:kern w:val="2"/>
              </w:rPr>
              <m:t>d</m:t>
            </m:r>
          </m:sub>
        </m:sSub>
        <m:r>
          <m:rPr>
            <m:sty m:val="p"/>
          </m:rPr>
          <w:rPr>
            <w:rFonts w:ascii="Cambria Math" w:eastAsiaTheme="minorEastAsia" w:hAnsi="Cambria Math" w:cstheme="minorBidi"/>
            <w:color w:val="000000" w:themeColor="text1"/>
            <w:kern w:val="2"/>
          </w:rPr>
          <m:t>,</m:t>
        </m:r>
        <m:sSub>
          <m:sSubPr>
            <m:ctrlPr>
              <w:rPr>
                <w:rFonts w:ascii="Cambria Math" w:eastAsiaTheme="minorEastAsia" w:hAnsi="Cambria Math" w:cstheme="minorBidi"/>
                <w:color w:val="000000" w:themeColor="text1"/>
                <w:kern w:val="2"/>
              </w:rPr>
            </m:ctrlPr>
          </m:sSubPr>
          <m:e>
            <m:r>
              <w:rPr>
                <w:rFonts w:ascii="Cambria Math" w:eastAsiaTheme="minorEastAsia" w:hAnsi="Cambria Math" w:cstheme="minorBidi"/>
                <w:color w:val="000000" w:themeColor="text1"/>
                <w:kern w:val="2"/>
              </w:rPr>
              <m:t>k</m:t>
            </m:r>
          </m:e>
          <m:sub>
            <m:r>
              <m:rPr>
                <m:sty m:val="p"/>
              </m:rPr>
              <w:rPr>
                <w:rFonts w:ascii="Cambria Math" w:eastAsiaTheme="minorEastAsia" w:hAnsi="Cambria Math" w:cstheme="minorBidi"/>
                <w:color w:val="000000" w:themeColor="text1"/>
                <w:kern w:val="2"/>
              </w:rPr>
              <m:t>2</m:t>
            </m:r>
          </m:sub>
        </m:sSub>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ReLU</m:t>
        </m:r>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BN</m:t>
        </m:r>
      </m:oMath>
      <w:r w:rsidR="00C01A63" w:rsidRPr="007527B7">
        <w:rPr>
          <w:rFonts w:ascii="Cambria Math" w:eastAsiaTheme="minorEastAsia" w:hAnsi="Cambria Math" w:cstheme="minorBidi"/>
          <w:color w:val="000000" w:themeColor="text1"/>
          <w:kern w:val="2"/>
        </w:rPr>
        <w:tab/>
      </w:r>
      <w:r w:rsidR="00E52495" w:rsidRPr="007527B7">
        <w:rPr>
          <w:rFonts w:ascii="Cambria Math" w:eastAsiaTheme="minorEastAsia" w:hAnsi="Cambria Math" w:cstheme="minorBidi" w:hint="eastAsia"/>
          <w:color w:val="000000" w:themeColor="text1"/>
          <w:kern w:val="2"/>
        </w:rPr>
        <w:t>(2)</w:t>
      </w:r>
    </w:p>
    <w:p w14:paraId="08DF5ADB" w14:textId="26A65A16" w:rsidR="00E52495" w:rsidRPr="00C01A63" w:rsidRDefault="00000000" w:rsidP="007527B7">
      <w:pPr>
        <w:pStyle w:val="05-ArticleText"/>
        <w:tabs>
          <w:tab w:val="clear" w:pos="284"/>
          <w:tab w:val="left" w:pos="0"/>
          <w:tab w:val="left" w:pos="4253"/>
        </w:tabs>
        <w:rPr>
          <w:rFonts w:ascii="Cambria Math" w:eastAsiaTheme="minorEastAsia" w:hAnsi="Cambria Math" w:cstheme="minorBidi"/>
          <w:color w:val="000000" w:themeColor="text1"/>
          <w:kern w:val="2"/>
        </w:rPr>
      </w:pPr>
      <m:oMath>
        <m:sSubSup>
          <m:sSubSupPr>
            <m:ctrlPr>
              <w:rPr>
                <w:rFonts w:ascii="Cambria Math" w:eastAsiaTheme="minorEastAsia" w:hAnsi="Cambria Math" w:cstheme="minorBidi"/>
                <w:color w:val="000000" w:themeColor="text1"/>
                <w:kern w:val="2"/>
              </w:rPr>
            </m:ctrlPr>
          </m:sSubSupPr>
          <m:e>
            <m:r>
              <w:rPr>
                <w:rFonts w:ascii="Cambria Math" w:eastAsiaTheme="minorEastAsia" w:hAnsi="Cambria Math" w:cstheme="minorBidi"/>
                <w:color w:val="000000" w:themeColor="text1"/>
                <w:kern w:val="2"/>
              </w:rPr>
              <m:t>X</m:t>
            </m:r>
          </m:e>
          <m:sub>
            <m:r>
              <m:rPr>
                <m:sty m:val="p"/>
              </m:rPr>
              <w:rPr>
                <w:rFonts w:ascii="Cambria Math" w:eastAsiaTheme="minorEastAsia" w:hAnsi="Cambria Math" w:cstheme="minorBidi"/>
                <w:color w:val="000000" w:themeColor="text1"/>
                <w:kern w:val="2"/>
              </w:rPr>
              <m:t>3</m:t>
            </m:r>
          </m:sub>
          <m:sup>
            <m:r>
              <m:rPr>
                <m:sty m:val="p"/>
              </m:rPr>
              <w:rPr>
                <w:rFonts w:ascii="Cambria Math" w:eastAsiaTheme="minorEastAsia" w:hAnsi="Cambria Math" w:cstheme="minorBidi"/>
                <w:color w:val="000000" w:themeColor="text1"/>
                <w:kern w:val="2"/>
              </w:rPr>
              <m:t>(</m:t>
            </m:r>
            <m:r>
              <w:rPr>
                <w:rFonts w:ascii="Cambria Math" w:eastAsiaTheme="minorEastAsia" w:hAnsi="Cambria Math" w:cstheme="minorBidi"/>
                <w:color w:val="000000" w:themeColor="text1"/>
                <w:kern w:val="2"/>
              </w:rPr>
              <m:t>d</m:t>
            </m:r>
            <m:r>
              <m:rPr>
                <m:sty m:val="p"/>
              </m:rPr>
              <w:rPr>
                <w:rFonts w:ascii="Cambria Math" w:eastAsiaTheme="minorEastAsia" w:hAnsi="Cambria Math" w:cstheme="minorBidi"/>
                <w:color w:val="000000" w:themeColor="text1"/>
                <w:kern w:val="2"/>
              </w:rPr>
              <m:t>)</m:t>
            </m:r>
          </m:sup>
        </m:sSubSup>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Conv</m:t>
        </m:r>
        <m:r>
          <m:rPr>
            <m:sty m:val="p"/>
          </m:rPr>
          <w:rPr>
            <w:rFonts w:ascii="Cambria Math" w:eastAsiaTheme="minorEastAsia" w:hAnsi="Cambria Math" w:cstheme="minorBidi"/>
            <w:color w:val="000000" w:themeColor="text1"/>
            <w:kern w:val="2"/>
          </w:rPr>
          <m:t>1</m:t>
        </m:r>
        <m:r>
          <m:rPr>
            <m:nor/>
          </m:rPr>
          <w:rPr>
            <w:rFonts w:ascii="Cambria Math" w:eastAsiaTheme="minorEastAsia" w:hAnsi="Cambria Math" w:cstheme="minorBidi"/>
            <w:color w:val="000000" w:themeColor="text1"/>
            <w:kern w:val="2"/>
          </w:rPr>
          <m:t>d</m:t>
        </m:r>
        <m:r>
          <m:rPr>
            <m:sty m:val="p"/>
          </m:rPr>
          <w:rPr>
            <w:rFonts w:ascii="Cambria Math" w:eastAsiaTheme="minorEastAsia" w:hAnsi="Cambria Math" w:cstheme="minorBidi"/>
            <w:color w:val="000000" w:themeColor="text1"/>
            <w:kern w:val="2"/>
          </w:rPr>
          <m:t>(</m:t>
        </m:r>
        <m:sSub>
          <m:sSubPr>
            <m:ctrlPr>
              <w:rPr>
                <w:rFonts w:ascii="Cambria Math" w:eastAsiaTheme="minorEastAsia" w:hAnsi="Cambria Math" w:cstheme="minorBidi"/>
                <w:color w:val="000000" w:themeColor="text1"/>
                <w:kern w:val="2"/>
              </w:rPr>
            </m:ctrlPr>
          </m:sSubPr>
          <m:e>
            <m:r>
              <w:rPr>
                <w:rFonts w:ascii="Cambria Math" w:eastAsiaTheme="minorEastAsia" w:hAnsi="Cambria Math" w:cstheme="minorBidi"/>
                <w:color w:val="000000" w:themeColor="text1"/>
                <w:kern w:val="2"/>
              </w:rPr>
              <m:t>x</m:t>
            </m:r>
          </m:e>
          <m:sub>
            <m:r>
              <w:rPr>
                <w:rFonts w:ascii="Cambria Math" w:eastAsiaTheme="minorEastAsia" w:hAnsi="Cambria Math" w:cstheme="minorBidi"/>
                <w:color w:val="000000" w:themeColor="text1"/>
                <w:kern w:val="2"/>
              </w:rPr>
              <m:t>d</m:t>
            </m:r>
          </m:sub>
        </m:sSub>
        <m:r>
          <m:rPr>
            <m:sty m:val="p"/>
          </m:rPr>
          <w:rPr>
            <w:rFonts w:ascii="Cambria Math" w:eastAsiaTheme="minorEastAsia" w:hAnsi="Cambria Math" w:cstheme="minorBidi"/>
            <w:color w:val="000000" w:themeColor="text1"/>
            <w:kern w:val="2"/>
          </w:rPr>
          <m:t>,</m:t>
        </m:r>
        <m:sSub>
          <m:sSubPr>
            <m:ctrlPr>
              <w:rPr>
                <w:rFonts w:ascii="Cambria Math" w:eastAsiaTheme="minorEastAsia" w:hAnsi="Cambria Math" w:cstheme="minorBidi"/>
                <w:color w:val="000000" w:themeColor="text1"/>
                <w:kern w:val="2"/>
              </w:rPr>
            </m:ctrlPr>
          </m:sSubPr>
          <m:e>
            <m:r>
              <w:rPr>
                <w:rFonts w:ascii="Cambria Math" w:eastAsiaTheme="minorEastAsia" w:hAnsi="Cambria Math" w:cstheme="minorBidi"/>
                <w:color w:val="000000" w:themeColor="text1"/>
                <w:kern w:val="2"/>
              </w:rPr>
              <m:t>k</m:t>
            </m:r>
          </m:e>
          <m:sub>
            <m:r>
              <m:rPr>
                <m:sty m:val="p"/>
              </m:rPr>
              <w:rPr>
                <w:rFonts w:ascii="Cambria Math" w:eastAsiaTheme="minorEastAsia" w:hAnsi="Cambria Math" w:cstheme="minorBidi"/>
                <w:color w:val="000000" w:themeColor="text1"/>
                <w:kern w:val="2"/>
              </w:rPr>
              <m:t>3</m:t>
            </m:r>
          </m:sub>
        </m:sSub>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ReLU</m:t>
        </m:r>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BN</m:t>
        </m:r>
      </m:oMath>
      <w:r w:rsidR="00E52495" w:rsidRPr="00C01A63">
        <w:rPr>
          <w:rFonts w:ascii="Cambria Math" w:eastAsiaTheme="minorEastAsia" w:hAnsi="Cambria Math" w:cstheme="minorBidi"/>
          <w:color w:val="000000" w:themeColor="text1"/>
          <w:kern w:val="2"/>
        </w:rPr>
        <w:tab/>
      </w:r>
      <w:r w:rsidR="00E52495" w:rsidRPr="00C01A63">
        <w:rPr>
          <w:rFonts w:ascii="Cambria Math" w:eastAsiaTheme="minorEastAsia" w:hAnsi="Cambria Math" w:cstheme="minorBidi" w:hint="eastAsia"/>
          <w:color w:val="000000" w:themeColor="text1"/>
          <w:kern w:val="2"/>
        </w:rPr>
        <w:t>(3)</w:t>
      </w:r>
    </w:p>
    <w:p w14:paraId="37307042" w14:textId="25924A6F" w:rsidR="00E52495" w:rsidRPr="00FD4929" w:rsidRDefault="00E52495"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 xml:space="preserve">where </w:t>
      </w:r>
      <m:oMath>
        <m:sSub>
          <m:sSubPr>
            <m:ctrlPr>
              <w:rPr>
                <w:rFonts w:ascii="Cambria Math" w:eastAsia="Times" w:hAnsi="Cambria Math" w:cs="Times New Roman"/>
                <w:color w:val="000000" w:themeColor="text1"/>
                <w:kern w:val="0"/>
                <w:sz w:val="20"/>
                <w:szCs w:val="20"/>
              </w:rPr>
            </m:ctrlPr>
          </m:sSubPr>
          <m:e>
            <m:r>
              <m:rPr>
                <m:nor/>
              </m:rPr>
              <w:rPr>
                <w:rFonts w:ascii="Times New Roman" w:eastAsia="Times" w:hAnsi="Times New Roman" w:cs="Times New Roman"/>
                <w:color w:val="000000" w:themeColor="text1"/>
                <w:kern w:val="0"/>
                <w:sz w:val="20"/>
                <w:szCs w:val="20"/>
              </w:rPr>
              <m:t>k</m:t>
            </m:r>
          </m:e>
          <m:sub>
            <m:r>
              <m:rPr>
                <m:sty m:val="p"/>
              </m:rPr>
              <w:rPr>
                <w:rFonts w:ascii="Cambria Math" w:eastAsia="Times" w:hAnsi="Cambria Math" w:cs="Times New Roman"/>
                <w:color w:val="000000" w:themeColor="text1"/>
                <w:kern w:val="0"/>
                <w:sz w:val="20"/>
                <w:szCs w:val="20"/>
              </w:rPr>
              <m:t>1</m:t>
            </m:r>
          </m:sub>
        </m:sSub>
      </m:oMath>
      <w:r w:rsidR="0057324D" w:rsidRPr="00FD4929">
        <w:rPr>
          <w:rFonts w:ascii="Times New Roman" w:eastAsia="Times" w:hAnsi="Times New Roman" w:cs="Times New Roman"/>
          <w:color w:val="000000" w:themeColor="text1"/>
          <w:kern w:val="0"/>
          <w:sz w:val="20"/>
          <w:szCs w:val="20"/>
        </w:rPr>
        <w:t>,</w:t>
      </w:r>
      <m:oMath>
        <m:sSub>
          <m:sSubPr>
            <m:ctrlPr>
              <w:rPr>
                <w:rFonts w:ascii="Cambria Math" w:eastAsia="Times" w:hAnsi="Cambria Math" w:cs="Times New Roman"/>
                <w:color w:val="000000" w:themeColor="text1"/>
                <w:kern w:val="0"/>
                <w:sz w:val="20"/>
                <w:szCs w:val="20"/>
              </w:rPr>
            </m:ctrlPr>
          </m:sSubPr>
          <m:e>
            <m:r>
              <m:rPr>
                <m:nor/>
              </m:rPr>
              <w:rPr>
                <w:rFonts w:ascii="Times New Roman" w:eastAsia="Times" w:hAnsi="Times New Roman" w:cs="Times New Roman"/>
                <w:color w:val="000000" w:themeColor="text1"/>
                <w:kern w:val="0"/>
                <w:sz w:val="20"/>
                <w:szCs w:val="20"/>
              </w:rPr>
              <m:t>k</m:t>
            </m:r>
          </m:e>
          <m:sub>
            <m:r>
              <m:rPr>
                <m:sty m:val="p"/>
              </m:rPr>
              <w:rPr>
                <w:rFonts w:ascii="Cambria Math" w:eastAsia="Times" w:hAnsi="Cambria Math" w:cs="Times New Roman"/>
                <w:color w:val="000000" w:themeColor="text1"/>
                <w:kern w:val="0"/>
                <w:sz w:val="20"/>
                <w:szCs w:val="20"/>
              </w:rPr>
              <m:t>2</m:t>
            </m:r>
          </m:sub>
        </m:sSub>
      </m:oMath>
      <w:r w:rsidR="0057324D" w:rsidRPr="00FD4929">
        <w:rPr>
          <w:rFonts w:ascii="Times New Roman" w:eastAsia="Times" w:hAnsi="Times New Roman" w:cs="Times New Roman"/>
          <w:color w:val="000000" w:themeColor="text1"/>
          <w:kern w:val="0"/>
          <w:sz w:val="20"/>
          <w:szCs w:val="20"/>
        </w:rPr>
        <w:t>,</w:t>
      </w:r>
      <m:oMath>
        <m:sSub>
          <m:sSubPr>
            <m:ctrlPr>
              <w:rPr>
                <w:rFonts w:ascii="Cambria Math" w:eastAsia="Times" w:hAnsi="Cambria Math" w:cs="Times New Roman"/>
                <w:color w:val="000000" w:themeColor="text1"/>
                <w:kern w:val="0"/>
                <w:sz w:val="20"/>
                <w:szCs w:val="20"/>
              </w:rPr>
            </m:ctrlPr>
          </m:sSubPr>
          <m:e>
            <m:r>
              <m:rPr>
                <m:nor/>
              </m:rPr>
              <w:rPr>
                <w:rFonts w:ascii="Times New Roman" w:eastAsia="Times" w:hAnsi="Times New Roman" w:cs="Times New Roman"/>
                <w:color w:val="000000" w:themeColor="text1"/>
                <w:kern w:val="0"/>
                <w:sz w:val="20"/>
                <w:szCs w:val="20"/>
              </w:rPr>
              <m:t>k</m:t>
            </m:r>
          </m:e>
          <m:sub>
            <m:r>
              <m:rPr>
                <m:sty m:val="p"/>
              </m:rPr>
              <w:rPr>
                <w:rFonts w:ascii="Cambria Math" w:eastAsia="Times" w:hAnsi="Cambria Math" w:cs="Times New Roman"/>
                <w:color w:val="000000" w:themeColor="text1"/>
                <w:kern w:val="0"/>
                <w:sz w:val="20"/>
                <w:szCs w:val="20"/>
              </w:rPr>
              <m:t>3</m:t>
            </m:r>
          </m:sub>
        </m:sSub>
      </m:oMath>
      <w:r w:rsidR="0057324D" w:rsidRPr="00FD4929">
        <w:rPr>
          <w:rFonts w:ascii="Times New Roman" w:eastAsia="Times" w:hAnsi="Times New Roman" w:cs="Times New Roman" w:hint="eastAsia"/>
          <w:color w:val="000000" w:themeColor="text1"/>
          <w:kern w:val="0"/>
          <w:sz w:val="20"/>
          <w:szCs w:val="20"/>
        </w:rPr>
        <w:t xml:space="preserve"> </w:t>
      </w:r>
      <w:r w:rsidRPr="00FD4929">
        <w:rPr>
          <w:rFonts w:ascii="Times New Roman" w:eastAsia="Times" w:hAnsi="Times New Roman" w:cs="Times New Roman"/>
          <w:color w:val="000000" w:themeColor="text1"/>
          <w:kern w:val="0"/>
          <w:sz w:val="20"/>
          <w:szCs w:val="20"/>
        </w:rPr>
        <w:t>represent different kernel sizes used for capturing features across various temporal scales.</w:t>
      </w:r>
    </w:p>
    <w:p w14:paraId="777FFBC3" w14:textId="52456341" w:rsidR="00E52495" w:rsidRPr="00FD4929" w:rsidRDefault="00E52495"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The output of these convolutional layers can be denoted as:</w:t>
      </w:r>
    </w:p>
    <w:p w14:paraId="1AB23D58" w14:textId="3F6ABD1C" w:rsidR="00E52495" w:rsidRPr="00C01A63" w:rsidRDefault="00000000" w:rsidP="007527B7">
      <w:pPr>
        <w:pStyle w:val="05-ArticleText"/>
        <w:tabs>
          <w:tab w:val="clear" w:pos="284"/>
          <w:tab w:val="left" w:pos="0"/>
          <w:tab w:val="left" w:pos="4253"/>
        </w:tabs>
        <w:rPr>
          <w:rFonts w:ascii="Cambria Math" w:eastAsiaTheme="minorEastAsia" w:hAnsi="Cambria Math" w:cstheme="minorBidi"/>
          <w:color w:val="000000" w:themeColor="text1"/>
          <w:kern w:val="2"/>
        </w:rPr>
      </w:pPr>
      <m:oMath>
        <m:sSup>
          <m:sSupPr>
            <m:ctrlPr>
              <w:rPr>
                <w:rFonts w:ascii="Cambria Math" w:eastAsiaTheme="minorEastAsia" w:hAnsi="Cambria Math" w:cstheme="minorBidi"/>
                <w:color w:val="000000" w:themeColor="text1"/>
                <w:kern w:val="2"/>
              </w:rPr>
            </m:ctrlPr>
          </m:sSupPr>
          <m:e>
            <m:r>
              <w:rPr>
                <w:rFonts w:ascii="Cambria Math" w:eastAsiaTheme="minorEastAsia" w:hAnsi="Cambria Math" w:cstheme="minorBidi"/>
                <w:color w:val="000000" w:themeColor="text1"/>
                <w:kern w:val="2"/>
              </w:rPr>
              <m:t>X</m:t>
            </m:r>
          </m:e>
          <m:sup>
            <m:r>
              <m:rPr>
                <m:sty m:val="p"/>
              </m:rPr>
              <w:rPr>
                <w:rFonts w:ascii="Cambria Math" w:eastAsiaTheme="minorEastAsia" w:hAnsi="Cambria Math" w:cstheme="minorBidi"/>
                <w:color w:val="000000" w:themeColor="text1"/>
                <w:kern w:val="2"/>
              </w:rPr>
              <m:t>(</m:t>
            </m:r>
            <m:r>
              <w:rPr>
                <w:rFonts w:ascii="Cambria Math" w:eastAsiaTheme="minorEastAsia" w:hAnsi="Cambria Math" w:cstheme="minorBidi"/>
                <w:color w:val="000000" w:themeColor="text1"/>
                <w:kern w:val="2"/>
              </w:rPr>
              <m:t>d</m:t>
            </m:r>
            <m:r>
              <m:rPr>
                <m:sty m:val="p"/>
              </m:rPr>
              <w:rPr>
                <w:rFonts w:ascii="Cambria Math" w:eastAsiaTheme="minorEastAsia" w:hAnsi="Cambria Math" w:cstheme="minorBidi"/>
                <w:color w:val="000000" w:themeColor="text1"/>
                <w:kern w:val="2"/>
              </w:rPr>
              <m:t>)</m:t>
            </m:r>
          </m:sup>
        </m:sSup>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Concat</m:t>
        </m:r>
        <m:r>
          <m:rPr>
            <m:sty m:val="p"/>
          </m:rPr>
          <w:rPr>
            <w:rFonts w:ascii="Cambria Math" w:eastAsiaTheme="minorEastAsia" w:hAnsi="Cambria Math" w:cstheme="minorBidi"/>
            <w:color w:val="000000" w:themeColor="text1"/>
            <w:kern w:val="2"/>
          </w:rPr>
          <m:t>([</m:t>
        </m:r>
        <m:sSubSup>
          <m:sSubSupPr>
            <m:ctrlPr>
              <w:rPr>
                <w:rFonts w:ascii="Cambria Math" w:eastAsiaTheme="minorEastAsia" w:hAnsi="Cambria Math" w:cstheme="minorBidi"/>
                <w:color w:val="000000" w:themeColor="text1"/>
                <w:kern w:val="2"/>
              </w:rPr>
            </m:ctrlPr>
          </m:sSubSupPr>
          <m:e>
            <m:r>
              <w:rPr>
                <w:rFonts w:ascii="Cambria Math" w:eastAsiaTheme="minorEastAsia" w:hAnsi="Cambria Math" w:cstheme="minorBidi"/>
                <w:color w:val="000000" w:themeColor="text1"/>
                <w:kern w:val="2"/>
              </w:rPr>
              <m:t>X</m:t>
            </m:r>
          </m:e>
          <m:sub>
            <m:r>
              <m:rPr>
                <m:sty m:val="p"/>
              </m:rPr>
              <w:rPr>
                <w:rFonts w:ascii="Cambria Math" w:eastAsiaTheme="minorEastAsia" w:hAnsi="Cambria Math" w:cstheme="minorBidi"/>
                <w:color w:val="000000" w:themeColor="text1"/>
                <w:kern w:val="2"/>
              </w:rPr>
              <m:t>1</m:t>
            </m:r>
          </m:sub>
          <m:sup>
            <m:r>
              <m:rPr>
                <m:sty m:val="p"/>
              </m:rPr>
              <w:rPr>
                <w:rFonts w:ascii="Cambria Math" w:eastAsiaTheme="minorEastAsia" w:hAnsi="Cambria Math" w:cstheme="minorBidi"/>
                <w:color w:val="000000" w:themeColor="text1"/>
                <w:kern w:val="2"/>
              </w:rPr>
              <m:t>(</m:t>
            </m:r>
            <m:r>
              <w:rPr>
                <w:rFonts w:ascii="Cambria Math" w:eastAsiaTheme="minorEastAsia" w:hAnsi="Cambria Math" w:cstheme="minorBidi"/>
                <w:color w:val="000000" w:themeColor="text1"/>
                <w:kern w:val="2"/>
              </w:rPr>
              <m:t>d</m:t>
            </m:r>
            <m:r>
              <m:rPr>
                <m:sty m:val="p"/>
              </m:rPr>
              <w:rPr>
                <w:rFonts w:ascii="Cambria Math" w:eastAsiaTheme="minorEastAsia" w:hAnsi="Cambria Math" w:cstheme="minorBidi"/>
                <w:color w:val="000000" w:themeColor="text1"/>
                <w:kern w:val="2"/>
              </w:rPr>
              <m:t>)</m:t>
            </m:r>
          </m:sup>
        </m:sSubSup>
        <m:r>
          <m:rPr>
            <m:sty m:val="p"/>
          </m:rPr>
          <w:rPr>
            <w:rFonts w:ascii="Cambria Math" w:eastAsiaTheme="minorEastAsia" w:hAnsi="Cambria Math" w:cstheme="minorBidi"/>
            <w:color w:val="000000" w:themeColor="text1"/>
            <w:kern w:val="2"/>
          </w:rPr>
          <m:t>,</m:t>
        </m:r>
        <m:sSubSup>
          <m:sSubSupPr>
            <m:ctrlPr>
              <w:rPr>
                <w:rFonts w:ascii="Cambria Math" w:eastAsiaTheme="minorEastAsia" w:hAnsi="Cambria Math" w:cstheme="minorBidi"/>
                <w:color w:val="000000" w:themeColor="text1"/>
                <w:kern w:val="2"/>
              </w:rPr>
            </m:ctrlPr>
          </m:sSubSupPr>
          <m:e>
            <m:r>
              <w:rPr>
                <w:rFonts w:ascii="Cambria Math" w:eastAsiaTheme="minorEastAsia" w:hAnsi="Cambria Math" w:cstheme="minorBidi"/>
                <w:color w:val="000000" w:themeColor="text1"/>
                <w:kern w:val="2"/>
              </w:rPr>
              <m:t>X</m:t>
            </m:r>
          </m:e>
          <m:sub>
            <m:r>
              <m:rPr>
                <m:sty m:val="p"/>
              </m:rPr>
              <w:rPr>
                <w:rFonts w:ascii="Cambria Math" w:eastAsiaTheme="minorEastAsia" w:hAnsi="Cambria Math" w:cstheme="minorBidi"/>
                <w:color w:val="000000" w:themeColor="text1"/>
                <w:kern w:val="2"/>
              </w:rPr>
              <m:t>2</m:t>
            </m:r>
          </m:sub>
          <m:sup>
            <m:r>
              <m:rPr>
                <m:sty m:val="p"/>
              </m:rPr>
              <w:rPr>
                <w:rFonts w:ascii="Cambria Math" w:eastAsiaTheme="minorEastAsia" w:hAnsi="Cambria Math" w:cstheme="minorBidi"/>
                <w:color w:val="000000" w:themeColor="text1"/>
                <w:kern w:val="2"/>
              </w:rPr>
              <m:t>(</m:t>
            </m:r>
            <m:r>
              <w:rPr>
                <w:rFonts w:ascii="Cambria Math" w:eastAsiaTheme="minorEastAsia" w:hAnsi="Cambria Math" w:cstheme="minorBidi"/>
                <w:color w:val="000000" w:themeColor="text1"/>
                <w:kern w:val="2"/>
              </w:rPr>
              <m:t>d</m:t>
            </m:r>
            <m:r>
              <m:rPr>
                <m:sty m:val="p"/>
              </m:rPr>
              <w:rPr>
                <w:rFonts w:ascii="Cambria Math" w:eastAsiaTheme="minorEastAsia" w:hAnsi="Cambria Math" w:cstheme="minorBidi"/>
                <w:color w:val="000000" w:themeColor="text1"/>
                <w:kern w:val="2"/>
              </w:rPr>
              <m:t>)</m:t>
            </m:r>
          </m:sup>
        </m:sSubSup>
        <m:r>
          <m:rPr>
            <m:sty m:val="p"/>
          </m:rPr>
          <w:rPr>
            <w:rFonts w:ascii="Cambria Math" w:eastAsiaTheme="minorEastAsia" w:hAnsi="Cambria Math" w:cstheme="minorBidi"/>
            <w:color w:val="000000" w:themeColor="text1"/>
            <w:kern w:val="2"/>
          </w:rPr>
          <m:t>,</m:t>
        </m:r>
        <m:sSubSup>
          <m:sSubSupPr>
            <m:ctrlPr>
              <w:rPr>
                <w:rFonts w:ascii="Cambria Math" w:eastAsiaTheme="minorEastAsia" w:hAnsi="Cambria Math" w:cstheme="minorBidi"/>
                <w:color w:val="000000" w:themeColor="text1"/>
                <w:kern w:val="2"/>
              </w:rPr>
            </m:ctrlPr>
          </m:sSubSupPr>
          <m:e>
            <m:r>
              <w:rPr>
                <w:rFonts w:ascii="Cambria Math" w:eastAsiaTheme="minorEastAsia" w:hAnsi="Cambria Math" w:cstheme="minorBidi"/>
                <w:color w:val="000000" w:themeColor="text1"/>
                <w:kern w:val="2"/>
              </w:rPr>
              <m:t>X</m:t>
            </m:r>
          </m:e>
          <m:sub>
            <m:r>
              <m:rPr>
                <m:sty m:val="p"/>
              </m:rPr>
              <w:rPr>
                <w:rFonts w:ascii="Cambria Math" w:eastAsiaTheme="minorEastAsia" w:hAnsi="Cambria Math" w:cstheme="minorBidi"/>
                <w:color w:val="000000" w:themeColor="text1"/>
                <w:kern w:val="2"/>
              </w:rPr>
              <m:t>3</m:t>
            </m:r>
          </m:sub>
          <m:sup>
            <m:r>
              <m:rPr>
                <m:sty m:val="p"/>
              </m:rPr>
              <w:rPr>
                <w:rFonts w:ascii="Cambria Math" w:eastAsiaTheme="minorEastAsia" w:hAnsi="Cambria Math" w:cstheme="minorBidi"/>
                <w:color w:val="000000" w:themeColor="text1"/>
                <w:kern w:val="2"/>
              </w:rPr>
              <m:t>(</m:t>
            </m:r>
            <m:r>
              <w:rPr>
                <w:rFonts w:ascii="Cambria Math" w:eastAsiaTheme="minorEastAsia" w:hAnsi="Cambria Math" w:cstheme="minorBidi"/>
                <w:color w:val="000000" w:themeColor="text1"/>
                <w:kern w:val="2"/>
              </w:rPr>
              <m:t>d</m:t>
            </m:r>
            <m:r>
              <m:rPr>
                <m:sty m:val="p"/>
              </m:rPr>
              <w:rPr>
                <w:rFonts w:ascii="Cambria Math" w:eastAsiaTheme="minorEastAsia" w:hAnsi="Cambria Math" w:cstheme="minorBidi"/>
                <w:color w:val="000000" w:themeColor="text1"/>
                <w:kern w:val="2"/>
              </w:rPr>
              <m:t>)</m:t>
            </m:r>
          </m:sup>
        </m:sSubSup>
        <m:r>
          <m:rPr>
            <m:sty m:val="p"/>
          </m:rPr>
          <w:rPr>
            <w:rFonts w:ascii="Cambria Math" w:eastAsiaTheme="minorEastAsia" w:hAnsi="Cambria Math" w:cstheme="minorBidi"/>
            <w:color w:val="000000" w:themeColor="text1"/>
            <w:kern w:val="2"/>
          </w:rPr>
          <m:t>])</m:t>
        </m:r>
      </m:oMath>
      <w:r w:rsidR="00C01A63">
        <w:rPr>
          <w:rFonts w:ascii="Cambria Math" w:eastAsiaTheme="minorEastAsia" w:hAnsi="Cambria Math" w:cstheme="minorBidi"/>
          <w:color w:val="000000" w:themeColor="text1"/>
          <w:kern w:val="2"/>
        </w:rPr>
        <w:tab/>
      </w:r>
      <w:r w:rsidR="00C01A63" w:rsidRPr="00C01A63">
        <w:rPr>
          <w:rFonts w:ascii="Cambria Math" w:eastAsiaTheme="minorEastAsia" w:hAnsi="Cambria Math" w:cstheme="minorBidi" w:hint="eastAsia"/>
          <w:color w:val="000000" w:themeColor="text1"/>
          <w:kern w:val="2"/>
        </w:rPr>
        <w:t>(</w:t>
      </w:r>
      <w:r w:rsidR="00C01A63">
        <w:rPr>
          <w:rFonts w:ascii="Cambria Math" w:eastAsiaTheme="minorEastAsia" w:hAnsi="Cambria Math" w:cstheme="minorBidi" w:hint="eastAsia"/>
          <w:color w:val="000000" w:themeColor="text1"/>
          <w:kern w:val="2"/>
        </w:rPr>
        <w:t>4</w:t>
      </w:r>
      <w:r w:rsidR="00C01A63" w:rsidRPr="00C01A63">
        <w:rPr>
          <w:rFonts w:ascii="Cambria Math" w:eastAsiaTheme="minorEastAsia" w:hAnsi="Cambria Math" w:cstheme="minorBidi" w:hint="eastAsia"/>
          <w:color w:val="000000" w:themeColor="text1"/>
          <w:kern w:val="2"/>
        </w:rPr>
        <w:t>)</w:t>
      </w:r>
    </w:p>
    <w:p w14:paraId="2C722344" w14:textId="77777777" w:rsidR="00C01A63" w:rsidRDefault="0057324D" w:rsidP="00C01A63">
      <w:pPr>
        <w:spacing w:after="120" w:line="220" w:lineRule="exact"/>
        <w:rPr>
          <w:rFonts w:ascii="Times New Roman"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The final integrated features are further processed through a linear layer:</w:t>
      </w:r>
    </w:p>
    <w:p w14:paraId="2FCDF5CE" w14:textId="43824D32" w:rsidR="00E52495" w:rsidRPr="00C01A63" w:rsidRDefault="00000000" w:rsidP="007527B7">
      <w:pPr>
        <w:pStyle w:val="05-ArticleText"/>
        <w:tabs>
          <w:tab w:val="clear" w:pos="284"/>
          <w:tab w:val="left" w:pos="0"/>
          <w:tab w:val="left" w:pos="4253"/>
        </w:tabs>
        <w:rPr>
          <w:rFonts w:ascii="Cambria Math" w:eastAsiaTheme="minorEastAsia" w:hAnsi="Cambria Math" w:cstheme="minorBidi"/>
          <w:color w:val="000000" w:themeColor="text1"/>
          <w:kern w:val="2"/>
        </w:rPr>
      </w:pPr>
      <m:oMath>
        <m:sSup>
          <m:sSupPr>
            <m:ctrlPr>
              <w:rPr>
                <w:rFonts w:ascii="Cambria Math" w:eastAsiaTheme="minorEastAsia" w:hAnsi="Cambria Math" w:cstheme="minorBidi"/>
                <w:color w:val="000000" w:themeColor="text1"/>
                <w:kern w:val="2"/>
              </w:rPr>
            </m:ctrlPr>
          </m:sSupPr>
          <m:e>
            <m:r>
              <w:rPr>
                <w:rFonts w:ascii="Cambria Math" w:eastAsiaTheme="minorEastAsia" w:hAnsi="Cambria Math" w:cstheme="minorBidi"/>
                <w:color w:val="000000" w:themeColor="text1"/>
                <w:kern w:val="2"/>
              </w:rPr>
              <m:t>X</m:t>
            </m:r>
          </m:e>
          <m:sup>
            <m:r>
              <m:rPr>
                <m:sty m:val="p"/>
              </m:rPr>
              <w:rPr>
                <w:rFonts w:ascii="Cambria Math" w:eastAsiaTheme="minorEastAsia" w:hAnsi="Cambria Math" w:cstheme="minorBidi"/>
                <w:color w:val="000000" w:themeColor="text1"/>
                <w:kern w:val="2"/>
              </w:rPr>
              <m:t>'(</m:t>
            </m:r>
            <m:r>
              <w:rPr>
                <w:rFonts w:ascii="Cambria Math" w:eastAsiaTheme="minorEastAsia" w:hAnsi="Cambria Math" w:cstheme="minorBidi"/>
                <w:color w:val="000000" w:themeColor="text1"/>
                <w:kern w:val="2"/>
              </w:rPr>
              <m:t>d</m:t>
            </m:r>
            <m:r>
              <m:rPr>
                <m:sty m:val="p"/>
              </m:rPr>
              <w:rPr>
                <w:rFonts w:ascii="Cambria Math" w:eastAsiaTheme="minorEastAsia" w:hAnsi="Cambria Math" w:cstheme="minorBidi"/>
                <w:color w:val="000000" w:themeColor="text1"/>
                <w:kern w:val="2"/>
              </w:rPr>
              <m:t>)</m:t>
            </m:r>
          </m:sup>
        </m:sSup>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Linear</m:t>
        </m:r>
        <m:r>
          <m:rPr>
            <m:sty m:val="p"/>
          </m:rPr>
          <w:rPr>
            <w:rFonts w:ascii="Cambria Math" w:eastAsiaTheme="minorEastAsia" w:hAnsi="Cambria Math" w:cstheme="minorBidi"/>
            <w:color w:val="000000" w:themeColor="text1"/>
            <w:kern w:val="2"/>
          </w:rPr>
          <m:t>(</m:t>
        </m:r>
        <m:sSup>
          <m:sSupPr>
            <m:ctrlPr>
              <w:rPr>
                <w:rFonts w:ascii="Cambria Math" w:eastAsiaTheme="minorEastAsia" w:hAnsi="Cambria Math" w:cstheme="minorBidi"/>
                <w:color w:val="000000" w:themeColor="text1"/>
                <w:kern w:val="2"/>
              </w:rPr>
            </m:ctrlPr>
          </m:sSupPr>
          <m:e>
            <m:r>
              <w:rPr>
                <w:rFonts w:ascii="Cambria Math" w:eastAsiaTheme="minorEastAsia" w:hAnsi="Cambria Math" w:cstheme="minorBidi"/>
                <w:color w:val="000000" w:themeColor="text1"/>
                <w:kern w:val="2"/>
              </w:rPr>
              <m:t>X</m:t>
            </m:r>
          </m:e>
          <m:sup>
            <m:r>
              <m:rPr>
                <m:sty m:val="p"/>
              </m:rPr>
              <w:rPr>
                <w:rFonts w:ascii="Cambria Math" w:eastAsiaTheme="minorEastAsia" w:hAnsi="Cambria Math" w:cstheme="minorBidi"/>
                <w:color w:val="000000" w:themeColor="text1"/>
                <w:kern w:val="2"/>
              </w:rPr>
              <m:t>(</m:t>
            </m:r>
            <m:r>
              <w:rPr>
                <w:rFonts w:ascii="Cambria Math" w:eastAsiaTheme="minorEastAsia" w:hAnsi="Cambria Math" w:cstheme="minorBidi"/>
                <w:color w:val="000000" w:themeColor="text1"/>
                <w:kern w:val="2"/>
              </w:rPr>
              <m:t>d</m:t>
            </m:r>
            <m:r>
              <m:rPr>
                <m:sty m:val="p"/>
              </m:rPr>
              <w:rPr>
                <w:rFonts w:ascii="Cambria Math" w:eastAsiaTheme="minorEastAsia" w:hAnsi="Cambria Math" w:cstheme="minorBidi"/>
                <w:color w:val="000000" w:themeColor="text1"/>
                <w:kern w:val="2"/>
              </w:rPr>
              <m:t>)</m:t>
            </m:r>
          </m:sup>
        </m:sSup>
        <m:r>
          <m:rPr>
            <m:sty m:val="p"/>
          </m:rPr>
          <w:rPr>
            <w:rFonts w:ascii="Cambria Math" w:eastAsiaTheme="minorEastAsia" w:hAnsi="Cambria Math" w:cstheme="minorBidi"/>
            <w:color w:val="000000" w:themeColor="text1"/>
            <w:kern w:val="2"/>
          </w:rPr>
          <m:t>)</m:t>
        </m:r>
      </m:oMath>
      <w:r w:rsidR="00C01A63" w:rsidRPr="00C01A63">
        <w:rPr>
          <w:rFonts w:ascii="Cambria Math" w:eastAsiaTheme="minorEastAsia" w:hAnsi="Cambria Math" w:cstheme="minorBidi" w:hint="eastAsia"/>
          <w:color w:val="000000" w:themeColor="text1"/>
          <w:kern w:val="2"/>
        </w:rPr>
        <w:t xml:space="preserve"> </w:t>
      </w:r>
      <w:r w:rsidR="00C01A63">
        <w:rPr>
          <w:rFonts w:ascii="Cambria Math" w:eastAsiaTheme="minorEastAsia" w:hAnsi="Cambria Math" w:cstheme="minorBidi"/>
          <w:color w:val="000000" w:themeColor="text1"/>
          <w:kern w:val="2"/>
        </w:rPr>
        <w:tab/>
      </w:r>
      <w:r w:rsidR="00C01A63" w:rsidRPr="00C01A63">
        <w:rPr>
          <w:rFonts w:ascii="Cambria Math" w:eastAsiaTheme="minorEastAsia" w:hAnsi="Cambria Math" w:cstheme="minorBidi" w:hint="eastAsia"/>
          <w:color w:val="000000" w:themeColor="text1"/>
          <w:kern w:val="2"/>
        </w:rPr>
        <w:t>(</w:t>
      </w:r>
      <w:r w:rsidR="00C01A63">
        <w:rPr>
          <w:rFonts w:ascii="Cambria Math" w:eastAsiaTheme="minorEastAsia" w:hAnsi="Cambria Math" w:cstheme="minorBidi" w:hint="eastAsia"/>
          <w:color w:val="000000" w:themeColor="text1"/>
          <w:kern w:val="2"/>
        </w:rPr>
        <w:t>5</w:t>
      </w:r>
      <w:r w:rsidR="00C01A63" w:rsidRPr="00C01A63">
        <w:rPr>
          <w:rFonts w:ascii="Cambria Math" w:eastAsiaTheme="minorEastAsia" w:hAnsi="Cambria Math" w:cstheme="minorBidi" w:hint="eastAsia"/>
          <w:color w:val="000000" w:themeColor="text1"/>
          <w:kern w:val="2"/>
        </w:rPr>
        <w:t>)</w:t>
      </w:r>
    </w:p>
    <w:p w14:paraId="175A0A3B" w14:textId="6480FC45" w:rsidR="00E52495" w:rsidRDefault="00E52495" w:rsidP="00FD4929">
      <w:pPr>
        <w:spacing w:after="120" w:line="220" w:lineRule="exact"/>
        <w:rPr>
          <w:rFonts w:ascii="Times New Roman"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 xml:space="preserve">where </w:t>
      </w:r>
      <m:oMath>
        <m:sSup>
          <m:sSupPr>
            <m:ctrlPr>
              <w:rPr>
                <w:rFonts w:ascii="Cambria Math" w:eastAsia="Times" w:hAnsi="Cambria Math" w:cs="Times New Roman"/>
                <w:color w:val="000000" w:themeColor="text1"/>
                <w:kern w:val="0"/>
                <w:sz w:val="20"/>
                <w:szCs w:val="20"/>
              </w:rPr>
            </m:ctrlPr>
          </m:sSupPr>
          <m:e>
            <m:r>
              <w:rPr>
                <w:rFonts w:ascii="Cambria Math" w:eastAsia="Times" w:hAnsi="Cambria Math" w:cs="Times New Roman"/>
                <w:color w:val="000000" w:themeColor="text1"/>
                <w:kern w:val="0"/>
                <w:sz w:val="20"/>
                <w:szCs w:val="20"/>
              </w:rPr>
              <m:t>X</m:t>
            </m:r>
          </m:e>
          <m:sup>
            <m:r>
              <m:rPr>
                <m:sty m:val="p"/>
              </m:rPr>
              <w:rPr>
                <w:rFonts w:ascii="Cambria Math" w:eastAsia="Times" w:hAnsi="Cambria Math" w:cs="Times New Roman"/>
                <w:color w:val="000000" w:themeColor="text1"/>
                <w:kern w:val="0"/>
                <w:sz w:val="20"/>
                <w:szCs w:val="20"/>
              </w:rPr>
              <m:t>'(</m:t>
            </m:r>
            <m:r>
              <w:rPr>
                <w:rFonts w:ascii="Cambria Math" w:eastAsia="Times" w:hAnsi="Cambria Math" w:cs="Times New Roman"/>
                <w:color w:val="000000" w:themeColor="text1"/>
                <w:kern w:val="0"/>
                <w:sz w:val="20"/>
                <w:szCs w:val="20"/>
              </w:rPr>
              <m:t>d</m:t>
            </m:r>
            <m:r>
              <m:rPr>
                <m:sty m:val="p"/>
              </m:rPr>
              <w:rPr>
                <w:rFonts w:ascii="Cambria Math" w:eastAsia="Times" w:hAnsi="Cambria Math" w:cs="Times New Roman"/>
                <w:color w:val="000000" w:themeColor="text1"/>
                <w:kern w:val="0"/>
                <w:sz w:val="20"/>
                <w:szCs w:val="20"/>
              </w:rPr>
              <m:t>)</m:t>
            </m:r>
          </m:sup>
        </m:sSup>
      </m:oMath>
      <w:r w:rsidRPr="00FD4929">
        <w:rPr>
          <w:rFonts w:ascii="Times New Roman" w:eastAsia="Times" w:hAnsi="Times New Roman" w:cs="Times New Roman"/>
          <w:color w:val="000000" w:themeColor="text1"/>
          <w:kern w:val="0"/>
          <w:sz w:val="20"/>
          <w:szCs w:val="20"/>
        </w:rPr>
        <w:t>is the final integrated output, which serves as the input to the subsequent attention mechanism. This enables FGDLNet to capture multi-scale feature information, enhancing both the accuracy and stability of its predictions.</w:t>
      </w:r>
    </w:p>
    <w:p w14:paraId="4315674E" w14:textId="68652BCC" w:rsidR="00114D94" w:rsidRDefault="00114D94" w:rsidP="00114D94">
      <w:pPr>
        <w:spacing w:before="120" w:after="120" w:line="220" w:lineRule="exact"/>
        <w:rPr>
          <w:rFonts w:ascii="Times New Roman" w:eastAsia="Times"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t>3.</w:t>
      </w:r>
      <w:r w:rsidR="00A05AE7">
        <w:rPr>
          <w:rFonts w:ascii="Times New Roman" w:hAnsi="Times New Roman" w:cs="Times New Roman" w:hint="eastAsia"/>
          <w:b/>
          <w:color w:val="000000" w:themeColor="text1"/>
          <w:kern w:val="0"/>
          <w:sz w:val="20"/>
          <w:szCs w:val="20"/>
        </w:rPr>
        <w:t>3</w:t>
      </w:r>
      <w:r>
        <w:rPr>
          <w:rFonts w:ascii="Times New Roman" w:hAnsi="Times New Roman" w:cs="Times New Roman" w:hint="eastAsia"/>
          <w:b/>
          <w:color w:val="000000" w:themeColor="text1"/>
          <w:kern w:val="0"/>
          <w:sz w:val="20"/>
          <w:szCs w:val="20"/>
        </w:rPr>
        <w:t xml:space="preserve"> </w:t>
      </w:r>
      <w:r w:rsidRPr="00114D94">
        <w:rPr>
          <w:rFonts w:ascii="Times New Roman" w:eastAsia="Times" w:hAnsi="Times New Roman" w:cs="Times New Roman"/>
          <w:b/>
          <w:color w:val="000000" w:themeColor="text1"/>
          <w:kern w:val="0"/>
          <w:sz w:val="20"/>
          <w:szCs w:val="20"/>
        </w:rPr>
        <w:t>Global Linear Attention</w:t>
      </w:r>
    </w:p>
    <w:p w14:paraId="26879731" w14:textId="0AA4A120" w:rsidR="003875B7" w:rsidRDefault="00BE035D" w:rsidP="00FD4929">
      <w:pPr>
        <w:spacing w:after="120" w:line="220" w:lineRule="exact"/>
        <w:rPr>
          <w:rFonts w:ascii="Times New Roman"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In the time series prediction model proposed in this paper, the global linear attention mechanism is one of the key components, aimed at capturing global contextual information in time series data while maintaining efficient computation. Traditional self-attention mechanisms perform well in handling long sequence data, but their computational complexity is</w:t>
      </w:r>
      <w:r w:rsidRPr="00FD4929">
        <w:rPr>
          <w:rFonts w:ascii="Times New Roman" w:eastAsia="Times" w:hAnsi="Times New Roman" w:cs="Times New Roman" w:hint="eastAsia"/>
          <w:color w:val="000000" w:themeColor="text1"/>
          <w:kern w:val="0"/>
          <w:sz w:val="20"/>
          <w:szCs w:val="20"/>
        </w:rPr>
        <w:t xml:space="preserve"> </w:t>
      </w:r>
      <m:oMath>
        <m:r>
          <w:rPr>
            <w:rFonts w:ascii="Cambria Math" w:eastAsia="Times" w:hAnsi="Cambria Math" w:cs="Times New Roman"/>
            <w:color w:val="000000" w:themeColor="text1"/>
            <w:kern w:val="0"/>
            <w:sz w:val="20"/>
            <w:szCs w:val="20"/>
          </w:rPr>
          <m:t>O</m:t>
        </m:r>
        <m:r>
          <m:rPr>
            <m:sty m:val="p"/>
          </m:rPr>
          <w:rPr>
            <w:rFonts w:ascii="Cambria Math" w:eastAsia="Times" w:hAnsi="Cambria Math" w:cs="Times New Roman"/>
            <w:color w:val="000000" w:themeColor="text1"/>
            <w:kern w:val="0"/>
            <w:sz w:val="20"/>
            <w:szCs w:val="20"/>
          </w:rPr>
          <m:t>(</m:t>
        </m:r>
        <m:sSup>
          <m:sSupPr>
            <m:ctrlPr>
              <w:rPr>
                <w:rFonts w:ascii="Cambria Math" w:eastAsia="Times" w:hAnsi="Cambria Math" w:cs="Times New Roman"/>
                <w:color w:val="000000" w:themeColor="text1"/>
                <w:kern w:val="0"/>
                <w:sz w:val="20"/>
                <w:szCs w:val="20"/>
              </w:rPr>
            </m:ctrlPr>
          </m:sSupPr>
          <m:e>
            <m:r>
              <w:rPr>
                <w:rFonts w:ascii="Cambria Math" w:eastAsia="Times" w:hAnsi="Cambria Math" w:cs="Times New Roman"/>
                <w:color w:val="000000" w:themeColor="text1"/>
                <w:kern w:val="0"/>
                <w:sz w:val="20"/>
                <w:szCs w:val="20"/>
              </w:rPr>
              <m:t>N</m:t>
            </m:r>
          </m:e>
          <m:sup>
            <m:r>
              <m:rPr>
                <m:sty m:val="p"/>
              </m:rPr>
              <w:rPr>
                <w:rFonts w:ascii="Cambria Math" w:eastAsia="Times" w:hAnsi="Cambria Math" w:cs="Times New Roman"/>
                <w:color w:val="000000" w:themeColor="text1"/>
                <w:kern w:val="0"/>
                <w:sz w:val="20"/>
                <w:szCs w:val="20"/>
              </w:rPr>
              <m:t>2</m:t>
            </m:r>
          </m:sup>
        </m:sSup>
        <m:r>
          <m:rPr>
            <m:sty m:val="p"/>
          </m:rPr>
          <w:rPr>
            <w:rFonts w:ascii="Cambria Math" w:eastAsia="Times" w:hAnsi="Cambria Math" w:cs="Times New Roman"/>
            <w:color w:val="000000" w:themeColor="text1"/>
            <w:kern w:val="0"/>
            <w:sz w:val="20"/>
            <w:szCs w:val="20"/>
          </w:rPr>
          <m:t>)</m:t>
        </m:r>
      </m:oMath>
      <w:r w:rsidRPr="00FD4929">
        <w:rPr>
          <w:rFonts w:ascii="Times New Roman" w:eastAsia="Times" w:hAnsi="Times New Roman" w:cs="Times New Roman"/>
          <w:color w:val="000000" w:themeColor="text1"/>
          <w:kern w:val="0"/>
          <w:sz w:val="20"/>
          <w:szCs w:val="20"/>
        </w:rPr>
        <w:t>, whe</w:t>
      </w:r>
      <w:r w:rsidRPr="00712428">
        <w:rPr>
          <w:rFonts w:ascii="Times New Roman" w:eastAsia="Times" w:hAnsi="Times New Roman" w:cs="Times New Roman"/>
          <w:color w:val="000000" w:themeColor="text1"/>
          <w:kern w:val="0"/>
          <w:sz w:val="20"/>
          <w:szCs w:val="20"/>
        </w:rPr>
        <w:t xml:space="preserve">re </w:t>
      </w:r>
      <m:oMath>
        <m:r>
          <w:rPr>
            <w:rFonts w:ascii="Cambria Math" w:hAnsi="Cambria Math" w:cs="Times New Roman" w:hint="eastAsia"/>
            <w:color w:val="000000" w:themeColor="text1"/>
            <w:kern w:val="0"/>
            <w:sz w:val="20"/>
            <w:szCs w:val="20"/>
          </w:rPr>
          <m:t>N</m:t>
        </m:r>
      </m:oMath>
      <w:r w:rsidR="00712428">
        <w:rPr>
          <w:rFonts w:ascii="Times New Roman" w:hAnsi="Times New Roman" w:cs="Times New Roman" w:hint="eastAsia"/>
          <w:color w:val="000000" w:themeColor="text1"/>
          <w:kern w:val="0"/>
          <w:sz w:val="20"/>
          <w:szCs w:val="20"/>
        </w:rPr>
        <w:t xml:space="preserve"> </w:t>
      </w:r>
      <w:r w:rsidRPr="00712428">
        <w:rPr>
          <w:rFonts w:ascii="Times New Roman" w:eastAsia="Times" w:hAnsi="Times New Roman" w:cs="Times New Roman"/>
          <w:color w:val="000000" w:themeColor="text1"/>
          <w:kern w:val="0"/>
          <w:sz w:val="20"/>
          <w:szCs w:val="20"/>
        </w:rPr>
        <w:t>re</w:t>
      </w:r>
      <w:r w:rsidRPr="00FD4929">
        <w:rPr>
          <w:rFonts w:ascii="Times New Roman" w:eastAsia="Times" w:hAnsi="Times New Roman" w:cs="Times New Roman"/>
          <w:color w:val="000000" w:themeColor="text1"/>
          <w:kern w:val="0"/>
          <w:sz w:val="20"/>
          <w:szCs w:val="20"/>
        </w:rPr>
        <w:t xml:space="preserve">presents the sequence length. When processing large-scale long sequence data, this </w:t>
      </w:r>
    </w:p>
    <w:p w14:paraId="571E6DD2" w14:textId="3AC00B38" w:rsidR="00BE035D" w:rsidRPr="00FD4929" w:rsidRDefault="00BE035D"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high computational complexity leads to a sharp increase in computational and memory overhead, which impacts the efficiency and scalability of the model. To address this issue, this paper introduces the global linear attention mechanism.</w:t>
      </w:r>
    </w:p>
    <w:p w14:paraId="40A28C6B" w14:textId="0ADC65C7" w:rsidR="00BE035D" w:rsidRPr="00FD4929" w:rsidRDefault="00BE035D"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The core idea of global linear attention is to capture global contextual information while using a more computationally efficient attention calculation method. Specifically, global linear attention replaces the dot-product operation in the traditional self-attention mechanism with an operation that has linear time complexity</w:t>
      </w:r>
      <w:r w:rsidR="00547944">
        <w:rPr>
          <w:rFonts w:ascii="Times New Roman" w:hAnsi="Times New Roman" w:cs="Times New Roman" w:hint="eastAsia"/>
          <w:color w:val="000000" w:themeColor="text1"/>
          <w:kern w:val="0"/>
          <w:sz w:val="20"/>
          <w:szCs w:val="20"/>
        </w:rPr>
        <w:t xml:space="preserve"> [13]</w:t>
      </w:r>
      <w:r w:rsidRPr="00FD4929">
        <w:rPr>
          <w:rFonts w:ascii="Times New Roman" w:eastAsia="Times" w:hAnsi="Times New Roman" w:cs="Times New Roman"/>
          <w:color w:val="000000" w:themeColor="text1"/>
          <w:kern w:val="0"/>
          <w:sz w:val="20"/>
          <w:szCs w:val="20"/>
        </w:rPr>
        <w:t>. This allows the global linear attention mechanism to maintain high computational efficiency when handling long sequences.</w:t>
      </w:r>
    </w:p>
    <w:p w14:paraId="705F7E1E" w14:textId="644A41C8" w:rsidR="00BE035D" w:rsidRPr="00FD4929" w:rsidRDefault="00BE035D"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lastRenderedPageBreak/>
        <w:t>In the global linear attention mechanism, the attention calculation at each time step no longer depends on all other time steps. Instead, it aggregates the information from all</w:t>
      </w:r>
      <w:r w:rsidR="00926276">
        <w:rPr>
          <w:rFonts w:ascii="Times New Roman" w:hAnsi="Times New Roman" w:cs="Times New Roman" w:hint="eastAsia"/>
          <w:color w:val="000000" w:themeColor="text1"/>
          <w:kern w:val="0"/>
          <w:sz w:val="20"/>
          <w:szCs w:val="20"/>
        </w:rPr>
        <w:t>-</w:t>
      </w:r>
      <w:r w:rsidRPr="00FD4929">
        <w:rPr>
          <w:rFonts w:ascii="Times New Roman" w:eastAsia="Times" w:hAnsi="Times New Roman" w:cs="Times New Roman"/>
          <w:color w:val="000000" w:themeColor="text1"/>
          <w:kern w:val="0"/>
          <w:sz w:val="20"/>
          <w:szCs w:val="20"/>
        </w:rPr>
        <w:t>time steps in the sequence through a linear combination. This approach enables FGDLNet to capture the overall patterns of the sequence during the attention calculation and avoids the high complexity of calculating attention scores for each time step, as in traditional self-attention mechanisms</w:t>
      </w:r>
      <w:r w:rsidR="00547944">
        <w:rPr>
          <w:rFonts w:ascii="Times New Roman" w:hAnsi="Times New Roman" w:cs="Times New Roman" w:hint="eastAsia"/>
          <w:color w:val="000000" w:themeColor="text1"/>
          <w:kern w:val="0"/>
          <w:sz w:val="20"/>
          <w:szCs w:val="20"/>
        </w:rPr>
        <w:t xml:space="preserve"> [14]</w:t>
      </w:r>
      <w:r w:rsidRPr="00FD4929">
        <w:rPr>
          <w:rFonts w:ascii="Times New Roman" w:eastAsia="Times" w:hAnsi="Times New Roman" w:cs="Times New Roman"/>
          <w:color w:val="000000" w:themeColor="text1"/>
          <w:kern w:val="0"/>
          <w:sz w:val="20"/>
          <w:szCs w:val="20"/>
        </w:rPr>
        <w:t>.</w:t>
      </w:r>
    </w:p>
    <w:p w14:paraId="69F76228" w14:textId="18C9AD30" w:rsidR="00E52495" w:rsidRPr="00FD4929" w:rsidRDefault="00BE035D"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 xml:space="preserve">After the input sequence passes through the embedding layer, it is mapped to a high-dimensional feature space. Each time step in the time series is represented as a feature vector, </w:t>
      </w:r>
      <m:oMath>
        <m:sSub>
          <m:sSubPr>
            <m:ctrlPr>
              <w:rPr>
                <w:rFonts w:ascii="Cambria Math" w:eastAsia="Times" w:hAnsi="Cambria Math" w:cs="Times New Roman"/>
                <w:color w:val="000000" w:themeColor="text1"/>
                <w:kern w:val="0"/>
                <w:sz w:val="20"/>
                <w:szCs w:val="20"/>
              </w:rPr>
            </m:ctrlPr>
          </m:sSubPr>
          <m:e>
            <m:r>
              <m:rPr>
                <m:nor/>
              </m:rPr>
              <w:rPr>
                <w:rFonts w:ascii="Times New Roman" w:eastAsia="Times" w:hAnsi="Times New Roman" w:cs="Times New Roman"/>
                <w:color w:val="000000" w:themeColor="text1"/>
                <w:kern w:val="0"/>
                <w:sz w:val="20"/>
                <w:szCs w:val="20"/>
              </w:rPr>
              <m:t>Q</m:t>
            </m:r>
          </m:e>
          <m:sub>
            <m:r>
              <m:rPr>
                <m:nor/>
              </m:rPr>
              <w:rPr>
                <w:rFonts w:ascii="Times New Roman" w:eastAsia="Times" w:hAnsi="Times New Roman" w:cs="Times New Roman" w:hint="eastAsia"/>
                <w:color w:val="000000" w:themeColor="text1"/>
                <w:kern w:val="0"/>
                <w:sz w:val="20"/>
                <w:szCs w:val="20"/>
              </w:rPr>
              <m:t>i</m:t>
            </m:r>
          </m:sub>
        </m:sSub>
      </m:oMath>
      <w:r w:rsidRPr="00FD4929">
        <w:rPr>
          <w:rFonts w:ascii="Times New Roman" w:eastAsia="Times" w:hAnsi="Times New Roman" w:cs="Times New Roman" w:hint="eastAsia"/>
          <w:color w:val="000000" w:themeColor="text1"/>
          <w:kern w:val="0"/>
          <w:sz w:val="20"/>
          <w:szCs w:val="20"/>
        </w:rPr>
        <w:t xml:space="preserve"> ,</w:t>
      </w:r>
      <w:r w:rsidRPr="00FD4929">
        <w:rPr>
          <w:rFonts w:ascii="Times New Roman" w:eastAsia="Times" w:hAnsi="Times New Roman" w:cs="Times New Roman"/>
          <w:color w:val="000000" w:themeColor="text1"/>
          <w:kern w:val="0"/>
          <w:sz w:val="20"/>
          <w:szCs w:val="20"/>
        </w:rPr>
        <w:t xml:space="preserve"> </w:t>
      </w:r>
      <m:oMath>
        <m:sSub>
          <m:sSubPr>
            <m:ctrlPr>
              <w:rPr>
                <w:rFonts w:ascii="Cambria Math" w:eastAsia="Times" w:hAnsi="Cambria Math" w:cs="Times New Roman"/>
                <w:color w:val="000000" w:themeColor="text1"/>
                <w:kern w:val="0"/>
                <w:sz w:val="20"/>
                <w:szCs w:val="20"/>
              </w:rPr>
            </m:ctrlPr>
          </m:sSubPr>
          <m:e>
            <m:r>
              <m:rPr>
                <m:nor/>
              </m:rPr>
              <w:rPr>
                <w:rFonts w:ascii="Times New Roman" w:eastAsia="Times" w:hAnsi="Times New Roman" w:cs="Times New Roman"/>
                <w:color w:val="000000" w:themeColor="text1"/>
                <w:kern w:val="0"/>
                <w:sz w:val="20"/>
                <w:szCs w:val="20"/>
              </w:rPr>
              <m:t>K</m:t>
            </m:r>
          </m:e>
          <m:sub>
            <m:r>
              <m:rPr>
                <m:nor/>
              </m:rPr>
              <w:rPr>
                <w:rFonts w:ascii="Times New Roman" w:eastAsia="Times" w:hAnsi="Times New Roman" w:cs="Times New Roman"/>
                <w:color w:val="000000" w:themeColor="text1"/>
                <w:kern w:val="0"/>
                <w:sz w:val="20"/>
                <w:szCs w:val="20"/>
              </w:rPr>
              <m:t>i</m:t>
            </m:r>
          </m:sub>
        </m:sSub>
      </m:oMath>
      <w:r w:rsidRPr="00FD4929">
        <w:rPr>
          <w:rFonts w:ascii="Times New Roman" w:eastAsia="Times" w:hAnsi="Times New Roman" w:cs="Times New Roman" w:hint="eastAsia"/>
          <w:color w:val="000000" w:themeColor="text1"/>
          <w:kern w:val="0"/>
          <w:sz w:val="20"/>
          <w:szCs w:val="20"/>
        </w:rPr>
        <w:t xml:space="preserve"> ,</w:t>
      </w:r>
      <w:r w:rsidRPr="00FD4929">
        <w:rPr>
          <w:rFonts w:ascii="Times New Roman" w:eastAsia="Times" w:hAnsi="Times New Roman" w:cs="Times New Roman"/>
          <w:color w:val="000000" w:themeColor="text1"/>
          <w:kern w:val="0"/>
          <w:sz w:val="20"/>
          <w:szCs w:val="20"/>
        </w:rPr>
        <w:t xml:space="preserve"> </w:t>
      </w:r>
      <m:oMath>
        <m:sSub>
          <m:sSubPr>
            <m:ctrlPr>
              <w:rPr>
                <w:rFonts w:ascii="Cambria Math" w:eastAsia="Times" w:hAnsi="Cambria Math" w:cs="Times New Roman"/>
                <w:color w:val="000000" w:themeColor="text1"/>
                <w:kern w:val="0"/>
                <w:sz w:val="20"/>
                <w:szCs w:val="20"/>
              </w:rPr>
            </m:ctrlPr>
          </m:sSubPr>
          <m:e>
            <m:r>
              <m:rPr>
                <m:nor/>
              </m:rPr>
              <w:rPr>
                <w:rFonts w:ascii="Times New Roman" w:eastAsia="Times" w:hAnsi="Times New Roman" w:cs="Times New Roman"/>
                <w:color w:val="000000" w:themeColor="text1"/>
                <w:kern w:val="0"/>
                <w:sz w:val="20"/>
                <w:szCs w:val="20"/>
              </w:rPr>
              <m:t>V</m:t>
            </m:r>
          </m:e>
          <m:sub>
            <m:r>
              <m:rPr>
                <m:nor/>
              </m:rPr>
              <w:rPr>
                <w:rFonts w:ascii="Times New Roman" w:eastAsia="Times" w:hAnsi="Times New Roman" w:cs="Times New Roman"/>
                <w:color w:val="000000" w:themeColor="text1"/>
                <w:kern w:val="0"/>
                <w:sz w:val="20"/>
                <w:szCs w:val="20"/>
              </w:rPr>
              <m:t>i</m:t>
            </m:r>
          </m:sub>
        </m:sSub>
      </m:oMath>
      <w:r w:rsidRPr="00FD4929">
        <w:rPr>
          <w:rFonts w:ascii="Times New Roman" w:eastAsia="Times" w:hAnsi="Times New Roman" w:cs="Times New Roman"/>
          <w:color w:val="000000" w:themeColor="text1"/>
          <w:kern w:val="0"/>
          <w:sz w:val="20"/>
          <w:szCs w:val="20"/>
        </w:rPr>
        <w:t xml:space="preserve"> with the query (Query), key (Key), and value (Value) corresponding to the respective components.</w:t>
      </w:r>
    </w:p>
    <w:p w14:paraId="53543EC7" w14:textId="5A61F5D5" w:rsidR="00BE035D" w:rsidRPr="00FD4929" w:rsidRDefault="00BE035D"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In the global linear attention mechanism, the calculation of attention weights no longer depends on all time steps. Instead, it aggregates the information from the entire sequence through a linear computation. Specifically, this can be expressed by the following formula:</w:t>
      </w:r>
    </w:p>
    <w:p w14:paraId="48638DB9" w14:textId="4463E7CB" w:rsidR="00383806" w:rsidRPr="00CE6B52" w:rsidRDefault="00BE035D" w:rsidP="003A7F48">
      <w:pPr>
        <w:pStyle w:val="03-Address"/>
        <w:tabs>
          <w:tab w:val="left" w:pos="4111"/>
        </w:tabs>
        <w:ind w:right="70"/>
        <w:rPr>
          <w:rFonts w:eastAsiaTheme="minorEastAsia"/>
          <w:i w:val="0"/>
          <w:iCs/>
        </w:rPr>
      </w:pPr>
      <m:oMath>
        <m:r>
          <w:rPr>
            <w:rFonts w:ascii="Cambria Math" w:hAnsi="Cambria Math"/>
          </w:rPr>
          <m:t>QK=</m:t>
        </m:r>
        <m:f>
          <m:fPr>
            <m:ctrlPr>
              <w:rPr>
                <w:rFonts w:ascii="Cambria Math" w:hAnsi="Cambria Math"/>
                <w:i w:val="0"/>
                <w:iCs/>
              </w:rPr>
            </m:ctrlPr>
          </m:fPr>
          <m:num>
            <m:r>
              <w:rPr>
                <w:rFonts w:ascii="Cambria Math" w:hAnsi="Cambria Math"/>
              </w:rPr>
              <m:t>Q⋅</m:t>
            </m:r>
            <m:sSup>
              <m:sSupPr>
                <m:ctrlPr>
                  <w:rPr>
                    <w:rFonts w:ascii="Cambria Math" w:hAnsi="Cambria Math"/>
                    <w:i w:val="0"/>
                    <w:iCs/>
                  </w:rPr>
                </m:ctrlPr>
              </m:sSupPr>
              <m:e>
                <m:r>
                  <w:rPr>
                    <w:rFonts w:ascii="Cambria Math" w:hAnsi="Cambria Math"/>
                  </w:rPr>
                  <m:t>K</m:t>
                </m:r>
              </m:e>
              <m:sup>
                <m:r>
                  <w:rPr>
                    <w:rFonts w:ascii="Cambria Math" w:hAnsi="Cambria Math"/>
                  </w:rPr>
                  <m:t>T</m:t>
                </m:r>
              </m:sup>
            </m:sSup>
          </m:num>
          <m:den>
            <m:rad>
              <m:radPr>
                <m:degHide m:val="1"/>
                <m:ctrlPr>
                  <w:rPr>
                    <w:rFonts w:ascii="Cambria Math" w:hAnsi="Cambria Math"/>
                    <w:i w:val="0"/>
                    <w:iCs/>
                  </w:rPr>
                </m:ctrlPr>
              </m:radPr>
              <m:deg/>
              <m:e>
                <m:sSub>
                  <m:sSubPr>
                    <m:ctrlPr>
                      <w:rPr>
                        <w:rFonts w:ascii="Cambria Math" w:hAnsi="Cambria Math"/>
                        <w:i w:val="0"/>
                        <w:iCs/>
                      </w:rPr>
                    </m:ctrlPr>
                  </m:sSubPr>
                  <m:e>
                    <m:r>
                      <w:rPr>
                        <w:rFonts w:ascii="Cambria Math" w:hAnsi="Cambria Math"/>
                      </w:rPr>
                      <m:t>d</m:t>
                    </m:r>
                  </m:e>
                  <m:sub>
                    <m:r>
                      <w:rPr>
                        <w:rFonts w:ascii="Cambria Math" w:hAnsi="Cambria Math"/>
                      </w:rPr>
                      <m:t>k</m:t>
                    </m:r>
                  </m:sub>
                </m:sSub>
              </m:e>
            </m:rad>
          </m:den>
        </m:f>
      </m:oMath>
      <w:r w:rsidR="00CE6B52">
        <w:rPr>
          <w:rFonts w:eastAsiaTheme="minorEastAsia"/>
          <w:i w:val="0"/>
        </w:rPr>
        <w:tab/>
      </w:r>
      <w:r w:rsidR="00CE6B52" w:rsidRPr="00CE6B52">
        <w:rPr>
          <w:i w:val="0"/>
          <w:iCs/>
          <w:color w:val="000000" w:themeColor="text1"/>
        </w:rPr>
        <w:t>(</w:t>
      </w:r>
      <w:r w:rsidR="001521E8">
        <w:rPr>
          <w:rFonts w:eastAsiaTheme="minorEastAsia" w:hint="eastAsia"/>
          <w:i w:val="0"/>
          <w:iCs/>
          <w:color w:val="000000" w:themeColor="text1"/>
        </w:rPr>
        <w:t>6</w:t>
      </w:r>
      <w:r w:rsidR="00CE6B52" w:rsidRPr="00CE6B52">
        <w:rPr>
          <w:i w:val="0"/>
          <w:iCs/>
          <w:color w:val="000000" w:themeColor="text1"/>
        </w:rPr>
        <w:t>)</w:t>
      </w:r>
    </w:p>
    <w:p w14:paraId="6915D22E" w14:textId="78D10105" w:rsidR="00383806" w:rsidRPr="00FD4929" w:rsidRDefault="00383806"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 xml:space="preserve">In this context, </w:t>
      </w:r>
      <m:oMath>
        <m:r>
          <w:rPr>
            <w:rFonts w:ascii="Cambria Math" w:eastAsia="Times" w:hAnsi="Cambria Math" w:cs="Times New Roman"/>
            <w:color w:val="000000" w:themeColor="text1"/>
            <w:kern w:val="0"/>
            <w:sz w:val="20"/>
            <w:szCs w:val="20"/>
          </w:rPr>
          <m:t>Q</m:t>
        </m:r>
        <m:r>
          <m:rPr>
            <m:sty m:val="p"/>
          </m:rPr>
          <w:rPr>
            <w:rFonts w:ascii="Cambria Math" w:eastAsia="Times" w:hAnsi="Cambria Math" w:cs="Times New Roman"/>
            <w:color w:val="000000" w:themeColor="text1"/>
            <w:kern w:val="0"/>
            <w:sz w:val="20"/>
            <w:szCs w:val="20"/>
          </w:rPr>
          <m:t>∈</m:t>
        </m:r>
        <m:sSup>
          <m:sSupPr>
            <m:ctrlPr>
              <w:rPr>
                <w:rFonts w:ascii="Cambria Math" w:eastAsia="Times" w:hAnsi="Cambria Math" w:cs="Times New Roman"/>
                <w:color w:val="000000" w:themeColor="text1"/>
                <w:kern w:val="0"/>
                <w:sz w:val="20"/>
                <w:szCs w:val="20"/>
              </w:rPr>
            </m:ctrlPr>
          </m:sSupPr>
          <m:e>
            <m:r>
              <m:rPr>
                <m:scr m:val="double-struck"/>
                <m:sty m:val="p"/>
              </m:rPr>
              <w:rPr>
                <w:rFonts w:ascii="Cambria Math" w:eastAsia="Times" w:hAnsi="Cambria Math" w:cs="Times New Roman"/>
                <w:color w:val="000000" w:themeColor="text1"/>
                <w:kern w:val="0"/>
                <w:sz w:val="20"/>
                <w:szCs w:val="20"/>
              </w:rPr>
              <m:t>R</m:t>
            </m:r>
          </m:e>
          <m:sup>
            <m:r>
              <w:rPr>
                <w:rFonts w:ascii="Cambria Math" w:eastAsia="Times" w:hAnsi="Cambria Math" w:cs="Times New Roman"/>
                <w:color w:val="000000" w:themeColor="text1"/>
                <w:kern w:val="0"/>
                <w:sz w:val="20"/>
                <w:szCs w:val="20"/>
              </w:rPr>
              <m:t>B</m:t>
            </m:r>
            <m:r>
              <m:rPr>
                <m:sty m:val="p"/>
              </m:rPr>
              <w:rPr>
                <w:rFonts w:ascii="Cambria Math" w:eastAsia="Times" w:hAnsi="Cambria Math" w:cs="Times New Roman"/>
                <w:color w:val="000000" w:themeColor="text1"/>
                <w:kern w:val="0"/>
                <w:sz w:val="20"/>
                <w:szCs w:val="20"/>
              </w:rPr>
              <m:t>×</m:t>
            </m:r>
            <m:r>
              <w:rPr>
                <w:rFonts w:ascii="Cambria Math" w:eastAsia="Times" w:hAnsi="Cambria Math" w:cs="Times New Roman"/>
                <w:color w:val="000000" w:themeColor="text1"/>
                <w:kern w:val="0"/>
                <w:sz w:val="20"/>
                <w:szCs w:val="20"/>
              </w:rPr>
              <m:t>L</m:t>
            </m:r>
            <m:r>
              <m:rPr>
                <m:sty m:val="p"/>
              </m:rPr>
              <w:rPr>
                <w:rFonts w:ascii="Cambria Math" w:eastAsia="Times" w:hAnsi="Cambria Math" w:cs="Times New Roman"/>
                <w:color w:val="000000" w:themeColor="text1"/>
                <w:kern w:val="0"/>
                <w:sz w:val="20"/>
                <w:szCs w:val="20"/>
              </w:rPr>
              <m:t>×</m:t>
            </m:r>
            <m:r>
              <w:rPr>
                <w:rFonts w:ascii="Cambria Math" w:eastAsia="Times" w:hAnsi="Cambria Math" w:cs="Times New Roman"/>
                <w:color w:val="000000" w:themeColor="text1"/>
                <w:kern w:val="0"/>
                <w:sz w:val="20"/>
                <w:szCs w:val="20"/>
              </w:rPr>
              <m:t>H</m:t>
            </m:r>
            <m:r>
              <m:rPr>
                <m:sty m:val="p"/>
              </m:rPr>
              <w:rPr>
                <w:rFonts w:ascii="Cambria Math" w:eastAsia="Times" w:hAnsi="Cambria Math" w:cs="Times New Roman"/>
                <w:color w:val="000000" w:themeColor="text1"/>
                <w:kern w:val="0"/>
                <w:sz w:val="20"/>
                <w:szCs w:val="20"/>
              </w:rPr>
              <m:t>×</m:t>
            </m:r>
            <m:r>
              <w:rPr>
                <w:rFonts w:ascii="Cambria Math" w:eastAsia="Times" w:hAnsi="Cambria Math" w:cs="Times New Roman"/>
                <w:color w:val="000000" w:themeColor="text1"/>
                <w:kern w:val="0"/>
                <w:sz w:val="20"/>
                <w:szCs w:val="20"/>
              </w:rPr>
              <m:t>E</m:t>
            </m:r>
          </m:sup>
        </m:sSup>
      </m:oMath>
      <w:r w:rsidRPr="00FD4929">
        <w:rPr>
          <w:rFonts w:ascii="Times New Roman" w:eastAsia="Times" w:hAnsi="Times New Roman" w:cs="Times New Roman"/>
          <w:color w:val="000000" w:themeColor="text1"/>
          <w:kern w:val="0"/>
          <w:sz w:val="20"/>
          <w:szCs w:val="20"/>
        </w:rPr>
        <w:t xml:space="preserve">, and </w:t>
      </w:r>
      <m:oMath>
        <m:r>
          <w:rPr>
            <w:rFonts w:ascii="Cambria Math" w:eastAsia="Times" w:hAnsi="Cambria Math" w:cs="Times New Roman"/>
            <w:color w:val="000000" w:themeColor="text1"/>
            <w:kern w:val="0"/>
            <w:sz w:val="20"/>
            <w:szCs w:val="20"/>
          </w:rPr>
          <m:t>K</m:t>
        </m:r>
        <m:r>
          <m:rPr>
            <m:sty m:val="p"/>
          </m:rPr>
          <w:rPr>
            <w:rFonts w:ascii="Cambria Math" w:eastAsia="Times" w:hAnsi="Cambria Math" w:cs="Times New Roman"/>
            <w:color w:val="000000" w:themeColor="text1"/>
            <w:kern w:val="0"/>
            <w:sz w:val="20"/>
            <w:szCs w:val="20"/>
          </w:rPr>
          <m:t>∈</m:t>
        </m:r>
        <m:sSup>
          <m:sSupPr>
            <m:ctrlPr>
              <w:rPr>
                <w:rFonts w:ascii="Cambria Math" w:eastAsia="Times" w:hAnsi="Cambria Math" w:cs="Times New Roman"/>
                <w:color w:val="000000" w:themeColor="text1"/>
                <w:kern w:val="0"/>
                <w:sz w:val="20"/>
                <w:szCs w:val="20"/>
              </w:rPr>
            </m:ctrlPr>
          </m:sSupPr>
          <m:e>
            <m:r>
              <m:rPr>
                <m:scr m:val="double-struck"/>
                <m:sty m:val="p"/>
              </m:rPr>
              <w:rPr>
                <w:rFonts w:ascii="Cambria Math" w:eastAsia="Times" w:hAnsi="Cambria Math" w:cs="Times New Roman"/>
                <w:color w:val="000000" w:themeColor="text1"/>
                <w:kern w:val="0"/>
                <w:sz w:val="20"/>
                <w:szCs w:val="20"/>
              </w:rPr>
              <m:t>R</m:t>
            </m:r>
          </m:e>
          <m:sup>
            <m:r>
              <w:rPr>
                <w:rFonts w:ascii="Cambria Math" w:eastAsia="Times" w:hAnsi="Cambria Math" w:cs="Times New Roman"/>
                <w:color w:val="000000" w:themeColor="text1"/>
                <w:kern w:val="0"/>
                <w:sz w:val="20"/>
                <w:szCs w:val="20"/>
              </w:rPr>
              <m:t>B</m:t>
            </m:r>
            <m:r>
              <m:rPr>
                <m:sty m:val="p"/>
              </m:rPr>
              <w:rPr>
                <w:rFonts w:ascii="Cambria Math" w:eastAsia="Times" w:hAnsi="Cambria Math" w:cs="Times New Roman"/>
                <w:color w:val="000000" w:themeColor="text1"/>
                <w:kern w:val="0"/>
                <w:sz w:val="20"/>
                <w:szCs w:val="20"/>
              </w:rPr>
              <m:t>×</m:t>
            </m:r>
            <m:r>
              <w:rPr>
                <w:rFonts w:ascii="Cambria Math" w:eastAsia="Times" w:hAnsi="Cambria Math" w:cs="Times New Roman"/>
                <w:color w:val="000000" w:themeColor="text1"/>
                <w:kern w:val="0"/>
                <w:sz w:val="20"/>
                <w:szCs w:val="20"/>
              </w:rPr>
              <m:t>S</m:t>
            </m:r>
            <m:r>
              <m:rPr>
                <m:sty m:val="p"/>
              </m:rPr>
              <w:rPr>
                <w:rFonts w:ascii="Cambria Math" w:eastAsia="Times" w:hAnsi="Cambria Math" w:cs="Times New Roman"/>
                <w:color w:val="000000" w:themeColor="text1"/>
                <w:kern w:val="0"/>
                <w:sz w:val="20"/>
                <w:szCs w:val="20"/>
              </w:rPr>
              <m:t>×</m:t>
            </m:r>
            <m:r>
              <w:rPr>
                <w:rFonts w:ascii="Cambria Math" w:eastAsia="Times" w:hAnsi="Cambria Math" w:cs="Times New Roman"/>
                <w:color w:val="000000" w:themeColor="text1"/>
                <w:kern w:val="0"/>
                <w:sz w:val="20"/>
                <w:szCs w:val="20"/>
              </w:rPr>
              <m:t>H</m:t>
            </m:r>
            <m:r>
              <m:rPr>
                <m:sty m:val="p"/>
              </m:rPr>
              <w:rPr>
                <w:rFonts w:ascii="Cambria Math" w:eastAsia="Times" w:hAnsi="Cambria Math" w:cs="Times New Roman"/>
                <w:color w:val="000000" w:themeColor="text1"/>
                <w:kern w:val="0"/>
                <w:sz w:val="20"/>
                <w:szCs w:val="20"/>
              </w:rPr>
              <m:t>×</m:t>
            </m:r>
            <m:r>
              <w:rPr>
                <w:rFonts w:ascii="Cambria Math" w:eastAsia="Times" w:hAnsi="Cambria Math" w:cs="Times New Roman"/>
                <w:color w:val="000000" w:themeColor="text1"/>
                <w:kern w:val="0"/>
                <w:sz w:val="20"/>
                <w:szCs w:val="20"/>
              </w:rPr>
              <m:t>E</m:t>
            </m:r>
          </m:sup>
        </m:sSup>
      </m:oMath>
      <w:r w:rsidRPr="00FD4929">
        <w:rPr>
          <w:rFonts w:ascii="Times New Roman" w:eastAsia="Times" w:hAnsi="Times New Roman" w:cs="Times New Roman"/>
          <w:color w:val="000000" w:themeColor="text1"/>
          <w:kern w:val="0"/>
          <w:sz w:val="20"/>
          <w:szCs w:val="20"/>
        </w:rPr>
        <w:t xml:space="preserve">represent feature dimensions, and </w:t>
      </w:r>
      <m:oMath>
        <m:sSub>
          <m:sSubPr>
            <m:ctrlPr>
              <w:rPr>
                <w:rFonts w:ascii="Cambria Math" w:eastAsia="Times" w:hAnsi="Cambria Math" w:cs="Times New Roman"/>
                <w:color w:val="000000" w:themeColor="text1"/>
                <w:kern w:val="0"/>
                <w:sz w:val="20"/>
                <w:szCs w:val="20"/>
              </w:rPr>
            </m:ctrlPr>
          </m:sSubPr>
          <m:e>
            <m:r>
              <w:rPr>
                <w:rFonts w:ascii="Cambria Math" w:eastAsia="Times" w:hAnsi="Cambria Math" w:cs="Times New Roman"/>
                <w:color w:val="000000" w:themeColor="text1"/>
                <w:kern w:val="0"/>
                <w:sz w:val="20"/>
                <w:szCs w:val="20"/>
              </w:rPr>
              <m:t>d</m:t>
            </m:r>
          </m:e>
          <m:sub>
            <m:r>
              <w:rPr>
                <w:rFonts w:ascii="Cambria Math" w:eastAsia="Times" w:hAnsi="Cambria Math" w:cs="Times New Roman"/>
                <w:color w:val="000000" w:themeColor="text1"/>
                <w:kern w:val="0"/>
                <w:sz w:val="20"/>
                <w:szCs w:val="20"/>
              </w:rPr>
              <m:t>k</m:t>
            </m:r>
          </m:sub>
        </m:sSub>
      </m:oMath>
      <w:r w:rsidRPr="00FD4929">
        <w:rPr>
          <w:rFonts w:ascii="Times New Roman" w:eastAsia="Times" w:hAnsi="Times New Roman" w:cs="Times New Roman"/>
          <w:color w:val="000000" w:themeColor="text1"/>
          <w:kern w:val="0"/>
          <w:sz w:val="20"/>
          <w:szCs w:val="20"/>
        </w:rPr>
        <w:t xml:space="preserve"> is the scaling factor. The computed </w:t>
      </w:r>
      <m:oMath>
        <m:r>
          <m:rPr>
            <m:nor/>
          </m:rPr>
          <w:rPr>
            <w:rFonts w:ascii="Times New Roman" w:eastAsia="Times" w:hAnsi="Times New Roman" w:cs="Times New Roman"/>
            <w:color w:val="000000" w:themeColor="text1"/>
            <w:kern w:val="0"/>
            <w:sz w:val="20"/>
            <w:szCs w:val="20"/>
          </w:rPr>
          <m:t>QK</m:t>
        </m:r>
      </m:oMath>
      <w:r w:rsidRPr="00FD4929">
        <w:rPr>
          <w:rFonts w:ascii="Times New Roman" w:eastAsia="Times" w:hAnsi="Times New Roman" w:cs="Times New Roman"/>
          <w:color w:val="000000" w:themeColor="text1"/>
          <w:kern w:val="0"/>
          <w:sz w:val="20"/>
          <w:szCs w:val="20"/>
        </w:rPr>
        <w:t xml:space="preserve"> is then passed to the </w:t>
      </w:r>
      <w:r w:rsidR="009F0AE7" w:rsidRPr="00FD4929">
        <w:rPr>
          <w:rFonts w:ascii="Times New Roman" w:eastAsia="Times" w:hAnsi="Times New Roman" w:cs="Times New Roman"/>
          <w:color w:val="000000" w:themeColor="text1"/>
          <w:kern w:val="0"/>
          <w:sz w:val="20"/>
          <w:szCs w:val="20"/>
        </w:rPr>
        <w:t>SoftMax</w:t>
      </w:r>
      <w:r w:rsidRPr="00FD4929">
        <w:rPr>
          <w:rFonts w:ascii="Times New Roman" w:eastAsia="Times" w:hAnsi="Times New Roman" w:cs="Times New Roman"/>
          <w:color w:val="000000" w:themeColor="text1"/>
          <w:kern w:val="0"/>
          <w:sz w:val="20"/>
          <w:szCs w:val="20"/>
        </w:rPr>
        <w:t xml:space="preserve"> layer to generate the attention weights </w:t>
      </w:r>
      <m:oMath>
        <m:r>
          <w:rPr>
            <w:rFonts w:ascii="Cambria Math" w:eastAsia="Times" w:hAnsi="Cambria Math" w:cs="Times New Roman"/>
            <w:color w:val="000000" w:themeColor="text1"/>
            <w:kern w:val="0"/>
            <w:sz w:val="20"/>
            <w:szCs w:val="20"/>
          </w:rPr>
          <m:t>A</m:t>
        </m:r>
      </m:oMath>
      <w:r w:rsidRPr="00FD4929">
        <w:rPr>
          <w:rFonts w:ascii="Times New Roman" w:eastAsia="Times" w:hAnsi="Times New Roman" w:cs="Times New Roman"/>
          <w:color w:val="000000" w:themeColor="text1"/>
          <w:kern w:val="0"/>
          <w:sz w:val="20"/>
          <w:szCs w:val="20"/>
        </w:rPr>
        <w:t>:</w:t>
      </w:r>
    </w:p>
    <w:p w14:paraId="37A3A8D1" w14:textId="43E4DAA9" w:rsidR="00383806" w:rsidRPr="00383806" w:rsidRDefault="00383806" w:rsidP="003A7F48">
      <w:pPr>
        <w:pStyle w:val="03-Address"/>
        <w:tabs>
          <w:tab w:val="left" w:pos="4111"/>
        </w:tabs>
        <w:ind w:right="70"/>
        <w:rPr>
          <w:rFonts w:eastAsiaTheme="minorEastAsia"/>
          <w:i w:val="0"/>
          <w:color w:val="000000" w:themeColor="text1"/>
        </w:rPr>
      </w:pPr>
      <m:oMath>
        <m:r>
          <w:rPr>
            <w:rFonts w:ascii="Cambria Math" w:hAnsi="Cambria Math"/>
          </w:rPr>
          <m:t>A=</m:t>
        </m:r>
        <m:r>
          <m:rPr>
            <m:nor/>
          </m:rPr>
          <w:rPr>
            <w:rFonts w:asciiTheme="majorHAnsi" w:hAnsiTheme="majorHAnsi"/>
            <w:i w:val="0"/>
            <w:iCs/>
          </w:rPr>
          <m:t>Softmax</m:t>
        </m:r>
        <m:d>
          <m:dPr>
            <m:ctrlPr>
              <w:rPr>
                <w:rFonts w:ascii="Cambria Math" w:hAnsi="Cambria Math"/>
                <w:i w:val="0"/>
                <w:iCs/>
              </w:rPr>
            </m:ctrlPr>
          </m:dPr>
          <m:e>
            <m:f>
              <m:fPr>
                <m:ctrlPr>
                  <w:rPr>
                    <w:rFonts w:ascii="Cambria Math" w:hAnsi="Cambria Math"/>
                    <w:i w:val="0"/>
                    <w:iCs/>
                  </w:rPr>
                </m:ctrlPr>
              </m:fPr>
              <m:num>
                <m:r>
                  <w:rPr>
                    <w:rFonts w:ascii="Cambria Math" w:hAnsi="Cambria Math"/>
                  </w:rPr>
                  <m:t>QK</m:t>
                </m:r>
              </m:num>
              <m:den>
                <m:rad>
                  <m:radPr>
                    <m:degHide m:val="1"/>
                    <m:ctrlPr>
                      <w:rPr>
                        <w:rFonts w:ascii="Cambria Math" w:hAnsi="Cambria Math"/>
                        <w:i w:val="0"/>
                        <w:iCs/>
                      </w:rPr>
                    </m:ctrlPr>
                  </m:radPr>
                  <m:deg/>
                  <m:e>
                    <m:sSub>
                      <m:sSubPr>
                        <m:ctrlPr>
                          <w:rPr>
                            <w:rFonts w:ascii="Cambria Math" w:hAnsi="Cambria Math"/>
                            <w:i w:val="0"/>
                            <w:iCs/>
                          </w:rPr>
                        </m:ctrlPr>
                      </m:sSubPr>
                      <m:e>
                        <m:r>
                          <w:rPr>
                            <w:rFonts w:ascii="Cambria Math" w:hAnsi="Cambria Math"/>
                          </w:rPr>
                          <m:t>d</m:t>
                        </m:r>
                      </m:e>
                      <m:sub>
                        <m:r>
                          <w:rPr>
                            <w:rFonts w:ascii="Cambria Math" w:hAnsi="Cambria Math"/>
                          </w:rPr>
                          <m:t>k</m:t>
                        </m:r>
                      </m:sub>
                    </m:sSub>
                  </m:e>
                </m:rad>
              </m:den>
            </m:f>
          </m:e>
        </m:d>
      </m:oMath>
      <w:r w:rsidR="00A426A8">
        <w:rPr>
          <w:rFonts w:eastAsiaTheme="minorEastAsia" w:hint="eastAsia"/>
          <w:i w:val="0"/>
        </w:rPr>
        <w:t xml:space="preserve">    </w:t>
      </w:r>
      <w:r w:rsidR="00A426A8">
        <w:rPr>
          <w:rFonts w:eastAsiaTheme="minorEastAsia"/>
          <w:i w:val="0"/>
        </w:rPr>
        <w:tab/>
      </w:r>
      <w:r w:rsidR="00A426A8" w:rsidRPr="00A426A8">
        <w:rPr>
          <w:rFonts w:eastAsiaTheme="minorEastAsia"/>
          <w:i w:val="0"/>
          <w:color w:val="000000" w:themeColor="text1"/>
          <w:kern w:val="2"/>
        </w:rPr>
        <w:t>(</w:t>
      </w:r>
      <w:r w:rsidR="001521E8">
        <w:rPr>
          <w:rFonts w:eastAsiaTheme="minorEastAsia" w:hint="eastAsia"/>
          <w:i w:val="0"/>
          <w:color w:val="000000" w:themeColor="text1"/>
          <w:kern w:val="2"/>
        </w:rPr>
        <w:t>7</w:t>
      </w:r>
      <w:r w:rsidR="00A426A8" w:rsidRPr="00A426A8">
        <w:rPr>
          <w:rFonts w:eastAsiaTheme="minorEastAsia"/>
          <w:i w:val="0"/>
          <w:color w:val="000000" w:themeColor="text1"/>
          <w:kern w:val="2"/>
        </w:rPr>
        <w:t>)</w:t>
      </w:r>
    </w:p>
    <w:p w14:paraId="1C902A8D" w14:textId="75DD96AB" w:rsidR="00383806" w:rsidRPr="00FD4929" w:rsidRDefault="00383806"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 xml:space="preserve">The global linear attention mechanism captures global information efficiently through the formula above. The attention weights </w:t>
      </w:r>
      <m:oMath>
        <m:r>
          <w:rPr>
            <w:rFonts w:ascii="Cambria Math" w:eastAsia="Times" w:hAnsi="Cambria Math" w:cs="Times New Roman"/>
            <w:color w:val="000000" w:themeColor="text1"/>
            <w:kern w:val="0"/>
            <w:sz w:val="20"/>
            <w:szCs w:val="20"/>
          </w:rPr>
          <m:t>A</m:t>
        </m:r>
      </m:oMath>
      <w:r w:rsidRPr="00FD4929">
        <w:rPr>
          <w:rFonts w:ascii="Times New Roman" w:eastAsia="Times" w:hAnsi="Times New Roman" w:cs="Times New Roman"/>
          <w:color w:val="000000" w:themeColor="text1"/>
          <w:kern w:val="0"/>
          <w:sz w:val="20"/>
          <w:szCs w:val="20"/>
        </w:rPr>
        <w:t xml:space="preserve"> reflect the similarity between the query and the key, thereby capturing global patterns in the sequence. Next, by multiplying these weights with the values</w:t>
      </w:r>
      <m:oMath>
        <m:r>
          <w:rPr>
            <w:rFonts w:ascii="Cambria Math" w:eastAsia="Times" w:hAnsi="Cambria Math" w:cs="Times New Roman"/>
            <w:color w:val="000000" w:themeColor="text1"/>
            <w:kern w:val="0"/>
            <w:sz w:val="20"/>
            <w:szCs w:val="20"/>
          </w:rPr>
          <m:t>V</m:t>
        </m:r>
      </m:oMath>
      <w:r w:rsidRPr="00FD4929">
        <w:rPr>
          <w:rFonts w:ascii="Times New Roman" w:eastAsia="Times" w:hAnsi="Times New Roman" w:cs="Times New Roman"/>
          <w:color w:val="000000" w:themeColor="text1"/>
          <w:kern w:val="0"/>
          <w:sz w:val="20"/>
          <w:szCs w:val="20"/>
        </w:rPr>
        <w:t>, new feature representations are generated:</w:t>
      </w:r>
    </w:p>
    <w:p w14:paraId="5EF5ABF7" w14:textId="374F0A89" w:rsidR="00383806" w:rsidRPr="00AB536B" w:rsidRDefault="00383806" w:rsidP="003A7F48">
      <w:pPr>
        <w:pStyle w:val="05-ArticleText"/>
        <w:tabs>
          <w:tab w:val="clear" w:pos="284"/>
          <w:tab w:val="left" w:pos="0"/>
          <w:tab w:val="left" w:pos="4111"/>
        </w:tabs>
        <w:rPr>
          <w:rFonts w:ascii="Cambria Math" w:eastAsiaTheme="minorEastAsia" w:hAnsi="Cambria Math" w:cstheme="minorBidi"/>
          <w:color w:val="000000" w:themeColor="text1"/>
          <w:kern w:val="2"/>
        </w:rPr>
      </w:pPr>
      <m:oMath>
        <m:r>
          <m:rPr>
            <m:nor/>
          </m:rPr>
          <w:rPr>
            <w:rFonts w:ascii="Cambria Math" w:eastAsiaTheme="minorEastAsia" w:hAnsi="Cambria Math" w:cstheme="minorBidi"/>
            <w:i/>
            <w:iCs/>
            <w:color w:val="000000" w:themeColor="text1"/>
            <w:kern w:val="2"/>
          </w:rPr>
          <m:t>Output</m:t>
        </m:r>
        <m:r>
          <m:rPr>
            <m:sty m:val="p"/>
          </m:rPr>
          <w:rPr>
            <w:rFonts w:ascii="Cambria Math" w:eastAsiaTheme="minorEastAsia" w:hAnsi="Cambria Math" w:cstheme="minorBidi"/>
            <w:color w:val="000000" w:themeColor="text1"/>
            <w:kern w:val="2"/>
          </w:rPr>
          <m:t>=</m:t>
        </m:r>
        <m:r>
          <w:rPr>
            <w:rFonts w:ascii="Cambria Math" w:eastAsiaTheme="minorEastAsia" w:hAnsi="Cambria Math" w:cstheme="minorBidi"/>
            <w:color w:val="000000" w:themeColor="text1"/>
            <w:kern w:val="2"/>
          </w:rPr>
          <m:t>A</m:t>
        </m:r>
        <m:r>
          <m:rPr>
            <m:sty m:val="p"/>
          </m:rPr>
          <w:rPr>
            <w:rFonts w:ascii="Cambria Math" w:eastAsiaTheme="minorEastAsia" w:hAnsi="Cambria Math" w:cstheme="minorBidi"/>
            <w:color w:val="000000" w:themeColor="text1"/>
            <w:kern w:val="2"/>
          </w:rPr>
          <m:t>⋅</m:t>
        </m:r>
        <m:r>
          <w:rPr>
            <w:rFonts w:ascii="Cambria Math" w:eastAsiaTheme="minorEastAsia" w:hAnsi="Cambria Math" w:cstheme="minorBidi"/>
            <w:color w:val="000000" w:themeColor="text1"/>
            <w:kern w:val="2"/>
          </w:rPr>
          <m:t>V</m:t>
        </m:r>
      </m:oMath>
      <w:r w:rsidR="00AB536B">
        <w:rPr>
          <w:rFonts w:eastAsiaTheme="minorEastAsia"/>
          <w:iCs/>
          <w:color w:val="000000" w:themeColor="text1"/>
          <w:kern w:val="2"/>
        </w:rPr>
        <w:tab/>
      </w:r>
      <w:r w:rsidR="00AB536B">
        <w:rPr>
          <w:color w:val="000000" w:themeColor="text1"/>
        </w:rPr>
        <w:t>(</w:t>
      </w:r>
      <w:r w:rsidR="001521E8">
        <w:rPr>
          <w:rFonts w:eastAsiaTheme="minorEastAsia" w:hint="eastAsia"/>
          <w:color w:val="000000" w:themeColor="text1"/>
        </w:rPr>
        <w:t>8</w:t>
      </w:r>
      <w:r w:rsidR="00AB536B">
        <w:rPr>
          <w:color w:val="000000" w:themeColor="text1"/>
        </w:rPr>
        <w:t>)</w:t>
      </w:r>
    </w:p>
    <w:p w14:paraId="5610D41F" w14:textId="11D30365" w:rsidR="00AA4C82" w:rsidRPr="00FD4929" w:rsidRDefault="00383806"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By using a linear time complexity calculation method, the global linear attention mechanism avoids computational and memory bottlenecks when processing long sequences, allowing the model to handle longer sequences and significantly improving computational efficiency.</w:t>
      </w:r>
    </w:p>
    <w:p w14:paraId="4F7E847F" w14:textId="156C7A02" w:rsidR="00383806" w:rsidRDefault="00383806" w:rsidP="00383806">
      <w:pPr>
        <w:spacing w:before="120" w:after="120" w:line="220" w:lineRule="exact"/>
        <w:rPr>
          <w:rFonts w:ascii="Times New Roman" w:eastAsia="Times"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t>3.</w:t>
      </w:r>
      <w:r w:rsidR="00A05AE7">
        <w:rPr>
          <w:rFonts w:ascii="Times New Roman" w:hAnsi="Times New Roman" w:cs="Times New Roman" w:hint="eastAsia"/>
          <w:b/>
          <w:color w:val="000000" w:themeColor="text1"/>
          <w:kern w:val="0"/>
          <w:sz w:val="20"/>
          <w:szCs w:val="20"/>
        </w:rPr>
        <w:t>4</w:t>
      </w:r>
      <w:r>
        <w:rPr>
          <w:rFonts w:ascii="Times New Roman" w:hAnsi="Times New Roman" w:cs="Times New Roman" w:hint="eastAsia"/>
          <w:b/>
          <w:color w:val="000000" w:themeColor="text1"/>
          <w:kern w:val="0"/>
          <w:sz w:val="20"/>
          <w:szCs w:val="20"/>
        </w:rPr>
        <w:t xml:space="preserve"> </w:t>
      </w:r>
      <w:r w:rsidRPr="00383806">
        <w:rPr>
          <w:rFonts w:ascii="Times New Roman" w:eastAsia="Times" w:hAnsi="Times New Roman" w:cs="Times New Roman"/>
          <w:b/>
          <w:color w:val="000000" w:themeColor="text1"/>
          <w:kern w:val="0"/>
          <w:sz w:val="20"/>
          <w:szCs w:val="20"/>
        </w:rPr>
        <w:t>Local Window Attention</w:t>
      </w:r>
    </w:p>
    <w:p w14:paraId="494AA3E6" w14:textId="0B91CC9F" w:rsidR="00383806" w:rsidRPr="00FD4929" w:rsidRDefault="00383806"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The core idea of local window attention is to divide the time series into fixed-size windows and calculate attention weights within each window. This approach avoids the pairwise computation of attention scores for all time steps in the sequence, as in global attention mechanisms, significantly reducing the computational complexity. It is particularly well-suited for handling long sequence data</w:t>
      </w:r>
      <w:r w:rsidR="00300C3B">
        <w:rPr>
          <w:rFonts w:ascii="Times New Roman" w:hAnsi="Times New Roman" w:cs="Times New Roman" w:hint="eastAsia"/>
          <w:color w:val="000000" w:themeColor="text1"/>
          <w:kern w:val="0"/>
          <w:sz w:val="20"/>
          <w:szCs w:val="20"/>
        </w:rPr>
        <w:t xml:space="preserve"> </w:t>
      </w:r>
      <w:r w:rsidR="00547944">
        <w:rPr>
          <w:rFonts w:ascii="Times New Roman" w:hAnsi="Times New Roman" w:cs="Times New Roman" w:hint="eastAsia"/>
          <w:color w:val="000000" w:themeColor="text1"/>
          <w:kern w:val="0"/>
          <w:sz w:val="20"/>
          <w:szCs w:val="20"/>
        </w:rPr>
        <w:t>[15-16]</w:t>
      </w:r>
      <w:r w:rsidRPr="00FD4929">
        <w:rPr>
          <w:rFonts w:ascii="Times New Roman" w:eastAsia="Times" w:hAnsi="Times New Roman" w:cs="Times New Roman"/>
          <w:color w:val="000000" w:themeColor="text1"/>
          <w:kern w:val="0"/>
          <w:sz w:val="20"/>
          <w:szCs w:val="20"/>
        </w:rPr>
        <w:t>.</w:t>
      </w:r>
    </w:p>
    <w:p w14:paraId="72FCD05B" w14:textId="05BBD75B" w:rsidR="00383806" w:rsidRPr="00FD4929" w:rsidRDefault="00383806"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 xml:space="preserve">The length of the input sequence is </w:t>
      </w:r>
      <m:oMath>
        <m:r>
          <m:rPr>
            <m:nor/>
          </m:rPr>
          <w:rPr>
            <w:rFonts w:ascii="Times New Roman" w:eastAsia="Times" w:hAnsi="Times New Roman" w:cs="Times New Roman"/>
            <w:color w:val="000000" w:themeColor="text1"/>
            <w:kern w:val="0"/>
            <w:sz w:val="20"/>
            <w:szCs w:val="20"/>
          </w:rPr>
          <m:t>L</m:t>
        </m:r>
      </m:oMath>
      <w:r w:rsidRPr="00FD4929">
        <w:rPr>
          <w:rFonts w:ascii="Times New Roman" w:eastAsia="Times" w:hAnsi="Times New Roman" w:cs="Times New Roman"/>
          <w:color w:val="000000" w:themeColor="text1"/>
          <w:kern w:val="0"/>
          <w:sz w:val="20"/>
          <w:szCs w:val="20"/>
        </w:rPr>
        <w:t xml:space="preserve"> and the feature dimension is </w:t>
      </w:r>
      <m:oMath>
        <m:r>
          <m:rPr>
            <m:nor/>
          </m:rPr>
          <w:rPr>
            <w:rFonts w:ascii="Times New Roman" w:eastAsia="Times" w:hAnsi="Times New Roman" w:cs="Times New Roman"/>
            <w:color w:val="000000" w:themeColor="text1"/>
            <w:kern w:val="0"/>
            <w:sz w:val="20"/>
            <w:szCs w:val="20"/>
          </w:rPr>
          <m:t>d</m:t>
        </m:r>
      </m:oMath>
      <w:r w:rsidRPr="00FD4929">
        <w:rPr>
          <w:rFonts w:ascii="Times New Roman" w:eastAsia="Times" w:hAnsi="Times New Roman" w:cs="Times New Roman"/>
          <w:color w:val="000000" w:themeColor="text1"/>
          <w:kern w:val="0"/>
          <w:sz w:val="20"/>
          <w:szCs w:val="20"/>
        </w:rPr>
        <w:t xml:space="preserve"> with a window size of</w:t>
      </w:r>
      <w:r w:rsidR="004F7D20">
        <w:rPr>
          <w:rFonts w:ascii="Times New Roman" w:hAnsi="Times New Roman" w:cs="Times New Roman" w:hint="eastAsia"/>
          <w:color w:val="000000" w:themeColor="text1"/>
          <w:kern w:val="0"/>
          <w:sz w:val="20"/>
          <w:szCs w:val="20"/>
        </w:rPr>
        <w:t xml:space="preserve"> </w:t>
      </w:r>
      <m:oMath>
        <m:r>
          <m:rPr>
            <m:nor/>
          </m:rPr>
          <w:rPr>
            <w:rFonts w:ascii="Times New Roman" w:eastAsia="Times" w:hAnsi="Times New Roman" w:cs="Times New Roman"/>
            <w:color w:val="000000" w:themeColor="text1"/>
            <w:kern w:val="0"/>
            <w:sz w:val="20"/>
            <w:szCs w:val="20"/>
          </w:rPr>
          <m:t>W</m:t>
        </m:r>
      </m:oMath>
      <w:r w:rsidRPr="00FD4929">
        <w:rPr>
          <w:rFonts w:ascii="Times New Roman" w:eastAsia="Times" w:hAnsi="Times New Roman" w:cs="Times New Roman"/>
          <w:color w:val="000000" w:themeColor="text1"/>
          <w:kern w:val="0"/>
          <w:sz w:val="20"/>
          <w:szCs w:val="20"/>
        </w:rPr>
        <w:t xml:space="preserve">. In each window, the specific calculation steps for local window attention are as follows: </w:t>
      </w:r>
    </w:p>
    <w:p w14:paraId="75C1E2D9" w14:textId="6C87CB6A" w:rsidR="0061351C" w:rsidRPr="00FD4929" w:rsidRDefault="0061351C"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 xml:space="preserve">First, the input sequence is divided into windows of size </w:t>
      </w:r>
      <m:oMath>
        <m:r>
          <m:rPr>
            <m:nor/>
          </m:rPr>
          <w:rPr>
            <w:rFonts w:ascii="Times New Roman" w:eastAsia="Times" w:hAnsi="Times New Roman" w:cs="Times New Roman"/>
            <w:color w:val="000000" w:themeColor="text1"/>
            <w:kern w:val="0"/>
            <w:sz w:val="20"/>
            <w:szCs w:val="20"/>
          </w:rPr>
          <m:t>W</m:t>
        </m:r>
      </m:oMath>
      <w:r w:rsidRPr="00FD4929">
        <w:rPr>
          <w:rFonts w:ascii="Times New Roman" w:eastAsia="Times" w:hAnsi="Times New Roman" w:cs="Times New Roman"/>
          <w:color w:val="000000" w:themeColor="text1"/>
          <w:kern w:val="0"/>
          <w:sz w:val="20"/>
          <w:szCs w:val="20"/>
        </w:rPr>
        <w:t xml:space="preserve"> Each window contains </w:t>
      </w:r>
      <m:oMath>
        <m:r>
          <m:rPr>
            <m:nor/>
          </m:rPr>
          <w:rPr>
            <w:rFonts w:ascii="Times New Roman" w:eastAsia="Times" w:hAnsi="Times New Roman" w:cs="Times New Roman"/>
            <w:color w:val="000000" w:themeColor="text1"/>
            <w:kern w:val="0"/>
            <w:sz w:val="20"/>
            <w:szCs w:val="20"/>
          </w:rPr>
          <m:t>W</m:t>
        </m:r>
      </m:oMath>
      <w:r w:rsidRPr="00FD4929">
        <w:rPr>
          <w:rFonts w:ascii="Times New Roman" w:eastAsia="Times" w:hAnsi="Times New Roman" w:cs="Times New Roman"/>
          <w:color w:val="000000" w:themeColor="text1"/>
          <w:kern w:val="0"/>
          <w:sz w:val="20"/>
          <w:szCs w:val="20"/>
        </w:rPr>
        <w:t xml:space="preserve"> time steps, and the feature at each time step is represented as a vector.</w:t>
      </w:r>
    </w:p>
    <w:p w14:paraId="2A289153" w14:textId="39A1242C" w:rsidR="0061351C" w:rsidRPr="0061351C" w:rsidRDefault="0061351C" w:rsidP="00FD4929">
      <w:pPr>
        <w:spacing w:after="120" w:line="220" w:lineRule="exact"/>
        <w:rPr>
          <w:color w:val="000000" w:themeColor="text1"/>
        </w:rPr>
      </w:pPr>
      <w:r w:rsidRPr="00FD4929">
        <w:rPr>
          <w:rFonts w:ascii="Times New Roman" w:eastAsia="Times" w:hAnsi="Times New Roman" w:cs="Times New Roman"/>
          <w:color w:val="000000" w:themeColor="text1"/>
          <w:kern w:val="0"/>
          <w:sz w:val="20"/>
          <w:szCs w:val="20"/>
        </w:rPr>
        <w:t>Attention Weight Calculation</w:t>
      </w:r>
      <w:r w:rsidR="00300C3B">
        <w:rPr>
          <w:rFonts w:ascii="Times New Roman" w:hAnsi="Times New Roman" w:cs="Times New Roman" w:hint="eastAsia"/>
          <w:color w:val="000000" w:themeColor="text1"/>
          <w:kern w:val="0"/>
          <w:sz w:val="20"/>
          <w:szCs w:val="20"/>
        </w:rPr>
        <w:t>,</w:t>
      </w:r>
      <w:r w:rsidRPr="00FD4929">
        <w:rPr>
          <w:rFonts w:ascii="Times New Roman" w:eastAsia="Times" w:hAnsi="Times New Roman" w:cs="Times New Roman"/>
          <w:color w:val="000000" w:themeColor="text1"/>
          <w:kern w:val="0"/>
          <w:sz w:val="20"/>
          <w:szCs w:val="20"/>
        </w:rPr>
        <w:t xml:space="preserve"> </w:t>
      </w:r>
      <w:r w:rsidR="00926276">
        <w:rPr>
          <w:rFonts w:ascii="Times New Roman" w:hAnsi="Times New Roman" w:cs="Times New Roman" w:hint="eastAsia"/>
          <w:color w:val="000000" w:themeColor="text1"/>
          <w:kern w:val="0"/>
          <w:sz w:val="20"/>
          <w:szCs w:val="20"/>
        </w:rPr>
        <w:t>f</w:t>
      </w:r>
      <w:r w:rsidRPr="00FD4929">
        <w:rPr>
          <w:rFonts w:ascii="Times New Roman" w:eastAsia="Times" w:hAnsi="Times New Roman" w:cs="Times New Roman"/>
          <w:color w:val="000000" w:themeColor="text1"/>
          <w:kern w:val="0"/>
          <w:sz w:val="20"/>
          <w:szCs w:val="20"/>
        </w:rPr>
        <w:t xml:space="preserve">or each time step </w:t>
      </w:r>
      <m:oMath>
        <m:r>
          <w:rPr>
            <w:rFonts w:ascii="Cambria Math" w:eastAsia="Times" w:hAnsi="Cambria Math" w:cs="Times New Roman"/>
            <w:color w:val="000000" w:themeColor="text1"/>
            <w:kern w:val="0"/>
            <w:sz w:val="20"/>
            <w:szCs w:val="20"/>
          </w:rPr>
          <m:t>i</m:t>
        </m:r>
      </m:oMath>
      <w:r w:rsidRPr="00FD4929">
        <w:rPr>
          <w:rFonts w:ascii="Times New Roman" w:eastAsia="Times" w:hAnsi="Times New Roman" w:cs="Times New Roman"/>
          <w:color w:val="000000" w:themeColor="text1"/>
          <w:kern w:val="0"/>
          <w:sz w:val="20"/>
          <w:szCs w:val="20"/>
        </w:rPr>
        <w:t xml:space="preserve"> and </w:t>
      </w:r>
      <m:oMath>
        <m:r>
          <w:rPr>
            <w:rFonts w:ascii="Cambria Math" w:eastAsia="Times" w:hAnsi="Cambria Math" w:cs="Times New Roman"/>
            <w:color w:val="000000" w:themeColor="text1"/>
            <w:kern w:val="0"/>
            <w:sz w:val="20"/>
            <w:szCs w:val="20"/>
          </w:rPr>
          <m:t>j</m:t>
        </m:r>
      </m:oMath>
      <w:r w:rsidRPr="00FD4929">
        <w:rPr>
          <w:rFonts w:ascii="Times New Roman" w:eastAsia="Times" w:hAnsi="Times New Roman" w:cs="Times New Roman"/>
          <w:color w:val="000000" w:themeColor="text1"/>
          <w:kern w:val="0"/>
          <w:sz w:val="20"/>
          <w:szCs w:val="20"/>
        </w:rPr>
        <w:t xml:space="preserve"> within the window (where </w:t>
      </w:r>
      <m:oMath>
        <m:r>
          <w:rPr>
            <w:rFonts w:ascii="Cambria Math" w:eastAsia="Times" w:hAnsi="Cambria Math" w:cs="Times New Roman"/>
            <w:color w:val="000000" w:themeColor="text1"/>
            <w:kern w:val="0"/>
            <w:sz w:val="20"/>
            <w:szCs w:val="20"/>
          </w:rPr>
          <m:t>i</m:t>
        </m:r>
        <m:r>
          <m:rPr>
            <m:sty m:val="p"/>
          </m:rPr>
          <w:rPr>
            <w:rFonts w:ascii="Cambria Math" w:eastAsia="Times" w:hAnsi="Cambria Math" w:cs="Times New Roman"/>
            <w:color w:val="000000" w:themeColor="text1"/>
            <w:kern w:val="0"/>
            <w:sz w:val="20"/>
            <w:szCs w:val="20"/>
          </w:rPr>
          <m:t>,</m:t>
        </m:r>
        <m:r>
          <w:rPr>
            <w:rFonts w:ascii="Cambria Math" w:eastAsia="Times" w:hAnsi="Cambria Math" w:cs="Times New Roman"/>
            <w:color w:val="000000" w:themeColor="text1"/>
            <w:kern w:val="0"/>
            <w:sz w:val="20"/>
            <w:szCs w:val="20"/>
          </w:rPr>
          <m:t>j</m:t>
        </m:r>
        <m:r>
          <m:rPr>
            <m:sty m:val="p"/>
          </m:rPr>
          <w:rPr>
            <w:rFonts w:ascii="Cambria Math" w:eastAsia="Times" w:hAnsi="Cambria Math" w:cs="Times New Roman"/>
            <w:color w:val="000000" w:themeColor="text1"/>
            <w:kern w:val="0"/>
            <w:sz w:val="20"/>
            <w:szCs w:val="20"/>
          </w:rPr>
          <m:t>∈[1,</m:t>
        </m:r>
        <m:r>
          <w:rPr>
            <w:rFonts w:ascii="Cambria Math" w:eastAsia="Times" w:hAnsi="Cambria Math" w:cs="Times New Roman"/>
            <w:color w:val="000000" w:themeColor="text1"/>
            <w:kern w:val="0"/>
            <w:sz w:val="20"/>
            <w:szCs w:val="20"/>
          </w:rPr>
          <m:t>W</m:t>
        </m:r>
        <m:r>
          <m:rPr>
            <m:sty m:val="p"/>
          </m:rPr>
          <w:rPr>
            <w:rFonts w:ascii="Cambria Math" w:eastAsia="Times" w:hAnsi="Cambria Math" w:cs="Times New Roman"/>
            <w:color w:val="000000" w:themeColor="text1"/>
            <w:kern w:val="0"/>
            <w:sz w:val="20"/>
            <w:szCs w:val="20"/>
          </w:rPr>
          <m:t>]</m:t>
        </m:r>
      </m:oMath>
      <w:r w:rsidRPr="00FD4929">
        <w:rPr>
          <w:rFonts w:ascii="Times New Roman" w:eastAsia="Times" w:hAnsi="Times New Roman" w:cs="Times New Roman"/>
          <w:color w:val="000000" w:themeColor="text1"/>
          <w:kern w:val="0"/>
          <w:sz w:val="20"/>
          <w:szCs w:val="20"/>
        </w:rPr>
        <w:t xml:space="preserve"> represents the range of time steps in the window), the dot product between the query </w:t>
      </w:r>
      <m:oMath>
        <m:r>
          <m:rPr>
            <m:nor/>
          </m:rPr>
          <w:rPr>
            <w:rFonts w:ascii="Times New Roman" w:eastAsia="Times" w:hAnsi="Times New Roman" w:cs="Times New Roman"/>
            <w:color w:val="000000" w:themeColor="text1"/>
            <w:kern w:val="0"/>
            <w:sz w:val="20"/>
            <w:szCs w:val="20"/>
          </w:rPr>
          <m:t>Q</m:t>
        </m:r>
      </m:oMath>
      <w:r w:rsidRPr="00FD4929">
        <w:rPr>
          <w:rFonts w:ascii="Times New Roman" w:eastAsia="Times" w:hAnsi="Times New Roman" w:cs="Times New Roman"/>
          <w:color w:val="000000" w:themeColor="text1"/>
          <w:kern w:val="0"/>
          <w:sz w:val="20"/>
          <w:szCs w:val="20"/>
        </w:rPr>
        <w:t xml:space="preserve"> and the key </w:t>
      </w:r>
      <m:oMath>
        <m:r>
          <m:rPr>
            <m:nor/>
          </m:rPr>
          <w:rPr>
            <w:rFonts w:ascii="Times New Roman" w:eastAsia="Times" w:hAnsi="Times New Roman" w:cs="Times New Roman"/>
            <w:color w:val="000000" w:themeColor="text1"/>
            <w:kern w:val="0"/>
            <w:sz w:val="20"/>
            <w:szCs w:val="20"/>
          </w:rPr>
          <m:t>K</m:t>
        </m:r>
      </m:oMath>
      <w:r w:rsidRPr="00FD4929">
        <w:rPr>
          <w:rFonts w:ascii="Times New Roman" w:eastAsia="Times" w:hAnsi="Times New Roman" w:cs="Times New Roman"/>
          <w:color w:val="000000" w:themeColor="text1"/>
          <w:kern w:val="0"/>
          <w:sz w:val="20"/>
          <w:szCs w:val="20"/>
        </w:rPr>
        <w:t xml:space="preserve"> is computed to obtain the attention score matrix:</w:t>
      </w:r>
    </w:p>
    <w:p w14:paraId="64133D7D" w14:textId="290053AF" w:rsidR="00383806" w:rsidRPr="00AB536B" w:rsidRDefault="00000000" w:rsidP="007527B7">
      <w:pPr>
        <w:pStyle w:val="05-ArticleText"/>
        <w:tabs>
          <w:tab w:val="clear" w:pos="284"/>
          <w:tab w:val="left" w:pos="0"/>
          <w:tab w:val="left" w:pos="4195"/>
        </w:tabs>
        <w:rPr>
          <w:rFonts w:ascii="Cambria Math" w:eastAsiaTheme="minorEastAsia" w:hAnsi="Cambria Math" w:cstheme="minorBidi"/>
          <w:color w:val="000000" w:themeColor="text1"/>
          <w:kern w:val="2"/>
        </w:rPr>
      </w:pPr>
      <m:oMath>
        <m:sSub>
          <m:sSubPr>
            <m:ctrlPr>
              <w:rPr>
                <w:rFonts w:ascii="Cambria Math" w:eastAsiaTheme="minorEastAsia" w:hAnsi="Cambria Math" w:cstheme="minorBidi"/>
                <w:i/>
                <w:color w:val="000000" w:themeColor="text1"/>
                <w:kern w:val="2"/>
              </w:rPr>
            </m:ctrlPr>
          </m:sSubPr>
          <m:e>
            <m:r>
              <m:rPr>
                <m:nor/>
              </m:rPr>
              <w:rPr>
                <w:rFonts w:ascii="Cambria Math" w:eastAsiaTheme="minorEastAsia" w:hAnsi="Cambria Math" w:cstheme="minorBidi"/>
                <w:i/>
                <w:color w:val="000000" w:themeColor="text1"/>
                <w:kern w:val="2"/>
              </w:rPr>
              <m:t>QK</m:t>
            </m:r>
          </m:e>
          <m:sub>
            <m:r>
              <w:rPr>
                <w:rFonts w:ascii="Cambria Math" w:eastAsiaTheme="minorEastAsia" w:hAnsi="Cambria Math" w:cstheme="minorBidi"/>
                <w:color w:val="000000" w:themeColor="text1"/>
                <w:kern w:val="2"/>
              </w:rPr>
              <m:t>i,j</m:t>
            </m:r>
          </m:sub>
        </m:sSub>
        <m:r>
          <m:rPr>
            <m:sty m:val="p"/>
          </m:rPr>
          <w:rPr>
            <w:rFonts w:ascii="Cambria Math" w:eastAsiaTheme="minorEastAsia" w:hAnsi="Cambria Math" w:cstheme="minorBidi"/>
            <w:color w:val="000000" w:themeColor="text1"/>
            <w:kern w:val="2"/>
          </w:rPr>
          <m:t>=</m:t>
        </m:r>
        <m:sSub>
          <m:sSubPr>
            <m:ctrlPr>
              <w:rPr>
                <w:rFonts w:ascii="Cambria Math" w:eastAsiaTheme="minorEastAsia" w:hAnsi="Cambria Math" w:cstheme="minorBidi"/>
                <w:color w:val="000000" w:themeColor="text1"/>
                <w:kern w:val="2"/>
              </w:rPr>
            </m:ctrlPr>
          </m:sSubPr>
          <m:e>
            <m:r>
              <w:rPr>
                <w:rFonts w:ascii="Cambria Math" w:eastAsiaTheme="minorEastAsia" w:hAnsi="Cambria Math" w:cstheme="minorBidi"/>
                <w:color w:val="000000" w:themeColor="text1"/>
                <w:kern w:val="2"/>
              </w:rPr>
              <m:t>Q</m:t>
            </m:r>
          </m:e>
          <m:sub>
            <m:r>
              <w:rPr>
                <w:rFonts w:ascii="Cambria Math" w:eastAsiaTheme="minorEastAsia" w:hAnsi="Cambria Math" w:cstheme="minorBidi"/>
                <w:color w:val="000000" w:themeColor="text1"/>
                <w:kern w:val="2"/>
              </w:rPr>
              <m:t>i</m:t>
            </m:r>
          </m:sub>
        </m:sSub>
        <m:r>
          <m:rPr>
            <m:sty m:val="p"/>
          </m:rPr>
          <w:rPr>
            <w:rFonts w:ascii="Cambria Math" w:eastAsiaTheme="minorEastAsia" w:hAnsi="Cambria Math" w:cstheme="minorBidi"/>
            <w:color w:val="000000" w:themeColor="text1"/>
            <w:kern w:val="2"/>
          </w:rPr>
          <m:t>×</m:t>
        </m:r>
        <m:sSubSup>
          <m:sSubSupPr>
            <m:ctrlPr>
              <w:rPr>
                <w:rFonts w:ascii="Cambria Math" w:eastAsiaTheme="minorEastAsia" w:hAnsi="Cambria Math" w:cstheme="minorBidi"/>
                <w:color w:val="000000" w:themeColor="text1"/>
                <w:kern w:val="2"/>
              </w:rPr>
            </m:ctrlPr>
          </m:sSubSupPr>
          <m:e>
            <m:r>
              <w:rPr>
                <w:rFonts w:ascii="Cambria Math" w:eastAsiaTheme="minorEastAsia" w:hAnsi="Cambria Math" w:cstheme="minorBidi"/>
                <w:color w:val="000000" w:themeColor="text1"/>
                <w:kern w:val="2"/>
              </w:rPr>
              <m:t>K</m:t>
            </m:r>
          </m:e>
          <m:sub>
            <m:r>
              <w:rPr>
                <w:rFonts w:ascii="Cambria Math" w:eastAsiaTheme="minorEastAsia" w:hAnsi="Cambria Math" w:cstheme="minorBidi"/>
                <w:color w:val="000000" w:themeColor="text1"/>
                <w:kern w:val="2"/>
              </w:rPr>
              <m:t>j</m:t>
            </m:r>
          </m:sub>
          <m:sup>
            <m:r>
              <w:rPr>
                <w:rFonts w:ascii="Cambria Math" w:eastAsiaTheme="minorEastAsia" w:hAnsi="Cambria Math" w:cstheme="minorBidi"/>
                <w:color w:val="000000" w:themeColor="text1"/>
                <w:kern w:val="2"/>
              </w:rPr>
              <m:t>T</m:t>
            </m:r>
          </m:sup>
        </m:sSubSup>
      </m:oMath>
      <w:r w:rsidR="00AB536B">
        <w:rPr>
          <w:rFonts w:ascii="Cambria Math" w:eastAsiaTheme="minorEastAsia" w:hAnsi="Cambria Math" w:cstheme="minorBidi"/>
          <w:color w:val="000000" w:themeColor="text1"/>
          <w:kern w:val="2"/>
        </w:rPr>
        <w:tab/>
      </w:r>
      <w:r w:rsidR="00AB536B" w:rsidRPr="00AB536B">
        <w:rPr>
          <w:rFonts w:ascii="Cambria Math" w:eastAsiaTheme="minorEastAsia" w:hAnsi="Cambria Math" w:cstheme="minorBidi"/>
          <w:color w:val="000000" w:themeColor="text1"/>
          <w:kern w:val="2"/>
        </w:rPr>
        <w:t>(</w:t>
      </w:r>
      <w:r w:rsidR="001521E8">
        <w:rPr>
          <w:rFonts w:ascii="Cambria Math" w:eastAsiaTheme="minorEastAsia" w:hAnsi="Cambria Math" w:cstheme="minorBidi" w:hint="eastAsia"/>
          <w:color w:val="000000" w:themeColor="text1"/>
          <w:kern w:val="2"/>
        </w:rPr>
        <w:t>9</w:t>
      </w:r>
      <w:r w:rsidR="00AB536B" w:rsidRPr="00AB536B">
        <w:rPr>
          <w:rFonts w:ascii="Cambria Math" w:eastAsiaTheme="minorEastAsia" w:hAnsi="Cambria Math" w:cstheme="minorBidi"/>
          <w:color w:val="000000" w:themeColor="text1"/>
          <w:kern w:val="2"/>
        </w:rPr>
        <w:t>)</w:t>
      </w:r>
    </w:p>
    <w:p w14:paraId="4F8F9AD6" w14:textId="77777777" w:rsidR="007B5D04" w:rsidRPr="007B5D04" w:rsidRDefault="007B5D04" w:rsidP="007B5D04">
      <w:pPr>
        <w:spacing w:after="120" w:line="220" w:lineRule="exact"/>
        <w:rPr>
          <w:rFonts w:ascii="Times New Roman" w:eastAsia="Times" w:hAnsi="Times New Roman" w:cs="Times New Roman"/>
          <w:color w:val="000000" w:themeColor="text1"/>
          <w:kern w:val="0"/>
          <w:sz w:val="20"/>
          <w:szCs w:val="20"/>
        </w:rPr>
      </w:pPr>
      <w:r w:rsidRPr="007B5D04">
        <w:rPr>
          <w:rFonts w:ascii="Times New Roman" w:eastAsia="Times" w:hAnsi="Times New Roman" w:cs="Times New Roman"/>
          <w:color w:val="000000" w:themeColor="text1"/>
          <w:kern w:val="0"/>
          <w:sz w:val="20"/>
          <w:szCs w:val="20"/>
        </w:rPr>
        <w:t xml:space="preserve">Where </w:t>
      </w:r>
      <m:oMath>
        <m:sSub>
          <m:sSubPr>
            <m:ctrlPr>
              <w:rPr>
                <w:rFonts w:ascii="Cambria Math" w:eastAsia="Times" w:hAnsi="Cambria Math" w:cs="Times New Roman"/>
                <w:color w:val="000000" w:themeColor="text1"/>
                <w:kern w:val="0"/>
                <w:sz w:val="20"/>
                <w:szCs w:val="20"/>
              </w:rPr>
            </m:ctrlPr>
          </m:sSubPr>
          <m:e>
            <m:r>
              <w:rPr>
                <w:rFonts w:ascii="Cambria Math" w:eastAsia="Times" w:hAnsi="Cambria Math" w:cs="Times New Roman"/>
                <w:color w:val="000000" w:themeColor="text1"/>
                <w:kern w:val="0"/>
                <w:sz w:val="20"/>
                <w:szCs w:val="20"/>
              </w:rPr>
              <m:t>Q</m:t>
            </m:r>
          </m:e>
          <m:sub>
            <m:r>
              <w:rPr>
                <w:rFonts w:ascii="Cambria Math" w:eastAsia="Times" w:hAnsi="Cambria Math" w:cs="Times New Roman"/>
                <w:color w:val="000000" w:themeColor="text1"/>
                <w:kern w:val="0"/>
                <w:sz w:val="20"/>
                <w:szCs w:val="20"/>
              </w:rPr>
              <m:t>i</m:t>
            </m:r>
          </m:sub>
        </m:sSub>
      </m:oMath>
      <w:r w:rsidRPr="007B5D04">
        <w:rPr>
          <w:rFonts w:ascii="Times New Roman" w:eastAsia="Times" w:hAnsi="Times New Roman" w:cs="Times New Roman"/>
          <w:color w:val="000000" w:themeColor="text1"/>
          <w:kern w:val="0"/>
          <w:sz w:val="20"/>
          <w:szCs w:val="20"/>
        </w:rPr>
        <w:t xml:space="preserve"> and </w:t>
      </w:r>
      <m:oMath>
        <m:sSub>
          <m:sSubPr>
            <m:ctrlPr>
              <w:rPr>
                <w:rFonts w:ascii="Cambria Math" w:eastAsia="Times" w:hAnsi="Cambria Math" w:cs="Times New Roman"/>
                <w:color w:val="000000" w:themeColor="text1"/>
                <w:kern w:val="0"/>
                <w:sz w:val="13"/>
                <w:szCs w:val="13"/>
              </w:rPr>
            </m:ctrlPr>
          </m:sSubPr>
          <m:e>
            <m:r>
              <w:rPr>
                <w:rFonts w:ascii="Cambria Math" w:eastAsia="Times" w:hAnsi="Cambria Math" w:cs="Times New Roman" w:hint="eastAsia"/>
                <w:color w:val="000000" w:themeColor="text1"/>
                <w:kern w:val="0"/>
                <w:sz w:val="13"/>
                <w:szCs w:val="13"/>
              </w:rPr>
              <m:t>K</m:t>
            </m:r>
          </m:e>
          <m:sub>
            <m:r>
              <w:rPr>
                <w:rFonts w:ascii="Cambria Math" w:eastAsia="Times" w:hAnsi="Cambria Math" w:cs="Times New Roman" w:hint="eastAsia"/>
                <w:color w:val="000000" w:themeColor="text1"/>
                <w:kern w:val="0"/>
                <w:sz w:val="13"/>
                <w:szCs w:val="13"/>
              </w:rPr>
              <m:t>j</m:t>
            </m:r>
          </m:sub>
        </m:sSub>
      </m:oMath>
      <w:r w:rsidRPr="007B5D04">
        <w:rPr>
          <w:rFonts w:ascii="Times New Roman" w:eastAsia="Times" w:hAnsi="Times New Roman" w:cs="Times New Roman"/>
          <w:color w:val="000000" w:themeColor="text1"/>
          <w:kern w:val="0"/>
          <w:sz w:val="20"/>
          <w:szCs w:val="20"/>
        </w:rPr>
        <w:t xml:space="preserve"> represent the query and key vectors of the </w:t>
      </w:r>
      <m:oMath>
        <m:r>
          <w:rPr>
            <w:rFonts w:ascii="Cambria Math" w:eastAsia="Times" w:hAnsi="Cambria Math" w:cs="Times New Roman"/>
            <w:color w:val="000000" w:themeColor="text1"/>
            <w:kern w:val="0"/>
            <w:sz w:val="20"/>
            <w:szCs w:val="20"/>
          </w:rPr>
          <m:t>i</m:t>
        </m:r>
      </m:oMath>
      <w:r w:rsidRPr="007B5D04">
        <w:rPr>
          <w:rFonts w:ascii="Times New Roman" w:eastAsia="Times" w:hAnsi="Times New Roman" w:cs="Times New Roman"/>
          <w:color w:val="000000" w:themeColor="text1"/>
          <w:kern w:val="0"/>
          <w:sz w:val="20"/>
          <w:szCs w:val="20"/>
        </w:rPr>
        <w:t xml:space="preserve"> and </w:t>
      </w:r>
      <m:oMath>
        <m:r>
          <w:rPr>
            <w:rFonts w:ascii="Cambria Math" w:eastAsia="Times" w:hAnsi="Cambria Math" w:cs="Times New Roman"/>
            <w:color w:val="000000" w:themeColor="text1"/>
            <w:kern w:val="0"/>
            <w:sz w:val="20"/>
            <w:szCs w:val="20"/>
          </w:rPr>
          <m:t>j</m:t>
        </m:r>
      </m:oMath>
      <w:r w:rsidRPr="007B5D04">
        <w:rPr>
          <w:rFonts w:ascii="Times New Roman" w:eastAsia="Times" w:hAnsi="Times New Roman" w:cs="Times New Roman"/>
          <w:color w:val="000000" w:themeColor="text1"/>
          <w:kern w:val="0"/>
          <w:sz w:val="20"/>
          <w:szCs w:val="20"/>
        </w:rPr>
        <w:t xml:space="preserve"> time steps within the window, respectively.</w:t>
      </w:r>
    </w:p>
    <w:p w14:paraId="59256086" w14:textId="55D0ACAC" w:rsidR="0061351C" w:rsidRPr="00FD4929" w:rsidRDefault="0061351C"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Scaling and Normalization</w:t>
      </w:r>
      <w:r w:rsidR="00300C3B">
        <w:rPr>
          <w:rFonts w:ascii="Times New Roman" w:hAnsi="Times New Roman" w:cs="Times New Roman" w:hint="eastAsia"/>
          <w:color w:val="000000" w:themeColor="text1"/>
          <w:kern w:val="0"/>
          <w:sz w:val="20"/>
          <w:szCs w:val="20"/>
        </w:rPr>
        <w:t xml:space="preserve">, </w:t>
      </w:r>
      <w:r w:rsidR="00926276">
        <w:rPr>
          <w:rFonts w:ascii="Times New Roman" w:hAnsi="Times New Roman" w:cs="Times New Roman" w:hint="eastAsia"/>
          <w:color w:val="000000" w:themeColor="text1"/>
          <w:kern w:val="0"/>
          <w:sz w:val="20"/>
          <w:szCs w:val="20"/>
        </w:rPr>
        <w:t>t</w:t>
      </w:r>
      <w:r w:rsidRPr="00FD4929">
        <w:rPr>
          <w:rFonts w:ascii="Times New Roman" w:eastAsia="Times" w:hAnsi="Times New Roman" w:cs="Times New Roman"/>
          <w:color w:val="000000" w:themeColor="text1"/>
          <w:kern w:val="0"/>
          <w:sz w:val="20"/>
          <w:szCs w:val="20"/>
        </w:rPr>
        <w:t xml:space="preserve">he attention score matrix is scaled by the feature dimension </w:t>
      </w:r>
      <m:oMath>
        <m:r>
          <m:rPr>
            <m:nor/>
          </m:rPr>
          <w:rPr>
            <w:rFonts w:ascii="Times New Roman" w:eastAsia="Times" w:hAnsi="Times New Roman" w:cs="Times New Roman"/>
            <w:color w:val="000000" w:themeColor="text1"/>
            <w:kern w:val="0"/>
            <w:sz w:val="20"/>
            <w:szCs w:val="20"/>
          </w:rPr>
          <m:t>d</m:t>
        </m:r>
      </m:oMath>
      <w:r w:rsidRPr="00FD4929">
        <w:rPr>
          <w:rFonts w:ascii="Times New Roman" w:eastAsia="Times" w:hAnsi="Times New Roman" w:cs="Times New Roman"/>
          <w:color w:val="000000" w:themeColor="text1"/>
          <w:kern w:val="0"/>
          <w:sz w:val="20"/>
          <w:szCs w:val="20"/>
        </w:rPr>
        <w:t xml:space="preserve"> and then the </w:t>
      </w:r>
      <w:r w:rsidR="009F0AE7" w:rsidRPr="00FD4929">
        <w:rPr>
          <w:rFonts w:ascii="Times New Roman" w:eastAsia="Times" w:hAnsi="Times New Roman" w:cs="Times New Roman"/>
          <w:color w:val="000000" w:themeColor="text1"/>
          <w:kern w:val="0"/>
          <w:sz w:val="20"/>
          <w:szCs w:val="20"/>
        </w:rPr>
        <w:t>SoftMax</w:t>
      </w:r>
      <w:r w:rsidRPr="00FD4929">
        <w:rPr>
          <w:rFonts w:ascii="Times New Roman" w:eastAsia="Times" w:hAnsi="Times New Roman" w:cs="Times New Roman"/>
          <w:color w:val="000000" w:themeColor="text1"/>
          <w:kern w:val="0"/>
          <w:sz w:val="20"/>
          <w:szCs w:val="20"/>
        </w:rPr>
        <w:t xml:space="preserve"> operation is applied to the results:</w:t>
      </w:r>
    </w:p>
    <w:p w14:paraId="2FCFFCEE" w14:textId="35180DC5" w:rsidR="00383806" w:rsidRPr="0061351C" w:rsidRDefault="00000000" w:rsidP="007527B7">
      <w:pPr>
        <w:pStyle w:val="03-Address"/>
        <w:tabs>
          <w:tab w:val="left" w:pos="4195"/>
        </w:tabs>
        <w:ind w:right="-72"/>
        <w:rPr>
          <w:rFonts w:eastAsiaTheme="minorEastAsia"/>
          <w:i w:val="0"/>
          <w:color w:val="000000" w:themeColor="text1"/>
        </w:rPr>
      </w:pPr>
      <m:oMath>
        <m:sSub>
          <m:sSubPr>
            <m:ctrlPr>
              <w:rPr>
                <w:rFonts w:ascii="Cambria Math" w:hAnsi="Cambria Math"/>
                <w:i w:val="0"/>
                <w:color w:val="000000" w:themeColor="text1"/>
              </w:rPr>
            </m:ctrlPr>
          </m:sSubPr>
          <m:e>
            <m:r>
              <w:rPr>
                <w:rFonts w:ascii="Cambria Math" w:hAnsi="Cambria Math"/>
                <w:color w:val="000000" w:themeColor="text1"/>
              </w:rPr>
              <m:t>A</m:t>
            </m:r>
          </m:e>
          <m:sub>
            <m:r>
              <w:rPr>
                <w:rFonts w:ascii="Cambria Math" w:hAnsi="Cambria Math"/>
                <w:color w:val="000000" w:themeColor="text1"/>
              </w:rPr>
              <m:t>i,j</m:t>
            </m:r>
          </m:sub>
        </m:sSub>
        <m:r>
          <w:rPr>
            <w:rFonts w:ascii="Cambria Math" w:hAnsi="Cambria Math"/>
            <w:color w:val="000000" w:themeColor="text1"/>
          </w:rPr>
          <m:t>=</m:t>
        </m:r>
        <m:r>
          <m:rPr>
            <m:nor/>
          </m:rPr>
          <w:rPr>
            <w:i w:val="0"/>
            <w:color w:val="000000" w:themeColor="text1"/>
          </w:rPr>
          <m:t>softmax</m:t>
        </m:r>
        <m:d>
          <m:dPr>
            <m:ctrlPr>
              <w:rPr>
                <w:rFonts w:ascii="Cambria Math" w:hAnsi="Cambria Math"/>
                <w:i w:val="0"/>
                <w:color w:val="000000" w:themeColor="text1"/>
              </w:rPr>
            </m:ctrlPr>
          </m:dPr>
          <m:e>
            <m:f>
              <m:fPr>
                <m:ctrlPr>
                  <w:rPr>
                    <w:rFonts w:ascii="Cambria Math" w:hAnsi="Cambria Math"/>
                    <w:i w:val="0"/>
                    <w:color w:val="000000" w:themeColor="text1"/>
                  </w:rPr>
                </m:ctrlPr>
              </m:fPr>
              <m:num>
                <m:sSub>
                  <m:sSubPr>
                    <m:ctrlPr>
                      <w:rPr>
                        <w:rFonts w:ascii="Cambria Math" w:hAnsi="Cambria Math"/>
                        <w:i w:val="0"/>
                        <w:color w:val="000000" w:themeColor="text1"/>
                      </w:rPr>
                    </m:ctrlPr>
                  </m:sSubPr>
                  <m:e>
                    <m:r>
                      <m:rPr>
                        <m:nor/>
                      </m:rPr>
                      <w:rPr>
                        <w:i w:val="0"/>
                        <w:color w:val="000000" w:themeColor="text1"/>
                      </w:rPr>
                      <m:t>QK</m:t>
                    </m:r>
                  </m:e>
                  <m:sub>
                    <m:r>
                      <w:rPr>
                        <w:rFonts w:ascii="Cambria Math" w:hAnsi="Cambria Math"/>
                        <w:color w:val="000000" w:themeColor="text1"/>
                      </w:rPr>
                      <m:t>i,j</m:t>
                    </m:r>
                  </m:sub>
                </m:sSub>
              </m:num>
              <m:den>
                <m:rad>
                  <m:radPr>
                    <m:degHide m:val="1"/>
                    <m:ctrlPr>
                      <w:rPr>
                        <w:rFonts w:ascii="Cambria Math" w:hAnsi="Cambria Math"/>
                        <w:i w:val="0"/>
                        <w:color w:val="000000" w:themeColor="text1"/>
                      </w:rPr>
                    </m:ctrlPr>
                  </m:radPr>
                  <m:deg/>
                  <m:e>
                    <m:r>
                      <w:rPr>
                        <w:rFonts w:ascii="Cambria Math" w:hAnsi="Cambria Math"/>
                        <w:color w:val="000000" w:themeColor="text1"/>
                      </w:rPr>
                      <m:t>d</m:t>
                    </m:r>
                  </m:e>
                </m:rad>
              </m:den>
            </m:f>
          </m:e>
        </m:d>
      </m:oMath>
      <w:r w:rsidR="00CE6B52">
        <w:rPr>
          <w:rFonts w:eastAsiaTheme="minorEastAsia"/>
          <w:i w:val="0"/>
          <w:color w:val="000000" w:themeColor="text1"/>
        </w:rPr>
        <w:tab/>
      </w:r>
      <w:r w:rsidR="00CE6B52" w:rsidRPr="00CE6B52">
        <w:rPr>
          <w:i w:val="0"/>
          <w:iCs/>
          <w:color w:val="000000" w:themeColor="text1"/>
        </w:rPr>
        <w:t>(</w:t>
      </w:r>
      <w:r w:rsidR="001521E8">
        <w:rPr>
          <w:rFonts w:eastAsiaTheme="minorEastAsia" w:hint="eastAsia"/>
          <w:i w:val="0"/>
          <w:iCs/>
          <w:color w:val="000000" w:themeColor="text1"/>
        </w:rPr>
        <w:t>10</w:t>
      </w:r>
      <w:r w:rsidR="00CE6B52" w:rsidRPr="00CE6B52">
        <w:rPr>
          <w:i w:val="0"/>
          <w:iCs/>
          <w:color w:val="000000" w:themeColor="text1"/>
        </w:rPr>
        <w:t>)</w:t>
      </w:r>
    </w:p>
    <w:p w14:paraId="0BEC1157" w14:textId="0D2906DD" w:rsidR="00747EC1" w:rsidRPr="00747EC1" w:rsidRDefault="00747EC1" w:rsidP="00FD4929">
      <w:pPr>
        <w:spacing w:after="120" w:line="220" w:lineRule="exact"/>
        <w:rPr>
          <w:rFonts w:ascii="Times New Roman" w:eastAsia="Times" w:hAnsi="Times New Roman" w:cs="Times New Roman"/>
          <w:color w:val="000000" w:themeColor="text1"/>
          <w:kern w:val="0"/>
          <w:sz w:val="20"/>
          <w:szCs w:val="20"/>
        </w:rPr>
      </w:pPr>
      <w:r w:rsidRPr="00747EC1">
        <w:rPr>
          <w:rFonts w:ascii="Times New Roman" w:eastAsia="Times" w:hAnsi="Times New Roman" w:cs="Times New Roman"/>
          <w:color w:val="000000" w:themeColor="text1"/>
          <w:kern w:val="0"/>
          <w:sz w:val="20"/>
          <w:szCs w:val="20"/>
        </w:rPr>
        <w:t xml:space="preserve">Where </w:t>
      </w:r>
      <m:oMath>
        <m:sSub>
          <m:sSubPr>
            <m:ctrlPr>
              <w:rPr>
                <w:rFonts w:ascii="Cambria Math" w:eastAsia="Times" w:hAnsi="Cambria Math" w:cs="Times New Roman"/>
                <w:color w:val="000000" w:themeColor="text1"/>
                <w:kern w:val="0"/>
                <w:sz w:val="20"/>
                <w:szCs w:val="20"/>
              </w:rPr>
            </m:ctrlPr>
          </m:sSubPr>
          <m:e>
            <m:r>
              <w:rPr>
                <w:rFonts w:ascii="Cambria Math" w:eastAsia="Times" w:hAnsi="Cambria Math" w:cs="Times New Roman"/>
                <w:color w:val="000000" w:themeColor="text1"/>
                <w:kern w:val="0"/>
                <w:sz w:val="20"/>
                <w:szCs w:val="20"/>
              </w:rPr>
              <m:t>A</m:t>
            </m:r>
          </m:e>
          <m:sub>
            <m:r>
              <w:rPr>
                <w:rFonts w:ascii="Cambria Math" w:eastAsia="Times" w:hAnsi="Cambria Math" w:cs="Times New Roman"/>
                <w:color w:val="000000" w:themeColor="text1"/>
                <w:kern w:val="0"/>
                <w:sz w:val="20"/>
                <w:szCs w:val="20"/>
              </w:rPr>
              <m:t>i</m:t>
            </m:r>
            <m:r>
              <m:rPr>
                <m:sty m:val="p"/>
              </m:rPr>
              <w:rPr>
                <w:rFonts w:ascii="Cambria Math" w:eastAsia="Times" w:hAnsi="Cambria Math" w:cs="Times New Roman"/>
                <w:color w:val="000000" w:themeColor="text1"/>
                <w:kern w:val="0"/>
                <w:sz w:val="20"/>
                <w:szCs w:val="20"/>
              </w:rPr>
              <m:t>,</m:t>
            </m:r>
            <m:r>
              <w:rPr>
                <w:rFonts w:ascii="Cambria Math" w:eastAsia="Times" w:hAnsi="Cambria Math" w:cs="Times New Roman"/>
                <w:color w:val="000000" w:themeColor="text1"/>
                <w:kern w:val="0"/>
                <w:sz w:val="20"/>
                <w:szCs w:val="20"/>
              </w:rPr>
              <m:t>j</m:t>
            </m:r>
          </m:sub>
        </m:sSub>
      </m:oMath>
      <w:r w:rsidRPr="00747EC1">
        <w:rPr>
          <w:rFonts w:ascii="Times New Roman" w:eastAsia="Times" w:hAnsi="Times New Roman" w:cs="Times New Roman"/>
          <w:color w:val="000000" w:themeColor="text1"/>
          <w:kern w:val="0"/>
          <w:sz w:val="20"/>
          <w:szCs w:val="20"/>
        </w:rPr>
        <w:t xml:space="preserve"> represents the attention weight between the </w:t>
      </w:r>
      <m:oMath>
        <m:r>
          <w:rPr>
            <w:rFonts w:ascii="Cambria Math" w:eastAsia="Times" w:hAnsi="Cambria Math" w:cs="Times New Roman"/>
            <w:color w:val="000000" w:themeColor="text1"/>
            <w:kern w:val="0"/>
            <w:sz w:val="20"/>
            <w:szCs w:val="20"/>
          </w:rPr>
          <m:t>i</m:t>
        </m:r>
      </m:oMath>
      <w:r w:rsidRPr="00747EC1">
        <w:rPr>
          <w:rFonts w:ascii="Times New Roman" w:eastAsia="Times" w:hAnsi="Times New Roman" w:cs="Times New Roman"/>
          <w:color w:val="000000" w:themeColor="text1"/>
          <w:kern w:val="0"/>
          <w:sz w:val="20"/>
          <w:szCs w:val="20"/>
        </w:rPr>
        <w:t xml:space="preserve"> and </w:t>
      </w:r>
      <m:oMath>
        <m:r>
          <w:rPr>
            <w:rFonts w:ascii="Cambria Math" w:eastAsia="Times" w:hAnsi="Cambria Math" w:cs="Times New Roman"/>
            <w:color w:val="000000" w:themeColor="text1"/>
            <w:kern w:val="0"/>
            <w:sz w:val="20"/>
            <w:szCs w:val="20"/>
          </w:rPr>
          <m:t>j</m:t>
        </m:r>
      </m:oMath>
      <w:r w:rsidRPr="00747EC1">
        <w:rPr>
          <w:rFonts w:ascii="Times New Roman" w:eastAsia="Times" w:hAnsi="Times New Roman" w:cs="Times New Roman"/>
          <w:color w:val="000000" w:themeColor="text1"/>
          <w:kern w:val="0"/>
          <w:sz w:val="20"/>
          <w:szCs w:val="20"/>
        </w:rPr>
        <w:t xml:space="preserve"> time steps within the window.</w:t>
      </w:r>
    </w:p>
    <w:p w14:paraId="7A61DFD0" w14:textId="233373AC" w:rsidR="00747EC1" w:rsidRPr="00FD4929" w:rsidRDefault="00747EC1" w:rsidP="00FD4929">
      <w:pPr>
        <w:spacing w:after="120" w:line="220" w:lineRule="exact"/>
        <w:rPr>
          <w:rFonts w:ascii="Times New Roman" w:eastAsia="Times" w:hAnsi="Times New Roman" w:cs="Times New Roman"/>
          <w:color w:val="000000" w:themeColor="text1"/>
          <w:kern w:val="0"/>
          <w:sz w:val="20"/>
          <w:szCs w:val="20"/>
        </w:rPr>
      </w:pPr>
      <w:r w:rsidRPr="00747EC1">
        <w:rPr>
          <w:rFonts w:ascii="Times New Roman" w:eastAsia="Times" w:hAnsi="Times New Roman" w:cs="Times New Roman"/>
          <w:color w:val="000000" w:themeColor="text1"/>
          <w:kern w:val="0"/>
          <w:sz w:val="20"/>
          <w:szCs w:val="20"/>
        </w:rPr>
        <w:t xml:space="preserve">The attention weight matrix </w:t>
      </w:r>
      <m:oMath>
        <m:r>
          <w:rPr>
            <w:rFonts w:ascii="Cambria Math" w:eastAsia="Times" w:hAnsi="Cambria Math" w:cs="Times New Roman"/>
            <w:color w:val="000000" w:themeColor="text1"/>
            <w:kern w:val="0"/>
            <w:sz w:val="20"/>
            <w:szCs w:val="20"/>
          </w:rPr>
          <m:t>A</m:t>
        </m:r>
      </m:oMath>
      <w:r w:rsidRPr="00747EC1">
        <w:rPr>
          <w:rFonts w:ascii="Times New Roman" w:eastAsia="Times" w:hAnsi="Times New Roman" w:cs="Times New Roman"/>
          <w:color w:val="000000" w:themeColor="text1"/>
          <w:kern w:val="0"/>
          <w:sz w:val="20"/>
          <w:szCs w:val="20"/>
        </w:rPr>
        <w:t xml:space="preserve"> is then used to perform a weighted sum on the value matrix </w:t>
      </w:r>
      <m:oMath>
        <m:r>
          <w:rPr>
            <w:rFonts w:ascii="Cambria Math" w:eastAsia="Times" w:hAnsi="Cambria Math" w:cs="Times New Roman"/>
            <w:color w:val="000000" w:themeColor="text1"/>
            <w:kern w:val="0"/>
            <w:sz w:val="20"/>
            <w:szCs w:val="20"/>
          </w:rPr>
          <m:t>V</m:t>
        </m:r>
      </m:oMath>
      <w:r w:rsidRPr="00747EC1">
        <w:rPr>
          <w:rFonts w:ascii="Times New Roman" w:eastAsia="Times" w:hAnsi="Times New Roman" w:cs="Times New Roman"/>
          <w:color w:val="000000" w:themeColor="text1"/>
          <w:kern w:val="0"/>
          <w:sz w:val="20"/>
          <w:szCs w:val="20"/>
        </w:rPr>
        <w:t xml:space="preserve"> to generate the output features within the window:</w:t>
      </w:r>
    </w:p>
    <w:p w14:paraId="6679697A" w14:textId="30F4BA03" w:rsidR="00747EC1" w:rsidRPr="00CE6B52" w:rsidRDefault="00000000" w:rsidP="007527B7">
      <w:pPr>
        <w:pStyle w:val="03-Address"/>
        <w:tabs>
          <w:tab w:val="left" w:pos="4195"/>
        </w:tabs>
        <w:ind w:right="-72"/>
        <w:rPr>
          <w:rFonts w:ascii="Cambria Math" w:hAnsi="Cambria Math"/>
          <w:i w:val="0"/>
          <w:color w:val="000000" w:themeColor="text1"/>
        </w:rPr>
      </w:pPr>
      <m:oMath>
        <m:sSub>
          <m:sSubPr>
            <m:ctrlPr>
              <w:rPr>
                <w:rFonts w:ascii="Cambria Math" w:hAnsi="Cambria Math"/>
                <w:color w:val="000000" w:themeColor="text1"/>
              </w:rPr>
            </m:ctrlPr>
          </m:sSubPr>
          <m:e>
            <m:r>
              <m:rPr>
                <m:nor/>
              </m:rPr>
              <w:rPr>
                <w:rFonts w:ascii="Cambria Math" w:hAnsi="Cambria Math"/>
                <w:color w:val="000000" w:themeColor="text1"/>
              </w:rPr>
              <m:t>Output</m:t>
            </m:r>
          </m:e>
          <m:sub>
            <m:r>
              <w:rPr>
                <w:rFonts w:ascii="Cambria Math" w:hAnsi="Cambria Math"/>
                <w:color w:val="000000" w:themeColor="text1"/>
              </w:rPr>
              <m:t>i</m:t>
            </m:r>
          </m:sub>
        </m:sSub>
        <m:r>
          <w:rPr>
            <w:rFonts w:ascii="Cambria Math" w:hAnsi="Cambria Math"/>
            <w:color w:val="000000" w:themeColor="text1"/>
          </w:rPr>
          <m:t>=</m:t>
        </m:r>
        <m:nary>
          <m:naryPr>
            <m:chr m:val="∑"/>
            <m:limLoc m:val="undOvr"/>
            <m:grow m:val="1"/>
            <m:ctrlPr>
              <w:rPr>
                <w:rFonts w:ascii="Cambria Math" w:hAnsi="Cambria Math"/>
                <w:i w:val="0"/>
                <w:color w:val="000000" w:themeColor="text1"/>
              </w:rPr>
            </m:ctrlPr>
          </m:naryPr>
          <m:sub>
            <m:r>
              <w:rPr>
                <w:rFonts w:ascii="Cambria Math" w:hAnsi="Cambria Math"/>
                <w:color w:val="000000" w:themeColor="text1"/>
              </w:rPr>
              <m:t>j=1</m:t>
            </m:r>
          </m:sub>
          <m:sup>
            <m:r>
              <w:rPr>
                <w:rFonts w:ascii="Cambria Math" w:hAnsi="Cambria Math"/>
                <w:color w:val="000000" w:themeColor="text1"/>
              </w:rPr>
              <m:t>W</m:t>
            </m:r>
          </m:sup>
          <m:e>
            <m:sSub>
              <m:sSubPr>
                <m:ctrlPr>
                  <w:rPr>
                    <w:rFonts w:ascii="Cambria Math" w:hAnsi="Cambria Math"/>
                    <w:i w:val="0"/>
                    <w:color w:val="000000" w:themeColor="text1"/>
                  </w:rPr>
                </m:ctrlPr>
              </m:sSubPr>
              <m:e>
                <m:r>
                  <w:rPr>
                    <w:rFonts w:ascii="Cambria Math" w:hAnsi="Cambria Math"/>
                    <w:color w:val="000000" w:themeColor="text1"/>
                  </w:rPr>
                  <m:t>A</m:t>
                </m:r>
              </m:e>
              <m:sub>
                <m:r>
                  <w:rPr>
                    <w:rFonts w:ascii="Cambria Math" w:hAnsi="Cambria Math"/>
                    <w:color w:val="000000" w:themeColor="text1"/>
                  </w:rPr>
                  <m:t>i,j</m:t>
                </m:r>
              </m:sub>
            </m:sSub>
          </m:e>
        </m:nary>
        <m:r>
          <w:rPr>
            <w:rFonts w:ascii="Cambria Math" w:hAnsi="Cambria Math"/>
            <w:color w:val="000000" w:themeColor="text1"/>
          </w:rPr>
          <m:t>×</m:t>
        </m:r>
        <m:sSub>
          <m:sSubPr>
            <m:ctrlPr>
              <w:rPr>
                <w:rFonts w:ascii="Cambria Math" w:hAnsi="Cambria Math"/>
                <w:i w:val="0"/>
                <w:color w:val="000000" w:themeColor="text1"/>
              </w:rPr>
            </m:ctrlPr>
          </m:sSubPr>
          <m:e>
            <m:r>
              <w:rPr>
                <w:rFonts w:ascii="Cambria Math" w:hAnsi="Cambria Math"/>
                <w:color w:val="000000" w:themeColor="text1"/>
              </w:rPr>
              <m:t>V</m:t>
            </m:r>
          </m:e>
          <m:sub>
            <m:r>
              <w:rPr>
                <w:rFonts w:ascii="Cambria Math" w:hAnsi="Cambria Math"/>
                <w:color w:val="000000" w:themeColor="text1"/>
              </w:rPr>
              <m:t>j</m:t>
            </m:r>
          </m:sub>
        </m:sSub>
      </m:oMath>
      <w:r w:rsidR="00CE6B52">
        <w:rPr>
          <w:rFonts w:ascii="Cambria Math" w:eastAsiaTheme="minorEastAsia" w:hAnsi="Cambria Math"/>
          <w:i w:val="0"/>
          <w:color w:val="000000" w:themeColor="text1"/>
        </w:rPr>
        <w:tab/>
      </w:r>
      <w:r w:rsidR="00CE6B52" w:rsidRPr="00CE6B52">
        <w:rPr>
          <w:rFonts w:ascii="Cambria Math" w:hAnsi="Cambria Math"/>
          <w:i w:val="0"/>
          <w:color w:val="000000" w:themeColor="text1"/>
        </w:rPr>
        <w:t>(</w:t>
      </w:r>
      <w:r w:rsidR="001521E8">
        <w:rPr>
          <w:rFonts w:ascii="Cambria Math" w:eastAsiaTheme="minorEastAsia" w:hAnsi="Cambria Math" w:hint="eastAsia"/>
          <w:i w:val="0"/>
          <w:color w:val="000000" w:themeColor="text1"/>
        </w:rPr>
        <w:t>11</w:t>
      </w:r>
      <w:r w:rsidR="00CE6B52" w:rsidRPr="00CE6B52">
        <w:rPr>
          <w:rFonts w:ascii="Cambria Math" w:hAnsi="Cambria Math"/>
          <w:i w:val="0"/>
          <w:color w:val="000000" w:themeColor="text1"/>
        </w:rPr>
        <w:t>)</w:t>
      </w:r>
    </w:p>
    <w:p w14:paraId="41832D6B" w14:textId="05D6B2CD" w:rsidR="00747EC1" w:rsidRPr="00747EC1" w:rsidRDefault="00747EC1" w:rsidP="00FD4929">
      <w:pPr>
        <w:spacing w:after="120" w:line="220" w:lineRule="exact"/>
        <w:rPr>
          <w:rFonts w:ascii="Times New Roman" w:eastAsia="Times" w:hAnsi="Times New Roman" w:cs="Times New Roman"/>
          <w:color w:val="000000" w:themeColor="text1"/>
          <w:kern w:val="0"/>
          <w:sz w:val="20"/>
          <w:szCs w:val="20"/>
        </w:rPr>
      </w:pPr>
      <w:r w:rsidRPr="00747EC1">
        <w:rPr>
          <w:rFonts w:ascii="Times New Roman" w:eastAsia="Times" w:hAnsi="Times New Roman" w:cs="Times New Roman"/>
          <w:color w:val="000000" w:themeColor="text1"/>
          <w:kern w:val="0"/>
          <w:sz w:val="20"/>
          <w:szCs w:val="20"/>
        </w:rPr>
        <w:t xml:space="preserve">Where </w:t>
      </w:r>
      <m:oMath>
        <m:sSub>
          <m:sSubPr>
            <m:ctrlPr>
              <w:rPr>
                <w:rFonts w:ascii="Cambria Math" w:eastAsia="Times" w:hAnsi="Cambria Math" w:cs="Times New Roman"/>
                <w:color w:val="000000" w:themeColor="text1"/>
                <w:kern w:val="0"/>
                <w:sz w:val="20"/>
                <w:szCs w:val="20"/>
              </w:rPr>
            </m:ctrlPr>
          </m:sSubPr>
          <m:e>
            <m:r>
              <w:rPr>
                <w:rFonts w:ascii="Cambria Math" w:eastAsia="Times" w:hAnsi="Cambria Math" w:cs="Times New Roman"/>
                <w:color w:val="000000" w:themeColor="text1"/>
                <w:kern w:val="0"/>
                <w:sz w:val="20"/>
                <w:szCs w:val="20"/>
              </w:rPr>
              <m:t>V</m:t>
            </m:r>
          </m:e>
          <m:sub>
            <m:r>
              <w:rPr>
                <w:rFonts w:ascii="Cambria Math" w:eastAsia="Times" w:hAnsi="Cambria Math" w:cs="Times New Roman"/>
                <w:color w:val="000000" w:themeColor="text1"/>
                <w:kern w:val="0"/>
                <w:sz w:val="20"/>
                <w:szCs w:val="20"/>
              </w:rPr>
              <m:t>j</m:t>
            </m:r>
          </m:sub>
        </m:sSub>
      </m:oMath>
      <w:r w:rsidRPr="00747EC1">
        <w:rPr>
          <w:rFonts w:ascii="Times New Roman" w:eastAsia="Times" w:hAnsi="Times New Roman" w:cs="Times New Roman"/>
          <w:color w:val="000000" w:themeColor="text1"/>
          <w:kern w:val="0"/>
          <w:sz w:val="20"/>
          <w:szCs w:val="20"/>
        </w:rPr>
        <w:t xml:space="preserve"> is the value vector of the </w:t>
      </w:r>
      <m:oMath>
        <m:r>
          <w:rPr>
            <w:rFonts w:ascii="Cambria Math" w:eastAsia="Times" w:hAnsi="Cambria Math" w:cs="Times New Roman"/>
            <w:color w:val="000000" w:themeColor="text1"/>
            <w:kern w:val="0"/>
            <w:sz w:val="20"/>
            <w:szCs w:val="20"/>
          </w:rPr>
          <m:t>j</m:t>
        </m:r>
      </m:oMath>
      <w:r w:rsidRPr="00747EC1">
        <w:rPr>
          <w:rFonts w:ascii="Times New Roman" w:eastAsia="Times" w:hAnsi="Times New Roman" w:cs="Times New Roman"/>
          <w:color w:val="000000" w:themeColor="text1"/>
          <w:kern w:val="0"/>
          <w:sz w:val="20"/>
          <w:szCs w:val="20"/>
        </w:rPr>
        <w:t xml:space="preserve"> time step within the window.</w:t>
      </w:r>
    </w:p>
    <w:p w14:paraId="60722A1A" w14:textId="090DC853" w:rsidR="00747EC1" w:rsidRPr="00747EC1" w:rsidRDefault="00747EC1" w:rsidP="00FD4929">
      <w:pPr>
        <w:spacing w:after="120" w:line="220" w:lineRule="exact"/>
        <w:rPr>
          <w:rFonts w:ascii="Times New Roman" w:eastAsia="Times" w:hAnsi="Times New Roman" w:cs="Times New Roman"/>
          <w:color w:val="000000" w:themeColor="text1"/>
          <w:kern w:val="0"/>
          <w:sz w:val="20"/>
          <w:szCs w:val="20"/>
        </w:rPr>
      </w:pPr>
      <w:r w:rsidRPr="00747EC1">
        <w:rPr>
          <w:rFonts w:ascii="Times New Roman" w:eastAsia="Times" w:hAnsi="Times New Roman" w:cs="Times New Roman"/>
          <w:color w:val="000000" w:themeColor="text1"/>
          <w:kern w:val="0"/>
          <w:sz w:val="20"/>
          <w:szCs w:val="20"/>
        </w:rPr>
        <w:t xml:space="preserve">The output features of all windows are concatenated sequentially to form the final output sequence. For the entire sequence, the output of the local window attention mechanism </w:t>
      </w:r>
      <m:oMath>
        <m:r>
          <w:rPr>
            <w:rFonts w:ascii="Cambria Math" w:eastAsia="Times" w:hAnsi="Cambria Math" w:cs="Times New Roman"/>
            <w:color w:val="000000" w:themeColor="text1"/>
            <w:kern w:val="0"/>
            <w:sz w:val="20"/>
            <w:szCs w:val="20"/>
          </w:rPr>
          <m:t>O</m:t>
        </m:r>
      </m:oMath>
      <w:r w:rsidRPr="00747EC1">
        <w:rPr>
          <w:rFonts w:ascii="Times New Roman" w:eastAsia="Times" w:hAnsi="Times New Roman" w:cs="Times New Roman"/>
          <w:color w:val="000000" w:themeColor="text1"/>
          <w:kern w:val="0"/>
          <w:sz w:val="20"/>
          <w:szCs w:val="20"/>
        </w:rPr>
        <w:t xml:space="preserve"> can be represented as:</w:t>
      </w:r>
    </w:p>
    <w:p w14:paraId="57E3B822" w14:textId="77777777" w:rsidR="00ED5743" w:rsidRDefault="00747EC1" w:rsidP="00FF68FE">
      <w:pPr>
        <w:tabs>
          <w:tab w:val="left" w:pos="2835"/>
        </w:tabs>
        <w:ind w:left="4420" w:rightChars="-101" w:right="-212" w:hangingChars="3400" w:hanging="4420"/>
        <w:rPr>
          <w:rFonts w:ascii="Cambria Math" w:hAnsi="Cambria Math" w:cs="Times New Roman"/>
          <w:iCs/>
          <w:color w:val="000000" w:themeColor="text1"/>
          <w:sz w:val="20"/>
          <w:szCs w:val="20"/>
        </w:rPr>
      </w:pPr>
      <m:oMath>
        <m:r>
          <w:rPr>
            <w:rFonts w:ascii="Cambria Math" w:hAnsi="Cambria Math"/>
            <w:sz w:val="13"/>
            <w:szCs w:val="13"/>
          </w:rPr>
          <m:t>O=</m:t>
        </m:r>
        <m:r>
          <m:rPr>
            <m:nor/>
          </m:rPr>
          <w:rPr>
            <w:sz w:val="13"/>
            <w:szCs w:val="13"/>
          </w:rPr>
          <m:t xml:space="preserve">Concat </m:t>
        </m:r>
        <m:d>
          <m:dPr>
            <m:ctrlPr>
              <w:rPr>
                <w:rFonts w:ascii="Cambria Math" w:hAnsi="Cambria Math"/>
                <w:sz w:val="13"/>
                <w:szCs w:val="13"/>
              </w:rPr>
            </m:ctrlPr>
          </m:dPr>
          <m:e>
            <m:sSubSup>
              <m:sSubSupPr>
                <m:ctrlPr>
                  <w:rPr>
                    <w:rFonts w:ascii="Cambria Math" w:hAnsi="Cambria Math"/>
                    <w:sz w:val="13"/>
                    <w:szCs w:val="13"/>
                  </w:rPr>
                </m:ctrlPr>
              </m:sSubSupPr>
              <m:e>
                <m:d>
                  <m:dPr>
                    <m:begChr m:val="["/>
                    <m:endChr m:val="]"/>
                    <m:ctrlPr>
                      <w:rPr>
                        <w:rFonts w:ascii="Cambria Math" w:hAnsi="Cambria Math"/>
                        <w:sz w:val="13"/>
                        <w:szCs w:val="13"/>
                      </w:rPr>
                    </m:ctrlPr>
                  </m:dPr>
                  <m:e>
                    <m:nary>
                      <m:naryPr>
                        <m:chr m:val="∑"/>
                        <m:limLoc m:val="undOvr"/>
                        <m:grow m:val="1"/>
                        <m:ctrlPr>
                          <w:rPr>
                            <w:rFonts w:ascii="Cambria Math" w:hAnsi="Cambria Math"/>
                            <w:sz w:val="13"/>
                            <w:szCs w:val="13"/>
                          </w:rPr>
                        </m:ctrlPr>
                      </m:naryPr>
                      <m:sub>
                        <m:r>
                          <w:rPr>
                            <w:rFonts w:ascii="Cambria Math" w:hAnsi="Cambria Math"/>
                            <w:sz w:val="13"/>
                            <w:szCs w:val="13"/>
                          </w:rPr>
                          <m:t>j=1</m:t>
                        </m:r>
                      </m:sub>
                      <m:sup>
                        <m:r>
                          <w:rPr>
                            <w:rFonts w:ascii="Cambria Math" w:hAnsi="Cambria Math"/>
                            <w:sz w:val="13"/>
                            <w:szCs w:val="13"/>
                          </w:rPr>
                          <m:t>W</m:t>
                        </m:r>
                      </m:sup>
                      <m:e>
                        <m:r>
                          <m:rPr>
                            <m:nor/>
                          </m:rPr>
                          <w:rPr>
                            <w:sz w:val="13"/>
                            <w:szCs w:val="13"/>
                          </w:rPr>
                          <m:t>softmax</m:t>
                        </m:r>
                      </m:e>
                    </m:nary>
                    <m:d>
                      <m:dPr>
                        <m:ctrlPr>
                          <w:rPr>
                            <w:rFonts w:ascii="Cambria Math" w:hAnsi="Cambria Math"/>
                            <w:sz w:val="13"/>
                            <w:szCs w:val="13"/>
                          </w:rPr>
                        </m:ctrlPr>
                      </m:dPr>
                      <m:e>
                        <m:f>
                          <m:fPr>
                            <m:ctrlPr>
                              <w:rPr>
                                <w:rFonts w:ascii="Cambria Math" w:hAnsi="Cambria Math"/>
                                <w:sz w:val="13"/>
                                <w:szCs w:val="13"/>
                              </w:rPr>
                            </m:ctrlPr>
                          </m:fPr>
                          <m:num>
                            <m:sSub>
                              <m:sSubPr>
                                <m:ctrlPr>
                                  <w:rPr>
                                    <w:rFonts w:ascii="Cambria Math" w:hAnsi="Cambria Math"/>
                                    <w:sz w:val="13"/>
                                    <w:szCs w:val="13"/>
                                  </w:rPr>
                                </m:ctrlPr>
                              </m:sSubPr>
                              <m:e>
                                <m:r>
                                  <w:rPr>
                                    <w:rFonts w:ascii="Cambria Math" w:hAnsi="Cambria Math"/>
                                    <w:sz w:val="13"/>
                                    <w:szCs w:val="13"/>
                                  </w:rPr>
                                  <m:t>Q</m:t>
                                </m:r>
                              </m:e>
                              <m:sub>
                                <m:r>
                                  <w:rPr>
                                    <w:rFonts w:ascii="Cambria Math" w:hAnsi="Cambria Math"/>
                                    <w:sz w:val="13"/>
                                    <w:szCs w:val="13"/>
                                  </w:rPr>
                                  <m:t>i</m:t>
                                </m:r>
                              </m:sub>
                            </m:sSub>
                            <m:r>
                              <w:rPr>
                                <w:rFonts w:ascii="Cambria Math" w:hAnsi="Cambria Math"/>
                                <w:sz w:val="13"/>
                                <w:szCs w:val="13"/>
                              </w:rPr>
                              <m:t>×</m:t>
                            </m:r>
                            <m:sSubSup>
                              <m:sSubSupPr>
                                <m:ctrlPr>
                                  <w:rPr>
                                    <w:rFonts w:ascii="Cambria Math" w:hAnsi="Cambria Math"/>
                                    <w:sz w:val="13"/>
                                    <w:szCs w:val="13"/>
                                  </w:rPr>
                                </m:ctrlPr>
                              </m:sSubSupPr>
                              <m:e>
                                <m:r>
                                  <w:rPr>
                                    <w:rFonts w:ascii="Cambria Math" w:hAnsi="Cambria Math"/>
                                    <w:sz w:val="13"/>
                                    <w:szCs w:val="13"/>
                                  </w:rPr>
                                  <m:t>K</m:t>
                                </m:r>
                              </m:e>
                              <m:sub>
                                <m:r>
                                  <w:rPr>
                                    <w:rFonts w:ascii="Cambria Math" w:hAnsi="Cambria Math"/>
                                    <w:sz w:val="13"/>
                                    <w:szCs w:val="13"/>
                                  </w:rPr>
                                  <m:t>j</m:t>
                                </m:r>
                              </m:sub>
                              <m:sup>
                                <m:r>
                                  <w:rPr>
                                    <w:rFonts w:ascii="Cambria Math" w:hAnsi="Cambria Math"/>
                                    <w:sz w:val="13"/>
                                    <w:szCs w:val="13"/>
                                  </w:rPr>
                                  <m:t>T</m:t>
                                </m:r>
                              </m:sup>
                            </m:sSubSup>
                          </m:num>
                          <m:den>
                            <m:rad>
                              <m:radPr>
                                <m:degHide m:val="1"/>
                                <m:ctrlPr>
                                  <w:rPr>
                                    <w:rFonts w:ascii="Cambria Math" w:hAnsi="Cambria Math"/>
                                    <w:sz w:val="13"/>
                                    <w:szCs w:val="13"/>
                                  </w:rPr>
                                </m:ctrlPr>
                              </m:radPr>
                              <m:deg/>
                              <m:e>
                                <m:r>
                                  <w:rPr>
                                    <w:rFonts w:ascii="Cambria Math" w:hAnsi="Cambria Math"/>
                                    <w:sz w:val="13"/>
                                    <w:szCs w:val="13"/>
                                  </w:rPr>
                                  <m:t>d</m:t>
                                </m:r>
                              </m:e>
                            </m:rad>
                          </m:den>
                        </m:f>
                      </m:e>
                    </m:d>
                    <m:r>
                      <w:rPr>
                        <w:rFonts w:ascii="Cambria Math" w:hAnsi="Cambria Math"/>
                        <w:sz w:val="13"/>
                        <w:szCs w:val="13"/>
                      </w:rPr>
                      <m:t>×</m:t>
                    </m:r>
                    <m:sSub>
                      <m:sSubPr>
                        <m:ctrlPr>
                          <w:rPr>
                            <w:rFonts w:ascii="Cambria Math" w:hAnsi="Cambria Math"/>
                            <w:sz w:val="13"/>
                            <w:szCs w:val="13"/>
                          </w:rPr>
                        </m:ctrlPr>
                      </m:sSubPr>
                      <m:e>
                        <m:r>
                          <w:rPr>
                            <w:rFonts w:ascii="Cambria Math" w:hAnsi="Cambria Math"/>
                            <w:sz w:val="13"/>
                            <w:szCs w:val="13"/>
                          </w:rPr>
                          <m:t>V</m:t>
                        </m:r>
                      </m:e>
                      <m:sub>
                        <m:r>
                          <w:rPr>
                            <w:rFonts w:ascii="Cambria Math" w:hAnsi="Cambria Math"/>
                            <w:sz w:val="13"/>
                            <w:szCs w:val="13"/>
                          </w:rPr>
                          <m:t>j</m:t>
                        </m:r>
                      </m:sub>
                    </m:sSub>
                  </m:e>
                </m:d>
              </m:e>
              <m:sub>
                <m:r>
                  <w:rPr>
                    <w:rFonts w:ascii="Cambria Math" w:hAnsi="Cambria Math"/>
                    <w:sz w:val="13"/>
                    <w:szCs w:val="13"/>
                  </w:rPr>
                  <m:t>i=1</m:t>
                </m:r>
              </m:sub>
              <m:sup>
                <m:r>
                  <w:rPr>
                    <w:rFonts w:ascii="Cambria Math" w:hAnsi="Cambria Math"/>
                    <w:sz w:val="13"/>
                    <w:szCs w:val="13"/>
                  </w:rPr>
                  <m:t>W</m:t>
                </m:r>
              </m:sup>
            </m:sSubSup>
            <m:r>
              <w:rPr>
                <w:rFonts w:ascii="Cambria Math" w:hAnsi="Cambria Math"/>
                <w:sz w:val="13"/>
                <w:szCs w:val="13"/>
              </w:rPr>
              <m:t>,…,</m:t>
            </m:r>
            <m:sSubSup>
              <m:sSubSupPr>
                <m:ctrlPr>
                  <w:rPr>
                    <w:rFonts w:ascii="Cambria Math" w:hAnsi="Cambria Math"/>
                    <w:sz w:val="13"/>
                    <w:szCs w:val="13"/>
                  </w:rPr>
                </m:ctrlPr>
              </m:sSubSupPr>
              <m:e>
                <m:d>
                  <m:dPr>
                    <m:begChr m:val="["/>
                    <m:endChr m:val="]"/>
                    <m:ctrlPr>
                      <w:rPr>
                        <w:rFonts w:ascii="Cambria Math" w:hAnsi="Cambria Math"/>
                        <w:sz w:val="13"/>
                        <w:szCs w:val="13"/>
                      </w:rPr>
                    </m:ctrlPr>
                  </m:dPr>
                  <m:e>
                    <m:nary>
                      <m:naryPr>
                        <m:chr m:val="∑"/>
                        <m:limLoc m:val="undOvr"/>
                        <m:grow m:val="1"/>
                        <m:ctrlPr>
                          <w:rPr>
                            <w:rFonts w:ascii="Cambria Math" w:hAnsi="Cambria Math"/>
                            <w:sz w:val="13"/>
                            <w:szCs w:val="13"/>
                          </w:rPr>
                        </m:ctrlPr>
                      </m:naryPr>
                      <m:sub>
                        <m:r>
                          <w:rPr>
                            <w:rFonts w:ascii="Cambria Math" w:hAnsi="Cambria Math"/>
                            <w:sz w:val="13"/>
                            <w:szCs w:val="13"/>
                          </w:rPr>
                          <m:t>j=1</m:t>
                        </m:r>
                      </m:sub>
                      <m:sup>
                        <m:r>
                          <w:rPr>
                            <w:rFonts w:ascii="Cambria Math" w:hAnsi="Cambria Math"/>
                            <w:sz w:val="13"/>
                            <w:szCs w:val="13"/>
                          </w:rPr>
                          <m:t>W</m:t>
                        </m:r>
                      </m:sup>
                      <m:e>
                        <m:r>
                          <m:rPr>
                            <m:nor/>
                          </m:rPr>
                          <w:rPr>
                            <w:sz w:val="13"/>
                            <w:szCs w:val="13"/>
                          </w:rPr>
                          <m:t>softmax</m:t>
                        </m:r>
                      </m:e>
                    </m:nary>
                    <m:d>
                      <m:dPr>
                        <m:ctrlPr>
                          <w:rPr>
                            <w:rFonts w:ascii="Cambria Math" w:hAnsi="Cambria Math"/>
                            <w:sz w:val="13"/>
                            <w:szCs w:val="13"/>
                          </w:rPr>
                        </m:ctrlPr>
                      </m:dPr>
                      <m:e>
                        <m:f>
                          <m:fPr>
                            <m:ctrlPr>
                              <w:rPr>
                                <w:rFonts w:ascii="Cambria Math" w:hAnsi="Cambria Math"/>
                                <w:sz w:val="13"/>
                                <w:szCs w:val="13"/>
                              </w:rPr>
                            </m:ctrlPr>
                          </m:fPr>
                          <m:num>
                            <m:sSub>
                              <m:sSubPr>
                                <m:ctrlPr>
                                  <w:rPr>
                                    <w:rFonts w:ascii="Cambria Math" w:hAnsi="Cambria Math"/>
                                    <w:sz w:val="13"/>
                                    <w:szCs w:val="13"/>
                                  </w:rPr>
                                </m:ctrlPr>
                              </m:sSubPr>
                              <m:e>
                                <m:r>
                                  <w:rPr>
                                    <w:rFonts w:ascii="Cambria Math" w:hAnsi="Cambria Math"/>
                                    <w:sz w:val="13"/>
                                    <w:szCs w:val="13"/>
                                  </w:rPr>
                                  <m:t>Q</m:t>
                                </m:r>
                              </m:e>
                              <m:sub>
                                <m:r>
                                  <w:rPr>
                                    <w:rFonts w:ascii="Cambria Math" w:hAnsi="Cambria Math"/>
                                    <w:sz w:val="13"/>
                                    <w:szCs w:val="13"/>
                                  </w:rPr>
                                  <m:t>i</m:t>
                                </m:r>
                              </m:sub>
                            </m:sSub>
                            <m:r>
                              <w:rPr>
                                <w:rFonts w:ascii="Cambria Math" w:hAnsi="Cambria Math"/>
                                <w:sz w:val="13"/>
                                <w:szCs w:val="13"/>
                              </w:rPr>
                              <m:t>×</m:t>
                            </m:r>
                            <m:sSubSup>
                              <m:sSubSupPr>
                                <m:ctrlPr>
                                  <w:rPr>
                                    <w:rFonts w:ascii="Cambria Math" w:hAnsi="Cambria Math"/>
                                    <w:sz w:val="13"/>
                                    <w:szCs w:val="13"/>
                                  </w:rPr>
                                </m:ctrlPr>
                              </m:sSubSupPr>
                              <m:e>
                                <m:r>
                                  <w:rPr>
                                    <w:rFonts w:ascii="Cambria Math" w:hAnsi="Cambria Math"/>
                                    <w:sz w:val="13"/>
                                    <w:szCs w:val="13"/>
                                  </w:rPr>
                                  <m:t>K</m:t>
                                </m:r>
                              </m:e>
                              <m:sub>
                                <m:r>
                                  <w:rPr>
                                    <w:rFonts w:ascii="Cambria Math" w:hAnsi="Cambria Math"/>
                                    <w:sz w:val="13"/>
                                    <w:szCs w:val="13"/>
                                  </w:rPr>
                                  <m:t>j</m:t>
                                </m:r>
                              </m:sub>
                              <m:sup>
                                <m:r>
                                  <w:rPr>
                                    <w:rFonts w:ascii="Cambria Math" w:hAnsi="Cambria Math"/>
                                    <w:sz w:val="13"/>
                                    <w:szCs w:val="13"/>
                                  </w:rPr>
                                  <m:t>T</m:t>
                                </m:r>
                              </m:sup>
                            </m:sSubSup>
                          </m:num>
                          <m:den>
                            <m:rad>
                              <m:radPr>
                                <m:degHide m:val="1"/>
                                <m:ctrlPr>
                                  <w:rPr>
                                    <w:rFonts w:ascii="Cambria Math" w:hAnsi="Cambria Math"/>
                                    <w:sz w:val="13"/>
                                    <w:szCs w:val="13"/>
                                  </w:rPr>
                                </m:ctrlPr>
                              </m:radPr>
                              <m:deg/>
                              <m:e>
                                <m:r>
                                  <w:rPr>
                                    <w:rFonts w:ascii="Cambria Math" w:hAnsi="Cambria Math"/>
                                    <w:sz w:val="13"/>
                                    <w:szCs w:val="13"/>
                                  </w:rPr>
                                  <m:t>d</m:t>
                                </m:r>
                              </m:e>
                            </m:rad>
                          </m:den>
                        </m:f>
                      </m:e>
                    </m:d>
                    <m:r>
                      <w:rPr>
                        <w:rFonts w:ascii="Cambria Math" w:hAnsi="Cambria Math"/>
                        <w:sz w:val="13"/>
                        <w:szCs w:val="13"/>
                      </w:rPr>
                      <m:t>×</m:t>
                    </m:r>
                    <m:sSub>
                      <m:sSubPr>
                        <m:ctrlPr>
                          <w:rPr>
                            <w:rFonts w:ascii="Cambria Math" w:hAnsi="Cambria Math"/>
                            <w:sz w:val="13"/>
                            <w:szCs w:val="13"/>
                          </w:rPr>
                        </m:ctrlPr>
                      </m:sSubPr>
                      <m:e>
                        <m:r>
                          <w:rPr>
                            <w:rFonts w:ascii="Cambria Math" w:hAnsi="Cambria Math"/>
                            <w:sz w:val="13"/>
                            <w:szCs w:val="13"/>
                          </w:rPr>
                          <m:t>V</m:t>
                        </m:r>
                      </m:e>
                      <m:sub>
                        <m:r>
                          <w:rPr>
                            <w:rFonts w:ascii="Cambria Math" w:hAnsi="Cambria Math"/>
                            <w:sz w:val="13"/>
                            <w:szCs w:val="13"/>
                          </w:rPr>
                          <m:t>j</m:t>
                        </m:r>
                      </m:sub>
                    </m:sSub>
                  </m:e>
                </m:d>
              </m:e>
              <m:sub>
                <m:r>
                  <w:rPr>
                    <w:rFonts w:ascii="Cambria Math" w:hAnsi="Cambria Math"/>
                    <w:sz w:val="13"/>
                    <w:szCs w:val="13"/>
                  </w:rPr>
                  <m:t>i=L-W+1</m:t>
                </m:r>
              </m:sub>
              <m:sup>
                <m:r>
                  <w:rPr>
                    <w:rFonts w:ascii="Cambria Math" w:hAnsi="Cambria Math"/>
                    <w:sz w:val="13"/>
                    <w:szCs w:val="13"/>
                  </w:rPr>
                  <m:t>L</m:t>
                </m:r>
              </m:sup>
            </m:sSubSup>
          </m:e>
        </m:d>
      </m:oMath>
      <w:r w:rsidR="00FF68FE">
        <w:rPr>
          <w:rFonts w:ascii="Cambria Math" w:hAnsi="Cambria Math" w:cs="Times New Roman" w:hint="eastAsia"/>
          <w:iCs/>
          <w:color w:val="000000" w:themeColor="text1"/>
          <w:sz w:val="20"/>
          <w:szCs w:val="20"/>
        </w:rPr>
        <w:t xml:space="preserve"> </w:t>
      </w:r>
    </w:p>
    <w:p w14:paraId="16C6052F" w14:textId="5F97A6B8" w:rsidR="00747EC1" w:rsidRPr="00CE6B52" w:rsidRDefault="00FF68FE" w:rsidP="00ED5743">
      <w:pPr>
        <w:tabs>
          <w:tab w:val="left" w:pos="2835"/>
        </w:tabs>
        <w:ind w:rightChars="-101" w:right="-212" w:firstLineChars="2000" w:firstLine="4000"/>
        <w:rPr>
          <w:iCs/>
          <w:sz w:val="11"/>
          <w:szCs w:val="11"/>
        </w:rPr>
      </w:pPr>
      <w:r>
        <w:rPr>
          <w:rFonts w:ascii="Cambria Math" w:hAnsi="Cambria Math" w:cs="Times New Roman" w:hint="eastAsia"/>
          <w:iCs/>
          <w:color w:val="000000" w:themeColor="text1"/>
          <w:sz w:val="20"/>
          <w:szCs w:val="20"/>
        </w:rPr>
        <w:t>（</w:t>
      </w:r>
      <w:r>
        <w:rPr>
          <w:rFonts w:ascii="Cambria Math" w:hAnsi="Cambria Math" w:cs="Times New Roman" w:hint="eastAsia"/>
          <w:iCs/>
          <w:color w:val="000000" w:themeColor="text1"/>
          <w:sz w:val="20"/>
          <w:szCs w:val="20"/>
        </w:rPr>
        <w:t>12</w:t>
      </w:r>
      <w:r>
        <w:rPr>
          <w:rFonts w:ascii="Cambria Math" w:hAnsi="Cambria Math" w:cs="Times New Roman" w:hint="eastAsia"/>
          <w:iCs/>
          <w:color w:val="000000" w:themeColor="text1"/>
          <w:sz w:val="20"/>
          <w:szCs w:val="20"/>
        </w:rPr>
        <w:t>）</w:t>
      </w:r>
    </w:p>
    <w:p w14:paraId="45C19877" w14:textId="770F9C4E" w:rsidR="00747EC1" w:rsidRPr="00747EC1" w:rsidRDefault="00747EC1" w:rsidP="00FD4929">
      <w:pPr>
        <w:spacing w:after="120" w:line="220" w:lineRule="exact"/>
        <w:rPr>
          <w:rFonts w:ascii="Times New Roman" w:eastAsia="Times" w:hAnsi="Times New Roman" w:cs="Times New Roman"/>
          <w:color w:val="000000" w:themeColor="text1"/>
          <w:kern w:val="0"/>
          <w:sz w:val="20"/>
          <w:szCs w:val="20"/>
        </w:rPr>
      </w:pPr>
      <w:r w:rsidRPr="00747EC1">
        <w:rPr>
          <w:rFonts w:ascii="Times New Roman" w:eastAsia="Times" w:hAnsi="Times New Roman" w:cs="Times New Roman"/>
          <w:color w:val="000000" w:themeColor="text1"/>
          <w:kern w:val="0"/>
          <w:sz w:val="20"/>
          <w:szCs w:val="20"/>
        </w:rPr>
        <w:t xml:space="preserve">Where </w:t>
      </w:r>
      <w:r w:rsidR="009F0AE7" w:rsidRPr="009F0AE7">
        <w:rPr>
          <w:rFonts w:ascii="Cambria Math" w:hAnsiTheme="minorEastAsia" w:cs="Times New Roman"/>
          <w:color w:val="000000" w:themeColor="text1"/>
          <w:kern w:val="0"/>
          <w:sz w:val="20"/>
          <w:szCs w:val="20"/>
        </w:rPr>
        <w:t>concatenate</w:t>
      </w:r>
      <w:r w:rsidR="009F0AE7">
        <w:rPr>
          <w:rFonts w:ascii="Cambria Math" w:hAnsiTheme="minorEastAsia" w:cs="Times New Roman" w:hint="eastAsia"/>
          <w:color w:val="000000" w:themeColor="text1"/>
          <w:kern w:val="0"/>
          <w:sz w:val="20"/>
          <w:szCs w:val="20"/>
        </w:rPr>
        <w:t xml:space="preserve"> </w:t>
      </w:r>
      <w:r w:rsidRPr="00747EC1">
        <w:rPr>
          <w:rFonts w:ascii="Times New Roman" w:eastAsia="Times" w:hAnsi="Times New Roman" w:cs="Times New Roman"/>
          <w:color w:val="000000" w:themeColor="text1"/>
          <w:kern w:val="0"/>
          <w:sz w:val="20"/>
          <w:szCs w:val="20"/>
        </w:rPr>
        <w:t>indicates the concatenation of the output features of all windows in sequence order.</w:t>
      </w:r>
    </w:p>
    <w:p w14:paraId="2F02F682" w14:textId="465E5B6C" w:rsidR="00747EC1" w:rsidRDefault="00747EC1" w:rsidP="00FD4929">
      <w:pPr>
        <w:spacing w:after="120" w:line="220" w:lineRule="exact"/>
        <w:rPr>
          <w:rFonts w:ascii="Times New Roman" w:hAnsi="Times New Roman" w:cs="Times New Roman"/>
          <w:color w:val="000000" w:themeColor="text1"/>
          <w:kern w:val="0"/>
          <w:sz w:val="20"/>
          <w:szCs w:val="20"/>
        </w:rPr>
      </w:pPr>
      <w:r w:rsidRPr="00747EC1">
        <w:rPr>
          <w:rFonts w:ascii="Times New Roman" w:eastAsia="Times" w:hAnsi="Times New Roman" w:cs="Times New Roman"/>
          <w:color w:val="000000" w:themeColor="text1"/>
          <w:kern w:val="0"/>
          <w:sz w:val="20"/>
          <w:szCs w:val="20"/>
        </w:rPr>
        <w:t xml:space="preserve">The window size </w:t>
      </w:r>
      <m:oMath>
        <m:r>
          <m:rPr>
            <m:nor/>
          </m:rPr>
          <w:rPr>
            <w:rFonts w:ascii="Times New Roman" w:eastAsia="Times" w:hAnsi="Times New Roman" w:cs="Times New Roman"/>
            <w:color w:val="000000" w:themeColor="text1"/>
            <w:kern w:val="0"/>
            <w:sz w:val="20"/>
            <w:szCs w:val="20"/>
          </w:rPr>
          <m:t>W</m:t>
        </m:r>
      </m:oMath>
      <w:r w:rsidRPr="00747EC1">
        <w:rPr>
          <w:rFonts w:ascii="Times New Roman" w:eastAsia="Times" w:hAnsi="Times New Roman" w:cs="Times New Roman"/>
          <w:color w:val="000000" w:themeColor="text1"/>
          <w:kern w:val="0"/>
          <w:sz w:val="20"/>
          <w:szCs w:val="20"/>
        </w:rPr>
        <w:t xml:space="preserve"> plays a decisive role in the local window attention mechanism as it limits the range of time steps considered during each attention weight calculation. By selecting </w:t>
      </w:r>
      <m:oMath>
        <m:r>
          <m:rPr>
            <m:nor/>
          </m:rPr>
          <w:rPr>
            <w:rFonts w:ascii="Times New Roman" w:eastAsia="Times" w:hAnsi="Times New Roman" w:cs="Times New Roman"/>
            <w:color w:val="000000" w:themeColor="text1"/>
            <w:kern w:val="0"/>
            <w:sz w:val="20"/>
            <w:szCs w:val="20"/>
          </w:rPr>
          <m:t>W</m:t>
        </m:r>
      </m:oMath>
      <w:r w:rsidRPr="00747EC1">
        <w:rPr>
          <w:rFonts w:ascii="Times New Roman" w:eastAsia="Times" w:hAnsi="Times New Roman" w:cs="Times New Roman"/>
          <w:color w:val="000000" w:themeColor="text1"/>
          <w:kern w:val="0"/>
          <w:sz w:val="20"/>
          <w:szCs w:val="20"/>
        </w:rPr>
        <w:t xml:space="preserve"> appropriately, local patterns in the time series can be captured while ensuring computational efficiency. This mechanism is particularly well-suited for processing long sequence data, effectively balancing the capture of both global and local information.</w:t>
      </w:r>
    </w:p>
    <w:p w14:paraId="642447DE" w14:textId="1A815EFA" w:rsidR="008C7C01" w:rsidRPr="009F0AE7" w:rsidRDefault="008C7C01" w:rsidP="008C7C01">
      <w:pPr>
        <w:spacing w:before="120" w:after="120" w:line="220" w:lineRule="exact"/>
        <w:rPr>
          <w:rFonts w:ascii="Times New Roman" w:hAnsi="Times New Roman" w:cs="Times New Roman"/>
          <w:b/>
          <w:color w:val="FF0000"/>
          <w:kern w:val="0"/>
          <w:sz w:val="20"/>
          <w:szCs w:val="20"/>
        </w:rPr>
      </w:pPr>
      <w:r w:rsidRPr="009F0AE7">
        <w:rPr>
          <w:rFonts w:ascii="Times New Roman" w:hAnsi="Times New Roman" w:cs="Times New Roman" w:hint="eastAsia"/>
          <w:b/>
          <w:color w:val="FF0000"/>
          <w:kern w:val="0"/>
          <w:sz w:val="20"/>
          <w:szCs w:val="20"/>
        </w:rPr>
        <w:t xml:space="preserve">3.5 </w:t>
      </w:r>
      <w:r w:rsidR="00CA4DD5" w:rsidRPr="009F0AE7">
        <w:rPr>
          <w:rFonts w:ascii="Times New Roman" w:hAnsi="Times New Roman" w:cs="Times New Roman"/>
          <w:b/>
          <w:color w:val="FF0000"/>
          <w:kern w:val="0"/>
          <w:sz w:val="20"/>
          <w:szCs w:val="20"/>
        </w:rPr>
        <w:t>Mixed attention mechanism</w:t>
      </w:r>
    </w:p>
    <w:p w14:paraId="209DAEEC" w14:textId="769D50EF" w:rsidR="00CA4DD5" w:rsidRPr="00CA4DD5" w:rsidRDefault="00CA4DD5" w:rsidP="00CA4DD5">
      <w:pPr>
        <w:spacing w:after="120" w:line="220" w:lineRule="exact"/>
        <w:rPr>
          <w:rFonts w:ascii="Times New Roman" w:eastAsia="Times" w:hAnsi="Times New Roman" w:cs="Times New Roman"/>
          <w:color w:val="FF0000"/>
          <w:kern w:val="0"/>
          <w:sz w:val="20"/>
          <w:szCs w:val="20"/>
        </w:rPr>
      </w:pPr>
      <w:r w:rsidRPr="00CA4DD5">
        <w:rPr>
          <w:rFonts w:ascii="Times New Roman" w:eastAsia="Times" w:hAnsi="Times New Roman" w:cs="Times New Roman"/>
          <w:color w:val="FF0000"/>
          <w:kern w:val="0"/>
          <w:sz w:val="20"/>
          <w:szCs w:val="20"/>
        </w:rPr>
        <w:t xml:space="preserve">In this paper, we propose a hybrid attention mechanism designed to effectively combine global and local attention to capture both long-range and short-range dependencies in time series data. The aim of this mechanism is to balance the model's ability to understand global temporal patterns while maintaining computational efficiency. In traditional attention </w:t>
      </w:r>
      <w:r w:rsidRPr="00CA4DD5">
        <w:rPr>
          <w:rFonts w:ascii="Times New Roman" w:eastAsia="Times" w:hAnsi="Times New Roman" w:cs="Times New Roman"/>
          <w:color w:val="FF0000"/>
          <w:kern w:val="0"/>
          <w:sz w:val="20"/>
          <w:szCs w:val="20"/>
        </w:rPr>
        <w:lastRenderedPageBreak/>
        <w:t>mechanisms, global dependencies are captured by attending to all time steps across the entire sequence, while local dependencies are often overlooked or poorly represented</w:t>
      </w:r>
      <w:r w:rsidR="00926276">
        <w:rPr>
          <w:rFonts w:ascii="Times New Roman" w:hAnsi="Times New Roman" w:cs="Times New Roman" w:hint="eastAsia"/>
          <w:color w:val="FF0000"/>
          <w:kern w:val="0"/>
          <w:sz w:val="20"/>
          <w:szCs w:val="20"/>
        </w:rPr>
        <w:t xml:space="preserve"> </w:t>
      </w:r>
      <w:r w:rsidR="002A5809">
        <w:rPr>
          <w:rFonts w:ascii="Times New Roman" w:hAnsi="Times New Roman" w:cs="Times New Roman" w:hint="eastAsia"/>
          <w:color w:val="FF0000"/>
          <w:kern w:val="0"/>
          <w:sz w:val="20"/>
          <w:szCs w:val="20"/>
        </w:rPr>
        <w:t>[17]</w:t>
      </w:r>
      <w:r w:rsidRPr="00CA4DD5">
        <w:rPr>
          <w:rFonts w:ascii="Times New Roman" w:eastAsia="Times" w:hAnsi="Times New Roman" w:cs="Times New Roman"/>
          <w:color w:val="FF0000"/>
          <w:kern w:val="0"/>
          <w:sz w:val="20"/>
          <w:szCs w:val="20"/>
        </w:rPr>
        <w:t>. To overcome this challenge, we introduce a mechanism that integrates both types of attention, ensuring that the model can simultaneously focus on local interactions and global temporal relationships.</w:t>
      </w:r>
    </w:p>
    <w:p w14:paraId="76296AB7" w14:textId="699EEDB2" w:rsidR="00CA4DD5" w:rsidRPr="00CA4DD5" w:rsidRDefault="00CA4DD5" w:rsidP="00CA4DD5">
      <w:pPr>
        <w:spacing w:after="120" w:line="220" w:lineRule="exact"/>
        <w:rPr>
          <w:rFonts w:ascii="Times New Roman" w:eastAsia="Times" w:hAnsi="Times New Roman" w:cs="Times New Roman"/>
          <w:color w:val="FF0000"/>
          <w:kern w:val="0"/>
          <w:sz w:val="20"/>
          <w:szCs w:val="20"/>
        </w:rPr>
      </w:pPr>
      <w:r w:rsidRPr="00CA4DD5">
        <w:rPr>
          <w:rFonts w:ascii="Times New Roman" w:eastAsia="Times" w:hAnsi="Times New Roman" w:cs="Times New Roman"/>
          <w:color w:val="FF0000"/>
          <w:kern w:val="0"/>
          <w:sz w:val="20"/>
          <w:szCs w:val="20"/>
        </w:rPr>
        <w:t>The key idea behind this hybrid approach is to decouple the computations of global and local attention, which are then performed in parallel and combined afterward. To integrate these two types of attention, we apply them to different layers or parallel branches of the model. The global attention mechanism operates over the entire sequence, aggregating information from all</w:t>
      </w:r>
      <w:r w:rsidR="00926276">
        <w:rPr>
          <w:rFonts w:ascii="Times New Roman" w:hAnsi="Times New Roman" w:cs="Times New Roman" w:hint="eastAsia"/>
          <w:color w:val="FF0000"/>
          <w:kern w:val="0"/>
          <w:sz w:val="20"/>
          <w:szCs w:val="20"/>
        </w:rPr>
        <w:t>-</w:t>
      </w:r>
      <w:r w:rsidRPr="00CA4DD5">
        <w:rPr>
          <w:rFonts w:ascii="Times New Roman" w:eastAsia="Times" w:hAnsi="Times New Roman" w:cs="Times New Roman"/>
          <w:color w:val="FF0000"/>
          <w:kern w:val="0"/>
          <w:sz w:val="20"/>
          <w:szCs w:val="20"/>
        </w:rPr>
        <w:t>time steps to capture long-term trends, while the local attention mechanism focuses on a sliding window of time steps to capture local patterns.</w:t>
      </w:r>
    </w:p>
    <w:p w14:paraId="4CCF4AF7" w14:textId="77777777" w:rsidR="00CA4DD5" w:rsidRPr="00CA4DD5" w:rsidRDefault="00CA4DD5" w:rsidP="00CA4DD5">
      <w:pPr>
        <w:spacing w:after="120" w:line="220" w:lineRule="exact"/>
        <w:rPr>
          <w:rFonts w:ascii="Times New Roman" w:eastAsia="Times" w:hAnsi="Times New Roman" w:cs="Times New Roman"/>
          <w:color w:val="FF0000"/>
          <w:kern w:val="0"/>
          <w:sz w:val="20"/>
          <w:szCs w:val="20"/>
        </w:rPr>
      </w:pPr>
      <w:r w:rsidRPr="00CA4DD5">
        <w:rPr>
          <w:rFonts w:ascii="Times New Roman" w:eastAsia="Times" w:hAnsi="Times New Roman" w:cs="Times New Roman"/>
          <w:color w:val="FF0000"/>
          <w:kern w:val="0"/>
          <w:sz w:val="20"/>
          <w:szCs w:val="20"/>
        </w:rPr>
        <w:t>The outputs of these two attention mechanisms are then integrated through a weighted summation. This process can be formulated as follows:</w:t>
      </w:r>
    </w:p>
    <w:p w14:paraId="70548283" w14:textId="04A9919A" w:rsidR="00CA4DD5" w:rsidRPr="00CA4DD5" w:rsidRDefault="00CA4DD5" w:rsidP="00CA4DD5">
      <w:pPr>
        <w:spacing w:after="120" w:line="220" w:lineRule="exact"/>
        <w:rPr>
          <w:rFonts w:ascii="Times New Roman" w:eastAsia="Times" w:hAnsi="Times New Roman" w:cs="Times New Roman"/>
          <w:color w:val="FF0000"/>
          <w:kern w:val="0"/>
          <w:sz w:val="20"/>
          <w:szCs w:val="20"/>
        </w:rPr>
      </w:pPr>
      <w:r w:rsidRPr="00CA4DD5">
        <w:rPr>
          <w:rFonts w:ascii="Times New Roman" w:eastAsia="Times" w:hAnsi="Times New Roman" w:cs="Times New Roman"/>
          <w:color w:val="FF0000"/>
          <w:kern w:val="0"/>
          <w:sz w:val="20"/>
          <w:szCs w:val="20"/>
        </w:rPr>
        <w:t>The global linear attention mechanism generates feature representations that capture sequence-level temporal dependencies. This is represented as:</w:t>
      </w:r>
    </w:p>
    <w:p w14:paraId="28A08E9C" w14:textId="28F0215E" w:rsidR="001F6E7B" w:rsidRPr="00B14DB1" w:rsidRDefault="001F6E7B" w:rsidP="00531E55">
      <w:pPr>
        <w:pStyle w:val="03-Address"/>
        <w:tabs>
          <w:tab w:val="left" w:pos="4000"/>
        </w:tabs>
        <w:ind w:right="-72"/>
        <w:rPr>
          <w:rFonts w:ascii="Cambria Math" w:hAnsi="Cambria Math"/>
          <w:color w:val="FF0000"/>
        </w:rPr>
      </w:pPr>
      <m:oMath>
        <m:r>
          <m:rPr>
            <m:nor/>
          </m:rPr>
          <w:rPr>
            <w:rFonts w:ascii="Cambria Math" w:hAnsi="Cambria Math"/>
            <w:i w:val="0"/>
            <w:iCs/>
            <w:color w:val="FF0000"/>
          </w:rPr>
          <m:t>Global Output</m:t>
        </m:r>
        <m:r>
          <w:rPr>
            <w:rFonts w:ascii="Cambria Math" w:hAnsi="Cambria Math"/>
            <w:color w:val="FF0000"/>
          </w:rPr>
          <m:t>=softmax</m:t>
        </m:r>
        <m:d>
          <m:dPr>
            <m:ctrlPr>
              <w:rPr>
                <w:rFonts w:ascii="Cambria Math" w:hAnsi="Cambria Math"/>
                <w:i w:val="0"/>
                <w:iCs/>
                <w:color w:val="FF0000"/>
              </w:rPr>
            </m:ctrlPr>
          </m:dPr>
          <m:e>
            <m:f>
              <m:fPr>
                <m:ctrlPr>
                  <w:rPr>
                    <w:rFonts w:ascii="Cambria Math" w:hAnsi="Cambria Math"/>
                    <w:i w:val="0"/>
                    <w:iCs/>
                    <w:color w:val="FF0000"/>
                  </w:rPr>
                </m:ctrlPr>
              </m:fPr>
              <m:num>
                <m:r>
                  <w:rPr>
                    <w:rFonts w:ascii="Cambria Math" w:hAnsi="Cambria Math"/>
                    <w:color w:val="FF0000"/>
                  </w:rPr>
                  <m:t>Q</m:t>
                </m:r>
                <m:sSup>
                  <m:sSupPr>
                    <m:ctrlPr>
                      <w:rPr>
                        <w:rFonts w:ascii="Cambria Math" w:hAnsi="Cambria Math"/>
                        <w:i w:val="0"/>
                        <w:iCs/>
                        <w:color w:val="FF0000"/>
                      </w:rPr>
                    </m:ctrlPr>
                  </m:sSupPr>
                  <m:e>
                    <m:r>
                      <w:rPr>
                        <w:rFonts w:ascii="Cambria Math" w:hAnsi="Cambria Math"/>
                        <w:color w:val="FF0000"/>
                      </w:rPr>
                      <m:t>K</m:t>
                    </m:r>
                  </m:e>
                  <m:sup>
                    <m:r>
                      <w:rPr>
                        <w:rFonts w:ascii="Cambria Math" w:hAnsi="Cambria Math"/>
                        <w:color w:val="FF0000"/>
                      </w:rPr>
                      <m:t>T</m:t>
                    </m:r>
                  </m:sup>
                </m:sSup>
              </m:num>
              <m:den>
                <m:rad>
                  <m:radPr>
                    <m:degHide m:val="1"/>
                    <m:ctrlPr>
                      <w:rPr>
                        <w:rFonts w:ascii="Cambria Math" w:hAnsi="Cambria Math"/>
                        <w:i w:val="0"/>
                        <w:iCs/>
                        <w:color w:val="FF0000"/>
                      </w:rPr>
                    </m:ctrlPr>
                  </m:radPr>
                  <m:deg/>
                  <m:e>
                    <m:sSub>
                      <m:sSubPr>
                        <m:ctrlPr>
                          <w:rPr>
                            <w:rFonts w:ascii="Cambria Math" w:hAnsi="Cambria Math"/>
                            <w:i w:val="0"/>
                            <w:iCs/>
                            <w:color w:val="FF0000"/>
                          </w:rPr>
                        </m:ctrlPr>
                      </m:sSubPr>
                      <m:e>
                        <m:r>
                          <w:rPr>
                            <w:rFonts w:ascii="Cambria Math" w:hAnsi="Cambria Math"/>
                            <w:color w:val="FF0000"/>
                          </w:rPr>
                          <m:t>d</m:t>
                        </m:r>
                      </m:e>
                      <m:sub>
                        <m:r>
                          <w:rPr>
                            <w:rFonts w:ascii="Cambria Math" w:hAnsi="Cambria Math"/>
                            <w:color w:val="FF0000"/>
                          </w:rPr>
                          <m:t>k</m:t>
                        </m:r>
                      </m:sub>
                    </m:sSub>
                  </m:e>
                </m:rad>
              </m:den>
            </m:f>
          </m:e>
        </m:d>
        <m:r>
          <w:rPr>
            <w:rFonts w:ascii="Cambria Math" w:hAnsi="Cambria Math"/>
            <w:color w:val="FF0000"/>
          </w:rPr>
          <m:t>⋅V</m:t>
        </m:r>
      </m:oMath>
      <w:r w:rsidR="00B14DB1" w:rsidRPr="00B14DB1">
        <w:rPr>
          <w:rFonts w:ascii="Cambria Math" w:eastAsiaTheme="minorEastAsia" w:hAnsi="Cambria Math"/>
          <w:color w:val="FF0000"/>
        </w:rPr>
        <w:tab/>
      </w:r>
      <w:r w:rsidR="00B14DB1" w:rsidRPr="00ED5743">
        <w:rPr>
          <w:rFonts w:ascii="Cambria Math" w:hAnsi="Cambria Math"/>
          <w:i w:val="0"/>
          <w:iCs/>
          <w:color w:val="FF0000"/>
        </w:rPr>
        <w:t>(</w:t>
      </w:r>
      <w:r w:rsidR="00B14DB1" w:rsidRPr="00ED5743">
        <w:rPr>
          <w:rFonts w:ascii="Cambria Math" w:hAnsi="Cambria Math" w:hint="eastAsia"/>
          <w:i w:val="0"/>
          <w:iCs/>
          <w:color w:val="FF0000"/>
        </w:rPr>
        <w:t>13</w:t>
      </w:r>
      <w:r w:rsidR="00B14DB1" w:rsidRPr="00ED5743">
        <w:rPr>
          <w:rFonts w:ascii="Cambria Math" w:hAnsi="Cambria Math"/>
          <w:i w:val="0"/>
          <w:iCs/>
          <w:color w:val="FF0000"/>
        </w:rPr>
        <w:t>)</w:t>
      </w:r>
    </w:p>
    <w:p w14:paraId="1D2D32F4" w14:textId="2FD4009E" w:rsidR="00CA4DD5" w:rsidRPr="009C3A8C" w:rsidRDefault="00CA4DD5" w:rsidP="009C3A8C">
      <w:pPr>
        <w:spacing w:after="120" w:line="220" w:lineRule="exact"/>
        <w:rPr>
          <w:rFonts w:ascii="Times New Roman" w:eastAsia="Times" w:hAnsi="Times New Roman" w:cs="Times New Roman"/>
          <w:color w:val="FF0000"/>
          <w:kern w:val="0"/>
          <w:sz w:val="20"/>
          <w:szCs w:val="20"/>
        </w:rPr>
      </w:pPr>
      <w:r w:rsidRPr="009C3A8C">
        <w:rPr>
          <w:rFonts w:ascii="Times New Roman" w:eastAsia="Times" w:hAnsi="Times New Roman" w:cs="Times New Roman"/>
          <w:color w:val="FF0000"/>
          <w:kern w:val="0"/>
          <w:sz w:val="20"/>
          <w:szCs w:val="20"/>
        </w:rPr>
        <w:t xml:space="preserve">where </w:t>
      </w:r>
      <m:oMath>
        <m:r>
          <w:rPr>
            <w:rFonts w:ascii="Cambria Math" w:eastAsia="Times" w:hAnsi="Cambria Math" w:cs="Times New Roman"/>
            <w:color w:val="FF0000"/>
            <w:kern w:val="0"/>
            <w:sz w:val="20"/>
            <w:szCs w:val="20"/>
          </w:rPr>
          <m:t>Q</m:t>
        </m:r>
      </m:oMath>
      <w:r w:rsidRPr="009C3A8C">
        <w:rPr>
          <w:rFonts w:ascii="Times New Roman" w:eastAsia="Times" w:hAnsi="Times New Roman" w:cs="Times New Roman"/>
          <w:color w:val="FF0000"/>
          <w:kern w:val="0"/>
          <w:sz w:val="20"/>
          <w:szCs w:val="20"/>
        </w:rPr>
        <w:t xml:space="preserve"> represents the queries, </w:t>
      </w:r>
      <m:oMath>
        <m:r>
          <w:rPr>
            <w:rFonts w:ascii="Cambria Math" w:eastAsia="Times" w:hAnsi="Cambria Math" w:cs="Times New Roman"/>
            <w:color w:val="FF0000"/>
            <w:kern w:val="0"/>
            <w:sz w:val="20"/>
            <w:szCs w:val="20"/>
          </w:rPr>
          <m:t>K</m:t>
        </m:r>
      </m:oMath>
      <w:r w:rsidRPr="009C3A8C">
        <w:rPr>
          <w:rFonts w:ascii="Times New Roman" w:eastAsia="Times" w:hAnsi="Times New Roman" w:cs="Times New Roman"/>
          <w:color w:val="FF0000"/>
          <w:kern w:val="0"/>
          <w:sz w:val="20"/>
          <w:szCs w:val="20"/>
        </w:rPr>
        <w:t xml:space="preserve"> the keys, and </w:t>
      </w:r>
      <m:oMath>
        <m:r>
          <w:rPr>
            <w:rFonts w:ascii="Cambria Math" w:eastAsia="Times" w:hAnsi="Cambria Math" w:cs="Times New Roman"/>
            <w:color w:val="FF0000"/>
            <w:kern w:val="0"/>
            <w:sz w:val="20"/>
            <w:szCs w:val="20"/>
          </w:rPr>
          <m:t>V</m:t>
        </m:r>
      </m:oMath>
      <w:r w:rsidRPr="009C3A8C">
        <w:rPr>
          <w:rFonts w:ascii="Times New Roman" w:eastAsia="Times" w:hAnsi="Times New Roman" w:cs="Times New Roman"/>
          <w:color w:val="FF0000"/>
          <w:kern w:val="0"/>
          <w:sz w:val="20"/>
          <w:szCs w:val="20"/>
        </w:rPr>
        <w:t xml:space="preserve"> the values, with </w:t>
      </w:r>
      <m:oMath>
        <m:sSub>
          <m:sSubPr>
            <m:ctrlPr>
              <w:rPr>
                <w:rFonts w:ascii="Cambria Math" w:eastAsia="Times" w:hAnsi="Cambria Math" w:cs="Times New Roman"/>
                <w:color w:val="FF0000"/>
                <w:kern w:val="0"/>
                <w:sz w:val="20"/>
                <w:szCs w:val="20"/>
              </w:rPr>
            </m:ctrlPr>
          </m:sSubPr>
          <m:e>
            <m:r>
              <w:rPr>
                <w:rFonts w:ascii="Cambria Math" w:eastAsia="Times" w:hAnsi="Cambria Math" w:cs="Times New Roman"/>
                <w:color w:val="FF0000"/>
                <w:kern w:val="0"/>
                <w:sz w:val="20"/>
                <w:szCs w:val="20"/>
              </w:rPr>
              <m:t>d</m:t>
            </m:r>
          </m:e>
          <m:sub>
            <m:r>
              <w:rPr>
                <w:rFonts w:ascii="Cambria Math" w:eastAsia="Times" w:hAnsi="Cambria Math" w:cs="Times New Roman"/>
                <w:color w:val="FF0000"/>
                <w:kern w:val="0"/>
                <w:sz w:val="20"/>
                <w:szCs w:val="20"/>
              </w:rPr>
              <m:t>k</m:t>
            </m:r>
          </m:sub>
        </m:sSub>
      </m:oMath>
      <w:r w:rsidRPr="009C3A8C">
        <w:rPr>
          <w:rFonts w:ascii="Times New Roman" w:eastAsia="Times" w:hAnsi="Times New Roman" w:cs="Times New Roman"/>
          <w:color w:val="FF0000"/>
          <w:kern w:val="0"/>
          <w:sz w:val="20"/>
          <w:szCs w:val="20"/>
        </w:rPr>
        <w:t xml:space="preserve"> being the dimensionality of the keys (and queries).</w:t>
      </w:r>
    </w:p>
    <w:p w14:paraId="763E89D4" w14:textId="77777777" w:rsidR="00CA4DD5" w:rsidRPr="00CA4DD5" w:rsidRDefault="00CA4DD5" w:rsidP="00CA4DD5">
      <w:pPr>
        <w:spacing w:after="120" w:line="220" w:lineRule="exact"/>
        <w:rPr>
          <w:rFonts w:ascii="Times New Roman" w:eastAsia="Times" w:hAnsi="Times New Roman" w:cs="Times New Roman"/>
          <w:color w:val="FF0000"/>
          <w:kern w:val="0"/>
          <w:sz w:val="20"/>
          <w:szCs w:val="20"/>
        </w:rPr>
      </w:pPr>
      <w:r w:rsidRPr="00CA4DD5">
        <w:rPr>
          <w:rFonts w:ascii="Times New Roman" w:eastAsia="Times" w:hAnsi="Times New Roman" w:cs="Times New Roman"/>
          <w:color w:val="FF0000"/>
          <w:kern w:val="0"/>
          <w:sz w:val="20"/>
          <w:szCs w:val="20"/>
        </w:rPr>
        <w:t>The local window attention mechanism generates feature representations focused on specific time windows. This can be expressed as:</w:t>
      </w:r>
    </w:p>
    <w:p w14:paraId="0BB9C3B7" w14:textId="21C4097B" w:rsidR="001F6E7B" w:rsidRDefault="00844990" w:rsidP="007527B7">
      <w:pPr>
        <w:pStyle w:val="03-Address"/>
        <w:tabs>
          <w:tab w:val="left" w:pos="4000"/>
        </w:tabs>
        <w:ind w:right="-72"/>
        <w:rPr>
          <w:rFonts w:ascii="Cambria Math" w:eastAsiaTheme="minorEastAsia" w:hAnsi="Cambria Math" w:cstheme="minorBidi"/>
          <w:i w:val="0"/>
          <w:iCs/>
          <w:color w:val="FF0000"/>
          <w:kern w:val="2"/>
        </w:rPr>
      </w:pPr>
      <m:oMath>
        <m:r>
          <m:rPr>
            <m:nor/>
          </m:rPr>
          <w:rPr>
            <w:rFonts w:ascii="Cambria Math" w:eastAsiaTheme="minorEastAsia" w:hAnsi="Cambria Math" w:hint="eastAsia"/>
            <w:i w:val="0"/>
            <w:iCs/>
            <w:color w:val="FF0000"/>
          </w:rPr>
          <m:t>L</m:t>
        </m:r>
        <m:r>
          <m:rPr>
            <m:nor/>
          </m:rPr>
          <w:rPr>
            <w:rFonts w:ascii="Cambria Math" w:hAnsi="Cambria Math"/>
            <w:i w:val="0"/>
            <w:iCs/>
            <w:color w:val="FF0000"/>
          </w:rPr>
          <m:t>ocal Output</m:t>
        </m:r>
        <m:r>
          <w:rPr>
            <w:rFonts w:ascii="Cambria Math" w:hAnsi="Cambria Math"/>
            <w:color w:val="FF0000"/>
          </w:rPr>
          <m:t>=</m:t>
        </m:r>
        <m:nary>
          <m:naryPr>
            <m:chr m:val="∑"/>
            <m:limLoc m:val="undOvr"/>
            <m:grow m:val="1"/>
            <m:ctrlPr>
              <w:rPr>
                <w:rFonts w:ascii="Cambria Math" w:hAnsi="Cambria Math"/>
                <w:i w:val="0"/>
                <w:iCs/>
                <w:color w:val="FF0000"/>
              </w:rPr>
            </m:ctrlPr>
          </m:naryPr>
          <m:sub>
            <m:r>
              <w:rPr>
                <w:rFonts w:ascii="Cambria Math" w:hAnsi="Cambria Math"/>
                <w:color w:val="FF0000"/>
              </w:rPr>
              <m:t>i=1</m:t>
            </m:r>
          </m:sub>
          <m:sup>
            <m:r>
              <w:rPr>
                <w:rFonts w:ascii="Cambria Math" w:hAnsi="Cambria Math"/>
                <w:color w:val="FF0000"/>
              </w:rPr>
              <m:t>M</m:t>
            </m:r>
          </m:sup>
          <m:e>
            <m:r>
              <w:rPr>
                <w:rFonts w:ascii="Cambria Math" w:hAnsi="Cambria Math"/>
                <w:color w:val="FF0000"/>
              </w:rPr>
              <m:t>softmax</m:t>
            </m:r>
            <m:d>
              <m:dPr>
                <m:ctrlPr>
                  <w:rPr>
                    <w:rFonts w:ascii="Cambria Math" w:hAnsi="Cambria Math"/>
                    <w:i w:val="0"/>
                    <w:iCs/>
                    <w:color w:val="FF0000"/>
                  </w:rPr>
                </m:ctrlPr>
              </m:dPr>
              <m:e>
                <m:f>
                  <m:fPr>
                    <m:ctrlPr>
                      <w:rPr>
                        <w:rFonts w:ascii="Cambria Math" w:hAnsi="Cambria Math"/>
                        <w:i w:val="0"/>
                        <w:iCs/>
                        <w:color w:val="FF0000"/>
                      </w:rPr>
                    </m:ctrlPr>
                  </m:fPr>
                  <m:num>
                    <m:sSub>
                      <m:sSubPr>
                        <m:ctrlPr>
                          <w:rPr>
                            <w:rFonts w:ascii="Cambria Math" w:hAnsi="Cambria Math"/>
                            <w:i w:val="0"/>
                            <w:iCs/>
                            <w:color w:val="FF0000"/>
                          </w:rPr>
                        </m:ctrlPr>
                      </m:sSubPr>
                      <m:e>
                        <m:r>
                          <w:rPr>
                            <w:rFonts w:ascii="Cambria Math" w:hAnsi="Cambria Math"/>
                            <w:color w:val="FF0000"/>
                          </w:rPr>
                          <m:t>Q</m:t>
                        </m:r>
                      </m:e>
                      <m:sub>
                        <m:r>
                          <w:rPr>
                            <w:rFonts w:ascii="Cambria Math" w:hAnsi="Cambria Math"/>
                            <w:color w:val="FF0000"/>
                          </w:rPr>
                          <m:t>i</m:t>
                        </m:r>
                      </m:sub>
                    </m:sSub>
                    <m:sSubSup>
                      <m:sSubSupPr>
                        <m:ctrlPr>
                          <w:rPr>
                            <w:rFonts w:ascii="Cambria Math" w:hAnsi="Cambria Math"/>
                            <w:i w:val="0"/>
                            <w:iCs/>
                            <w:color w:val="FF0000"/>
                          </w:rPr>
                        </m:ctrlPr>
                      </m:sSubSupPr>
                      <m:e>
                        <m:r>
                          <w:rPr>
                            <w:rFonts w:ascii="Cambria Math" w:hAnsi="Cambria Math"/>
                            <w:color w:val="FF0000"/>
                          </w:rPr>
                          <m:t>K</m:t>
                        </m:r>
                      </m:e>
                      <m:sub>
                        <m:r>
                          <w:rPr>
                            <w:rFonts w:ascii="Cambria Math" w:hAnsi="Cambria Math"/>
                            <w:color w:val="FF0000"/>
                          </w:rPr>
                          <m:t>i</m:t>
                        </m:r>
                      </m:sub>
                      <m:sup>
                        <m:r>
                          <w:rPr>
                            <w:rFonts w:ascii="Cambria Math" w:hAnsi="Cambria Math"/>
                            <w:color w:val="FF0000"/>
                          </w:rPr>
                          <m:t>T</m:t>
                        </m:r>
                      </m:sup>
                    </m:sSubSup>
                  </m:num>
                  <m:den>
                    <m:rad>
                      <m:radPr>
                        <m:degHide m:val="1"/>
                        <m:ctrlPr>
                          <w:rPr>
                            <w:rFonts w:ascii="Cambria Math" w:hAnsi="Cambria Math"/>
                            <w:i w:val="0"/>
                            <w:iCs/>
                            <w:color w:val="FF0000"/>
                          </w:rPr>
                        </m:ctrlPr>
                      </m:radPr>
                      <m:deg/>
                      <m:e>
                        <m:sSub>
                          <m:sSubPr>
                            <m:ctrlPr>
                              <w:rPr>
                                <w:rFonts w:ascii="Cambria Math" w:hAnsi="Cambria Math"/>
                                <w:i w:val="0"/>
                                <w:iCs/>
                                <w:color w:val="FF0000"/>
                              </w:rPr>
                            </m:ctrlPr>
                          </m:sSubPr>
                          <m:e>
                            <m:r>
                              <w:rPr>
                                <w:rFonts w:ascii="Cambria Math" w:hAnsi="Cambria Math"/>
                                <w:color w:val="FF0000"/>
                              </w:rPr>
                              <m:t>d</m:t>
                            </m:r>
                          </m:e>
                          <m:sub>
                            <m:r>
                              <w:rPr>
                                <w:rFonts w:ascii="Cambria Math" w:hAnsi="Cambria Math"/>
                                <w:color w:val="FF0000"/>
                              </w:rPr>
                              <m:t>k</m:t>
                            </m:r>
                          </m:sub>
                        </m:sSub>
                      </m:e>
                    </m:rad>
                  </m:den>
                </m:f>
              </m:e>
            </m:d>
            <m:r>
              <w:rPr>
                <w:rFonts w:ascii="Cambria Math" w:hAnsi="Cambria Math"/>
                <w:color w:val="FF0000"/>
              </w:rPr>
              <m:t>⋅</m:t>
            </m:r>
            <m:sSub>
              <m:sSubPr>
                <m:ctrlPr>
                  <w:rPr>
                    <w:rFonts w:ascii="Cambria Math" w:hAnsi="Cambria Math"/>
                    <w:i w:val="0"/>
                    <w:iCs/>
                    <w:color w:val="FF0000"/>
                  </w:rPr>
                </m:ctrlPr>
              </m:sSubPr>
              <m:e>
                <m:r>
                  <w:rPr>
                    <w:rFonts w:ascii="Cambria Math" w:hAnsi="Cambria Math"/>
                    <w:color w:val="FF0000"/>
                  </w:rPr>
                  <m:t>V</m:t>
                </m:r>
              </m:e>
              <m:sub>
                <m:r>
                  <w:rPr>
                    <w:rFonts w:ascii="Cambria Math" w:hAnsi="Cambria Math"/>
                    <w:color w:val="FF0000"/>
                  </w:rPr>
                  <m:t>i</m:t>
                </m:r>
              </m:sub>
            </m:sSub>
          </m:e>
        </m:nary>
      </m:oMath>
      <w:r w:rsidR="00B14DB1" w:rsidRPr="00844990">
        <w:rPr>
          <w:rFonts w:ascii="Cambria Math" w:eastAsiaTheme="minorEastAsia" w:hAnsi="Cambria Math" w:cstheme="minorBidi"/>
          <w:i w:val="0"/>
          <w:iCs/>
          <w:color w:val="FF0000"/>
        </w:rPr>
        <w:tab/>
      </w:r>
      <w:r w:rsidR="00B14DB1" w:rsidRPr="00844990">
        <w:rPr>
          <w:rFonts w:ascii="Cambria Math" w:eastAsiaTheme="minorEastAsia" w:hAnsi="Cambria Math" w:cstheme="minorBidi"/>
          <w:i w:val="0"/>
          <w:iCs/>
          <w:color w:val="FF0000"/>
          <w:kern w:val="2"/>
        </w:rPr>
        <w:t>(</w:t>
      </w:r>
      <w:r w:rsidR="00B14DB1" w:rsidRPr="00844990">
        <w:rPr>
          <w:rFonts w:ascii="Cambria Math" w:eastAsiaTheme="minorEastAsia" w:hAnsi="Cambria Math" w:cstheme="minorBidi" w:hint="eastAsia"/>
          <w:i w:val="0"/>
          <w:iCs/>
          <w:color w:val="FF0000"/>
          <w:kern w:val="2"/>
        </w:rPr>
        <w:t>14</w:t>
      </w:r>
      <w:r w:rsidR="00B14DB1" w:rsidRPr="00844990">
        <w:rPr>
          <w:rFonts w:ascii="Cambria Math" w:eastAsiaTheme="minorEastAsia" w:hAnsi="Cambria Math" w:cstheme="minorBidi"/>
          <w:i w:val="0"/>
          <w:iCs/>
          <w:color w:val="FF0000"/>
          <w:kern w:val="2"/>
        </w:rPr>
        <w:t>)</w:t>
      </w:r>
    </w:p>
    <w:p w14:paraId="335ACF58" w14:textId="12DD4786" w:rsidR="00CA4DD5" w:rsidRPr="009C3A8C" w:rsidRDefault="00CA4DD5" w:rsidP="009C3A8C">
      <w:pPr>
        <w:spacing w:after="120" w:line="220" w:lineRule="exact"/>
        <w:rPr>
          <w:rFonts w:ascii="Times New Roman" w:eastAsia="Times" w:hAnsi="Times New Roman" w:cs="Times New Roman"/>
          <w:color w:val="FF0000"/>
          <w:kern w:val="0"/>
          <w:sz w:val="20"/>
          <w:szCs w:val="20"/>
        </w:rPr>
      </w:pPr>
      <w:r w:rsidRPr="009C3A8C">
        <w:rPr>
          <w:rFonts w:ascii="Times New Roman" w:eastAsia="Times" w:hAnsi="Times New Roman" w:cs="Times New Roman"/>
          <w:color w:val="FF0000"/>
          <w:kern w:val="0"/>
          <w:sz w:val="20"/>
          <w:szCs w:val="20"/>
        </w:rPr>
        <w:t xml:space="preserve">where </w:t>
      </w:r>
      <m:oMath>
        <m:sSub>
          <m:sSubPr>
            <m:ctrlPr>
              <w:rPr>
                <w:rFonts w:ascii="Cambria Math" w:eastAsia="Times" w:hAnsi="Cambria Math" w:cs="Times New Roman"/>
                <w:color w:val="FF0000"/>
                <w:kern w:val="0"/>
                <w:sz w:val="20"/>
                <w:szCs w:val="20"/>
              </w:rPr>
            </m:ctrlPr>
          </m:sSubPr>
          <m:e>
            <m:r>
              <w:rPr>
                <w:rFonts w:ascii="Cambria Math" w:eastAsia="Times" w:hAnsi="Cambria Math" w:cs="Times New Roman"/>
                <w:color w:val="FF0000"/>
                <w:kern w:val="0"/>
                <w:sz w:val="20"/>
                <w:szCs w:val="20"/>
              </w:rPr>
              <m:t>Q</m:t>
            </m:r>
          </m:e>
          <m:sub>
            <m:r>
              <w:rPr>
                <w:rFonts w:ascii="Cambria Math" w:eastAsia="Times" w:hAnsi="Cambria Math" w:cs="Times New Roman"/>
                <w:color w:val="FF0000"/>
                <w:kern w:val="0"/>
                <w:sz w:val="20"/>
                <w:szCs w:val="20"/>
              </w:rPr>
              <m:t>i</m:t>
            </m:r>
          </m:sub>
        </m:sSub>
      </m:oMath>
      <w:r w:rsidRPr="007B5D04">
        <w:rPr>
          <w:rFonts w:ascii="Times New Roman" w:eastAsia="Times" w:hAnsi="Times New Roman" w:cs="Times New Roman"/>
          <w:color w:val="FF0000"/>
          <w:kern w:val="0"/>
          <w:sz w:val="20"/>
          <w:szCs w:val="20"/>
        </w:rPr>
        <w:t xml:space="preserve">, </w:t>
      </w:r>
      <m:oMath>
        <m:sSub>
          <m:sSubPr>
            <m:ctrlPr>
              <w:rPr>
                <w:rFonts w:ascii="Cambria Math" w:eastAsia="Times" w:hAnsi="Cambria Math" w:cs="Times New Roman"/>
                <w:i/>
                <w:color w:val="FF0000"/>
                <w:kern w:val="0"/>
                <w:sz w:val="20"/>
                <w:szCs w:val="20"/>
              </w:rPr>
            </m:ctrlPr>
          </m:sSubPr>
          <m:e>
            <m:r>
              <w:rPr>
                <w:rFonts w:ascii="Cambria Math" w:hAnsi="Cambria Math" w:cs="Times New Roman" w:hint="eastAsia"/>
                <w:color w:val="FF0000"/>
                <w:kern w:val="0"/>
                <w:sz w:val="20"/>
                <w:szCs w:val="20"/>
              </w:rPr>
              <m:t>k</m:t>
            </m:r>
          </m:e>
          <m:sub>
            <m:r>
              <w:rPr>
                <w:rFonts w:ascii="Cambria Math" w:hAnsi="Cambria Math" w:cs="Times New Roman" w:hint="eastAsia"/>
                <w:color w:val="FF0000"/>
                <w:kern w:val="0"/>
                <w:sz w:val="20"/>
                <w:szCs w:val="20"/>
              </w:rPr>
              <m:t>i</m:t>
            </m:r>
          </m:sub>
        </m:sSub>
      </m:oMath>
      <w:r w:rsidRPr="007B5D04">
        <w:rPr>
          <w:rFonts w:ascii="Times New Roman" w:eastAsia="Times" w:hAnsi="Times New Roman" w:cs="Times New Roman"/>
          <w:color w:val="FF0000"/>
          <w:kern w:val="0"/>
          <w:sz w:val="20"/>
          <w:szCs w:val="20"/>
        </w:rPr>
        <w:t>,</w:t>
      </w:r>
      <w:r w:rsidRPr="009C3A8C">
        <w:rPr>
          <w:rFonts w:ascii="Times New Roman" w:eastAsia="Times" w:hAnsi="Times New Roman" w:cs="Times New Roman"/>
          <w:color w:val="FF0000"/>
          <w:kern w:val="0"/>
          <w:sz w:val="20"/>
          <w:szCs w:val="20"/>
        </w:rPr>
        <w:t xml:space="preserve"> and </w:t>
      </w:r>
      <m:oMath>
        <m:sSub>
          <m:sSubPr>
            <m:ctrlPr>
              <w:rPr>
                <w:rFonts w:ascii="Cambria Math" w:eastAsia="Times" w:hAnsi="Cambria Math" w:cs="Times New Roman"/>
                <w:color w:val="FF0000"/>
                <w:kern w:val="0"/>
                <w:sz w:val="20"/>
                <w:szCs w:val="20"/>
              </w:rPr>
            </m:ctrlPr>
          </m:sSubPr>
          <m:e>
            <m:r>
              <w:rPr>
                <w:rFonts w:ascii="Cambria Math" w:eastAsia="Times" w:hAnsi="Cambria Math" w:cs="Times New Roman"/>
                <w:color w:val="FF0000"/>
                <w:kern w:val="0"/>
                <w:sz w:val="20"/>
                <w:szCs w:val="20"/>
              </w:rPr>
              <m:t>V</m:t>
            </m:r>
          </m:e>
          <m:sub>
            <m:r>
              <w:rPr>
                <w:rFonts w:ascii="Cambria Math" w:eastAsia="Times" w:hAnsi="Cambria Math" w:cs="Times New Roman"/>
                <w:color w:val="FF0000"/>
                <w:kern w:val="0"/>
                <w:sz w:val="20"/>
                <w:szCs w:val="20"/>
              </w:rPr>
              <m:t>i</m:t>
            </m:r>
          </m:sub>
        </m:sSub>
      </m:oMath>
      <w:r w:rsidRPr="009C3A8C">
        <w:rPr>
          <w:rFonts w:ascii="Times New Roman" w:eastAsia="Times" w:hAnsi="Times New Roman" w:cs="Times New Roman"/>
          <w:color w:val="FF0000"/>
          <w:kern w:val="0"/>
          <w:sz w:val="20"/>
          <w:szCs w:val="20"/>
        </w:rPr>
        <w:t xml:space="preserve">  refer to the queries, keys, and values within the </w:t>
      </w:r>
      <m:oMath>
        <m:r>
          <w:rPr>
            <w:rFonts w:ascii="Cambria Math" w:eastAsia="Times" w:hAnsi="Cambria Math" w:cs="Times New Roman"/>
            <w:color w:val="FF0000"/>
            <w:kern w:val="0"/>
            <w:sz w:val="20"/>
            <w:szCs w:val="20"/>
          </w:rPr>
          <m:t>i</m:t>
        </m:r>
      </m:oMath>
      <w:r w:rsidRPr="009C3A8C">
        <w:rPr>
          <w:rFonts w:ascii="Times New Roman" w:eastAsia="Times" w:hAnsi="Times New Roman" w:cs="Times New Roman"/>
          <w:color w:val="FF0000"/>
          <w:kern w:val="0"/>
          <w:sz w:val="20"/>
          <w:szCs w:val="20"/>
        </w:rPr>
        <w:t xml:space="preserve"> window of the sliding window, and </w:t>
      </w:r>
      <m:oMath>
        <m:r>
          <w:rPr>
            <w:rFonts w:ascii="Cambria Math" w:eastAsia="Times" w:hAnsi="Cambria Math" w:cs="Times New Roman"/>
            <w:color w:val="FF0000"/>
            <w:kern w:val="0"/>
            <w:sz w:val="20"/>
            <w:szCs w:val="20"/>
          </w:rPr>
          <m:t>M</m:t>
        </m:r>
      </m:oMath>
      <w:r w:rsidRPr="009C3A8C">
        <w:rPr>
          <w:rFonts w:ascii="Times New Roman" w:eastAsia="Times" w:hAnsi="Times New Roman" w:cs="Times New Roman"/>
          <w:color w:val="FF0000"/>
          <w:kern w:val="0"/>
          <w:sz w:val="20"/>
          <w:szCs w:val="20"/>
        </w:rPr>
        <w:t xml:space="preserve"> is the total number of windows.</w:t>
      </w:r>
    </w:p>
    <w:p w14:paraId="11319B19" w14:textId="77777777" w:rsidR="00CA4DD5" w:rsidRPr="00CA4DD5" w:rsidRDefault="00CA4DD5" w:rsidP="00CA4DD5">
      <w:pPr>
        <w:spacing w:after="120" w:line="220" w:lineRule="exact"/>
        <w:rPr>
          <w:rFonts w:ascii="Times New Roman" w:eastAsia="Times" w:hAnsi="Times New Roman" w:cs="Times New Roman"/>
          <w:color w:val="FF0000"/>
          <w:kern w:val="0"/>
          <w:sz w:val="20"/>
          <w:szCs w:val="20"/>
        </w:rPr>
      </w:pPr>
      <w:r w:rsidRPr="00CA4DD5">
        <w:rPr>
          <w:rFonts w:ascii="Times New Roman" w:eastAsia="Times" w:hAnsi="Times New Roman" w:cs="Times New Roman"/>
          <w:color w:val="FF0000"/>
          <w:kern w:val="0"/>
          <w:sz w:val="20"/>
          <w:szCs w:val="20"/>
        </w:rPr>
        <w:t>Finally, the outputs of the global and local attention mechanisms are combined. This integration is performed through weighted summation:</w:t>
      </w:r>
    </w:p>
    <w:p w14:paraId="6E803D22" w14:textId="253FDA06" w:rsidR="001F6E7B" w:rsidRPr="00B14DB1" w:rsidRDefault="001F6E7B" w:rsidP="0028770E">
      <w:pPr>
        <w:pStyle w:val="03-Address"/>
        <w:tabs>
          <w:tab w:val="left" w:pos="4010"/>
        </w:tabs>
        <w:ind w:right="-72"/>
        <w:rPr>
          <w:rFonts w:ascii="Cambria Math" w:hAnsi="Cambria Math"/>
          <w:color w:val="FF0000"/>
        </w:rPr>
      </w:pPr>
      <m:oMath>
        <m:r>
          <m:rPr>
            <m:nor/>
          </m:rPr>
          <w:rPr>
            <w:rFonts w:ascii="Cambria Math" w:hAnsi="Cambria Math"/>
            <w:color w:val="FF0000"/>
          </w:rPr>
          <m:t>Combined Output</m:t>
        </m:r>
        <m:r>
          <w:rPr>
            <w:rFonts w:ascii="Cambria Math" w:hAnsi="Cambria Math"/>
            <w:color w:val="FF0000"/>
          </w:rPr>
          <m:t>=</m:t>
        </m:r>
        <m:r>
          <m:rPr>
            <m:nor/>
          </m:rPr>
          <w:rPr>
            <w:rFonts w:ascii="Cambria Math" w:hAnsi="Cambria Math"/>
            <w:i w:val="0"/>
            <w:iCs/>
            <w:color w:val="FF0000"/>
          </w:rPr>
          <m:t>Global Output</m:t>
        </m:r>
        <m:r>
          <w:rPr>
            <w:rFonts w:ascii="Cambria Math" w:hAnsi="Cambria Math"/>
            <w:color w:val="FF0000"/>
          </w:rPr>
          <m:t>+</m:t>
        </m:r>
        <m:r>
          <m:rPr>
            <m:nor/>
          </m:rPr>
          <w:rPr>
            <w:rFonts w:ascii="Cambria Math" w:hAnsi="Cambria Math"/>
            <w:i w:val="0"/>
            <w:iCs/>
            <w:color w:val="FF0000"/>
          </w:rPr>
          <m:t>Local Output</m:t>
        </m:r>
      </m:oMath>
      <w:r w:rsidR="007527B7">
        <w:rPr>
          <w:rFonts w:ascii="Cambria Math" w:eastAsiaTheme="minorEastAsia" w:hAnsi="Cambria Math" w:cstheme="minorBidi"/>
          <w:color w:val="FF0000"/>
        </w:rPr>
        <w:tab/>
      </w:r>
      <w:r w:rsidR="00B14DB1" w:rsidRPr="00ED5743">
        <w:rPr>
          <w:rFonts w:ascii="Cambria Math" w:eastAsiaTheme="minorEastAsia" w:hAnsi="Cambria Math" w:cstheme="minorBidi"/>
          <w:i w:val="0"/>
          <w:iCs/>
          <w:color w:val="FF0000"/>
          <w:kern w:val="2"/>
        </w:rPr>
        <w:t>(</w:t>
      </w:r>
      <w:r w:rsidR="00B14DB1" w:rsidRPr="00ED5743">
        <w:rPr>
          <w:rFonts w:ascii="Cambria Math" w:eastAsiaTheme="minorEastAsia" w:hAnsi="Cambria Math" w:cstheme="minorBidi" w:hint="eastAsia"/>
          <w:i w:val="0"/>
          <w:iCs/>
          <w:color w:val="FF0000"/>
          <w:kern w:val="2"/>
        </w:rPr>
        <w:t>15</w:t>
      </w:r>
      <w:r w:rsidR="00B14DB1" w:rsidRPr="00ED5743">
        <w:rPr>
          <w:rFonts w:ascii="Cambria Math" w:eastAsiaTheme="minorEastAsia" w:hAnsi="Cambria Math" w:cstheme="minorBidi"/>
          <w:i w:val="0"/>
          <w:iCs/>
          <w:color w:val="FF0000"/>
          <w:kern w:val="2"/>
        </w:rPr>
        <w:t>)</w:t>
      </w:r>
    </w:p>
    <w:p w14:paraId="7AA34120" w14:textId="551CBBAF" w:rsidR="008C7C01" w:rsidRPr="00CA4DD5" w:rsidRDefault="00CA4DD5" w:rsidP="00FD4929">
      <w:pPr>
        <w:spacing w:after="120" w:line="220" w:lineRule="exact"/>
        <w:rPr>
          <w:rFonts w:ascii="Times New Roman" w:eastAsia="Times" w:hAnsi="Times New Roman" w:cs="Times New Roman"/>
          <w:color w:val="FF0000"/>
          <w:kern w:val="0"/>
          <w:sz w:val="20"/>
          <w:szCs w:val="20"/>
        </w:rPr>
      </w:pPr>
      <w:r w:rsidRPr="00CA4DD5">
        <w:rPr>
          <w:rFonts w:ascii="Times New Roman" w:eastAsia="Times" w:hAnsi="Times New Roman" w:cs="Times New Roman"/>
          <w:color w:val="FF0000"/>
          <w:kern w:val="0"/>
          <w:sz w:val="20"/>
          <w:szCs w:val="20"/>
        </w:rPr>
        <w:t>This approach enables the model to balance the capture of global patterns and local details, ensuring a more comprehensive understanding of the time series data while maintaining computational efficiency.</w:t>
      </w:r>
    </w:p>
    <w:p w14:paraId="59ADCC89" w14:textId="3678C15E" w:rsidR="00747EC1" w:rsidRDefault="00747EC1" w:rsidP="00747EC1">
      <w:pPr>
        <w:spacing w:before="120" w:after="120" w:line="220" w:lineRule="exact"/>
        <w:rPr>
          <w:rFonts w:ascii="Times New Roman" w:eastAsia="Times"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t>3.</w:t>
      </w:r>
      <w:r w:rsidR="00991642">
        <w:rPr>
          <w:rFonts w:ascii="Times New Roman" w:hAnsi="Times New Roman" w:cs="Times New Roman" w:hint="eastAsia"/>
          <w:b/>
          <w:color w:val="000000" w:themeColor="text1"/>
          <w:kern w:val="0"/>
          <w:sz w:val="20"/>
          <w:szCs w:val="20"/>
        </w:rPr>
        <w:t>6</w:t>
      </w:r>
      <w:r>
        <w:rPr>
          <w:rFonts w:ascii="Times New Roman" w:hAnsi="Times New Roman" w:cs="Times New Roman" w:hint="eastAsia"/>
          <w:b/>
          <w:color w:val="000000" w:themeColor="text1"/>
          <w:kern w:val="0"/>
          <w:sz w:val="20"/>
          <w:szCs w:val="20"/>
        </w:rPr>
        <w:t xml:space="preserve"> </w:t>
      </w:r>
      <w:r w:rsidRPr="00747EC1">
        <w:rPr>
          <w:rFonts w:ascii="Times New Roman" w:eastAsia="Times" w:hAnsi="Times New Roman" w:cs="Times New Roman"/>
          <w:b/>
          <w:color w:val="000000" w:themeColor="text1"/>
          <w:kern w:val="0"/>
          <w:sz w:val="20"/>
          <w:szCs w:val="20"/>
        </w:rPr>
        <w:t>Graph Convolution Module</w:t>
      </w:r>
    </w:p>
    <w:p w14:paraId="40B99E2A" w14:textId="2F506AC7" w:rsidR="0061351C" w:rsidRPr="00FD4929" w:rsidRDefault="00747EC1" w:rsidP="00FD4929">
      <w:pPr>
        <w:spacing w:after="120" w:line="220" w:lineRule="exact"/>
        <w:rPr>
          <w:rFonts w:ascii="Times New Roman" w:eastAsia="Times" w:hAnsi="Times New Roman" w:cs="Times New Roman"/>
          <w:color w:val="000000" w:themeColor="text1"/>
          <w:kern w:val="0"/>
          <w:sz w:val="20"/>
          <w:szCs w:val="20"/>
        </w:rPr>
      </w:pPr>
      <w:r w:rsidRPr="00747EC1">
        <w:rPr>
          <w:rFonts w:ascii="Times New Roman" w:eastAsia="Times" w:hAnsi="Times New Roman" w:cs="Times New Roman"/>
          <w:color w:val="000000" w:themeColor="text1"/>
          <w:kern w:val="0"/>
          <w:sz w:val="20"/>
          <w:szCs w:val="20"/>
        </w:rPr>
        <w:t xml:space="preserve">This paper proposes the introduction of a Graph Neural Network module in time series forecasting models. GNN leverages graph structures to represent the relationships between nodes in time series data and learns complex dependencies in the sequence through </w:t>
      </w:r>
      <w:r w:rsidRPr="00747EC1">
        <w:rPr>
          <w:rFonts w:ascii="Times New Roman" w:eastAsia="Times" w:hAnsi="Times New Roman" w:cs="Times New Roman"/>
          <w:color w:val="000000" w:themeColor="text1"/>
          <w:kern w:val="0"/>
          <w:sz w:val="20"/>
          <w:szCs w:val="20"/>
        </w:rPr>
        <w:t>information propagation between nodes</w:t>
      </w:r>
      <w:r w:rsidR="00547944">
        <w:rPr>
          <w:rFonts w:ascii="Times New Roman" w:hAnsi="Times New Roman" w:cs="Times New Roman" w:hint="eastAsia"/>
          <w:color w:val="000000" w:themeColor="text1"/>
          <w:kern w:val="0"/>
          <w:sz w:val="20"/>
          <w:szCs w:val="20"/>
        </w:rPr>
        <w:t xml:space="preserve"> [17]</w:t>
      </w:r>
      <w:r w:rsidRPr="00747EC1">
        <w:rPr>
          <w:rFonts w:ascii="Times New Roman" w:eastAsia="Times" w:hAnsi="Times New Roman" w:cs="Times New Roman"/>
          <w:color w:val="000000" w:themeColor="text1"/>
          <w:kern w:val="0"/>
          <w:sz w:val="20"/>
          <w:szCs w:val="20"/>
        </w:rPr>
        <w:t>. Specifically, we treat each time step or feature in the time series data as a node in the graph, where the connections between the nodes represent the dependencies between these time steps or features. The GNN module uses multi-layer graph convolution operations to map these node features into a new feature space, capturing both global and local dependencies.</w:t>
      </w:r>
    </w:p>
    <w:p w14:paraId="27ECA424" w14:textId="6CEBDB15" w:rsidR="00927BEC" w:rsidRPr="00FD4929" w:rsidRDefault="00927BEC" w:rsidP="00FD4929">
      <w:pPr>
        <w:spacing w:after="120" w:line="220" w:lineRule="exact"/>
        <w:rPr>
          <w:rFonts w:ascii="Times New Roman" w:eastAsia="Times" w:hAnsi="Times New Roman" w:cs="Times New Roman"/>
          <w:color w:val="000000" w:themeColor="text1"/>
          <w:kern w:val="0"/>
          <w:sz w:val="20"/>
          <w:szCs w:val="20"/>
        </w:rPr>
      </w:pPr>
      <w:r w:rsidRPr="00927BEC">
        <w:rPr>
          <w:rFonts w:ascii="Times New Roman" w:eastAsia="Times" w:hAnsi="Times New Roman" w:cs="Times New Roman"/>
          <w:color w:val="000000" w:themeColor="text1"/>
          <w:kern w:val="0"/>
          <w:sz w:val="20"/>
          <w:szCs w:val="20"/>
        </w:rPr>
        <w:t>The input time series data is represented as a three-dimensional tensor</w:t>
      </w:r>
      <w:r w:rsidR="007C08A1" w:rsidRPr="007C08A1">
        <w:rPr>
          <w:rFonts w:ascii="Cambria Math" w:hAnsi="Cambria Math"/>
          <w:i/>
        </w:rPr>
        <w:t xml:space="preserve"> </w:t>
      </w:r>
      <m:oMath>
        <m:r>
          <w:rPr>
            <w:rFonts w:ascii="Cambria Math" w:eastAsia="Times" w:hAnsi="Cambria Math" w:cs="Times New Roman"/>
            <w:color w:val="000000" w:themeColor="text1"/>
            <w:kern w:val="0"/>
            <w:sz w:val="20"/>
            <w:szCs w:val="20"/>
          </w:rPr>
          <m:t>X∈</m:t>
        </m:r>
        <m:sSup>
          <m:sSupPr>
            <m:ctrlPr>
              <w:rPr>
                <w:rFonts w:ascii="Cambria Math" w:eastAsia="Times" w:hAnsi="Cambria Math" w:cs="Times New Roman"/>
                <w:color w:val="000000" w:themeColor="text1"/>
                <w:kern w:val="0"/>
                <w:sz w:val="20"/>
                <w:szCs w:val="20"/>
              </w:rPr>
            </m:ctrlPr>
          </m:sSupPr>
          <m:e>
            <m:r>
              <m:rPr>
                <m:scr m:val="double-struck"/>
              </m:rPr>
              <w:rPr>
                <w:rFonts w:ascii="Cambria Math" w:eastAsia="Times" w:hAnsi="Cambria Math" w:cs="Times New Roman"/>
                <w:color w:val="000000" w:themeColor="text1"/>
                <w:kern w:val="0"/>
                <w:sz w:val="20"/>
                <w:szCs w:val="20"/>
              </w:rPr>
              <m:t>R</m:t>
            </m:r>
          </m:e>
          <m:sup>
            <m:r>
              <w:rPr>
                <w:rFonts w:ascii="Cambria Math" w:eastAsia="Times" w:hAnsi="Cambria Math" w:cs="Times New Roman"/>
                <w:color w:val="000000" w:themeColor="text1"/>
                <w:kern w:val="0"/>
                <w:sz w:val="20"/>
                <w:szCs w:val="20"/>
              </w:rPr>
              <m:t>B×L×F</m:t>
            </m:r>
          </m:sup>
        </m:sSup>
      </m:oMath>
      <w:r w:rsidRPr="00927BEC">
        <w:rPr>
          <w:rFonts w:ascii="Times New Roman" w:eastAsia="Times" w:hAnsi="Times New Roman" w:cs="Times New Roman"/>
          <w:color w:val="000000" w:themeColor="text1"/>
          <w:kern w:val="0"/>
          <w:sz w:val="20"/>
          <w:szCs w:val="20"/>
        </w:rPr>
        <w:t xml:space="preserve">, where </w:t>
      </w:r>
      <m:oMath>
        <m:r>
          <m:rPr>
            <m:nor/>
          </m:rPr>
          <w:rPr>
            <w:rFonts w:ascii="Times New Roman" w:eastAsia="Times" w:hAnsi="Times New Roman" w:cs="Times New Roman"/>
            <w:color w:val="000000" w:themeColor="text1"/>
            <w:kern w:val="0"/>
            <w:sz w:val="20"/>
            <w:szCs w:val="20"/>
          </w:rPr>
          <m:t>B</m:t>
        </m:r>
      </m:oMath>
      <w:r w:rsidRPr="00927BEC">
        <w:rPr>
          <w:rFonts w:ascii="Times New Roman" w:eastAsia="Times" w:hAnsi="Times New Roman" w:cs="Times New Roman"/>
          <w:color w:val="000000" w:themeColor="text1"/>
          <w:kern w:val="0"/>
          <w:sz w:val="20"/>
          <w:szCs w:val="20"/>
        </w:rPr>
        <w:t xml:space="preserve"> represents the batch size, </w:t>
      </w:r>
      <m:oMath>
        <m:r>
          <m:rPr>
            <m:nor/>
          </m:rPr>
          <w:rPr>
            <w:rFonts w:ascii="Times New Roman" w:eastAsia="Times" w:hAnsi="Times New Roman" w:cs="Times New Roman"/>
            <w:color w:val="000000" w:themeColor="text1"/>
            <w:kern w:val="0"/>
            <w:sz w:val="20"/>
            <w:szCs w:val="20"/>
          </w:rPr>
          <m:t>L</m:t>
        </m:r>
      </m:oMath>
      <w:r w:rsidR="0043458E" w:rsidRPr="0043458E">
        <w:rPr>
          <w:rFonts w:ascii="Times New Roman" w:eastAsia="Times" w:hAnsi="Times New Roman" w:cs="Times New Roman"/>
          <w:color w:val="000000" w:themeColor="text1"/>
          <w:kern w:val="0"/>
          <w:sz w:val="20"/>
          <w:szCs w:val="20"/>
        </w:rPr>
        <w:t xml:space="preserve"> </w:t>
      </w:r>
      <w:r w:rsidRPr="00927BEC">
        <w:rPr>
          <w:rFonts w:ascii="Times New Roman" w:eastAsia="Times" w:hAnsi="Times New Roman" w:cs="Times New Roman"/>
          <w:color w:val="000000" w:themeColor="text1"/>
          <w:kern w:val="0"/>
          <w:sz w:val="20"/>
          <w:szCs w:val="20"/>
        </w:rPr>
        <w:t xml:space="preserve">represents the sequence length, and </w:t>
      </w:r>
      <m:oMath>
        <m:r>
          <m:rPr>
            <m:nor/>
          </m:rPr>
          <w:rPr>
            <w:rFonts w:ascii="Times New Roman" w:eastAsia="Times" w:hAnsi="Times New Roman" w:cs="Times New Roman"/>
            <w:color w:val="000000" w:themeColor="text1"/>
            <w:kern w:val="0"/>
            <w:sz w:val="20"/>
            <w:szCs w:val="20"/>
          </w:rPr>
          <m:t>F</m:t>
        </m:r>
      </m:oMath>
      <w:r w:rsidRPr="00927BEC">
        <w:rPr>
          <w:rFonts w:ascii="Times New Roman" w:eastAsia="Times" w:hAnsi="Times New Roman" w:cs="Times New Roman"/>
          <w:color w:val="000000" w:themeColor="text1"/>
          <w:kern w:val="0"/>
          <w:sz w:val="20"/>
          <w:szCs w:val="20"/>
        </w:rPr>
        <w:t xml:space="preserve"> represents the feature dimension. </w:t>
      </w:r>
    </w:p>
    <w:p w14:paraId="1B2EA964" w14:textId="2EBD1365" w:rsidR="00927BEC" w:rsidRDefault="00927BEC" w:rsidP="00FD4929">
      <w:pPr>
        <w:spacing w:after="120" w:line="220" w:lineRule="exact"/>
        <w:rPr>
          <w:rFonts w:ascii="Times New Roman" w:hAnsi="Times New Roman" w:cs="Times New Roman"/>
          <w:color w:val="000000" w:themeColor="text1"/>
          <w:kern w:val="0"/>
          <w:sz w:val="20"/>
          <w:szCs w:val="20"/>
        </w:rPr>
      </w:pPr>
      <w:r w:rsidRPr="00927BEC">
        <w:rPr>
          <w:rFonts w:ascii="Times New Roman" w:eastAsia="Times" w:hAnsi="Times New Roman" w:cs="Times New Roman"/>
          <w:color w:val="000000" w:themeColor="text1"/>
          <w:kern w:val="0"/>
          <w:sz w:val="20"/>
          <w:szCs w:val="20"/>
        </w:rPr>
        <w:t xml:space="preserve">Another input is the adjacency matrix </w:t>
      </w:r>
      <m:oMath>
        <m:r>
          <w:rPr>
            <w:rFonts w:ascii="Cambria Math" w:eastAsia="Times" w:hAnsi="Cambria Math" w:cs="Times New Roman"/>
            <w:color w:val="000000" w:themeColor="text1"/>
            <w:kern w:val="0"/>
            <w:sz w:val="20"/>
            <w:szCs w:val="20"/>
          </w:rPr>
          <m:t>A∈</m:t>
        </m:r>
        <m:sSup>
          <m:sSupPr>
            <m:ctrlPr>
              <w:rPr>
                <w:rFonts w:ascii="Cambria Math" w:eastAsia="Times" w:hAnsi="Cambria Math" w:cs="Times New Roman"/>
                <w:color w:val="000000" w:themeColor="text1"/>
                <w:kern w:val="0"/>
                <w:sz w:val="20"/>
                <w:szCs w:val="20"/>
              </w:rPr>
            </m:ctrlPr>
          </m:sSupPr>
          <m:e>
            <m:r>
              <m:rPr>
                <m:scr m:val="double-struck"/>
              </m:rPr>
              <w:rPr>
                <w:rFonts w:ascii="Cambria Math" w:eastAsia="Times" w:hAnsi="Cambria Math" w:cs="Times New Roman"/>
                <w:color w:val="000000" w:themeColor="text1"/>
                <w:kern w:val="0"/>
                <w:sz w:val="20"/>
                <w:szCs w:val="20"/>
              </w:rPr>
              <m:t>R</m:t>
            </m:r>
          </m:e>
          <m:sup>
            <m:r>
              <w:rPr>
                <w:rFonts w:ascii="Cambria Math" w:eastAsia="Times" w:hAnsi="Cambria Math" w:cs="Times New Roman"/>
                <w:color w:val="000000" w:themeColor="text1"/>
                <w:kern w:val="0"/>
                <w:sz w:val="20"/>
                <w:szCs w:val="20"/>
              </w:rPr>
              <m:t>L×L</m:t>
            </m:r>
          </m:sup>
        </m:sSup>
      </m:oMath>
      <w:r w:rsidRPr="00927BEC">
        <w:rPr>
          <w:rFonts w:ascii="Times New Roman" w:eastAsia="Times" w:hAnsi="Times New Roman" w:cs="Times New Roman"/>
          <w:color w:val="000000" w:themeColor="text1"/>
          <w:kern w:val="0"/>
          <w:sz w:val="20"/>
          <w:szCs w:val="20"/>
        </w:rPr>
        <w:t xml:space="preserve"> or edge list E, which represents the connections between nodes. For each graph convolution layer, the feature update of node </w:t>
      </w:r>
      <m:oMath>
        <m:r>
          <w:rPr>
            <w:rFonts w:ascii="Cambria Math" w:eastAsia="Times" w:hAnsi="Cambria Math" w:cs="Times New Roman"/>
            <w:color w:val="000000" w:themeColor="text1"/>
            <w:kern w:val="0"/>
            <w:sz w:val="20"/>
            <w:szCs w:val="20"/>
          </w:rPr>
          <m:t>l</m:t>
        </m:r>
      </m:oMath>
      <w:r w:rsidRPr="00927BEC">
        <w:rPr>
          <w:rFonts w:ascii="Times New Roman" w:eastAsia="Times" w:hAnsi="Times New Roman" w:cs="Times New Roman"/>
          <w:color w:val="000000" w:themeColor="text1"/>
          <w:kern w:val="0"/>
          <w:sz w:val="20"/>
          <w:szCs w:val="20"/>
        </w:rPr>
        <w:t xml:space="preserve"> in the </w:t>
      </w:r>
      <m:oMath>
        <m:r>
          <w:rPr>
            <w:rFonts w:ascii="Cambria Math" w:eastAsia="Times" w:hAnsi="Cambria Math" w:cs="Times New Roman"/>
            <w:color w:val="000000" w:themeColor="text1"/>
            <w:kern w:val="0"/>
            <w:sz w:val="20"/>
            <w:szCs w:val="20"/>
          </w:rPr>
          <m:t>i</m:t>
        </m:r>
      </m:oMath>
      <w:r w:rsidRPr="00927BEC">
        <w:rPr>
          <w:rFonts w:ascii="Times New Roman" w:eastAsia="Times" w:hAnsi="Times New Roman" w:cs="Times New Roman"/>
          <w:color w:val="000000" w:themeColor="text1"/>
          <w:kern w:val="0"/>
          <w:sz w:val="20"/>
          <w:szCs w:val="20"/>
        </w:rPr>
        <w:t xml:space="preserve"> layer is expressed as:</w:t>
      </w:r>
    </w:p>
    <w:p w14:paraId="05F95C49" w14:textId="6FCE4112" w:rsidR="00927BEC" w:rsidRPr="00C551A7" w:rsidRDefault="00000000" w:rsidP="007527B7">
      <w:pPr>
        <w:pStyle w:val="03-Address"/>
        <w:tabs>
          <w:tab w:val="left" w:pos="4195"/>
        </w:tabs>
        <w:ind w:right="-72"/>
        <w:rPr>
          <w:rFonts w:eastAsiaTheme="minorEastAsia"/>
          <w:sz w:val="15"/>
          <w:szCs w:val="15"/>
        </w:rPr>
      </w:pPr>
      <m:oMath>
        <m:sSubSup>
          <m:sSubSupPr>
            <m:ctrlPr>
              <w:rPr>
                <w:rFonts w:ascii="Cambria Math" w:hAnsi="Cambria Math"/>
              </w:rPr>
            </m:ctrlPr>
          </m:sSubSupPr>
          <m:e>
            <m:r>
              <w:rPr>
                <w:rFonts w:ascii="Cambria Math" w:hAnsi="Cambria Math"/>
              </w:rPr>
              <m:t>h</m:t>
            </m:r>
          </m:e>
          <m:sub>
            <m:r>
              <w:rPr>
                <w:rFonts w:ascii="Cambria Math" w:hAnsi="Cambria Math"/>
              </w:rPr>
              <m:t>i</m:t>
            </m:r>
          </m:sub>
          <m:sup>
            <m:r>
              <w:rPr>
                <w:rFonts w:ascii="Cambria Math" w:hAnsi="Cambria Math"/>
              </w:rPr>
              <m:t>(l)</m:t>
            </m:r>
          </m:sup>
        </m:sSubSup>
        <m:r>
          <w:rPr>
            <w:rFonts w:ascii="Cambria Math" w:hAnsi="Cambria Math"/>
          </w:rPr>
          <m:t>=σ</m:t>
        </m:r>
        <m:d>
          <m:dPr>
            <m:ctrlPr>
              <w:rPr>
                <w:rFonts w:ascii="Cambria Math" w:hAnsi="Cambria Math"/>
              </w:rPr>
            </m:ctrlPr>
          </m:dPr>
          <m:e>
            <m:nary>
              <m:naryPr>
                <m:chr m:val="∑"/>
                <m:limLoc m:val="undOvr"/>
                <m:grow m:val="1"/>
                <m:supHide m:val="1"/>
                <m:ctrlPr>
                  <w:rPr>
                    <w:rFonts w:ascii="Cambria Math" w:hAnsi="Cambria Math"/>
                  </w:rPr>
                </m:ctrlPr>
              </m:naryPr>
              <m:sub>
                <m:r>
                  <w:rPr>
                    <w:rFonts w:ascii="Cambria Math" w:hAnsi="Cambria Math"/>
                  </w:rPr>
                  <m:t>j∈</m:t>
                </m:r>
                <m:r>
                  <m:rPr>
                    <m:scr m:val="script"/>
                  </m:rPr>
                  <w:rPr>
                    <w:rFonts w:ascii="Cambria Math" w:hAnsi="Cambria Math"/>
                  </w:rPr>
                  <m:t>N(</m:t>
                </m:r>
                <m:r>
                  <w:rPr>
                    <w:rFonts w:ascii="Cambria Math" w:hAnsi="Cambria Math"/>
                  </w:rPr>
                  <m:t>i)</m:t>
                </m:r>
              </m:sub>
              <m:sup/>
              <m:e>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m:rPr>
                            <m:scr m:val="script"/>
                          </m:rPr>
                          <w:rPr>
                            <w:rFonts w:ascii="Cambria Math" w:hAnsi="Cambria Math"/>
                          </w:rPr>
                          <m:t>|N(</m:t>
                        </m:r>
                        <m:r>
                          <w:rPr>
                            <w:rFonts w:ascii="Cambria Math" w:hAnsi="Cambria Math"/>
                          </w:rPr>
                          <m:t>i)|⋅|</m:t>
                        </m:r>
                        <m:r>
                          <m:rPr>
                            <m:scr m:val="script"/>
                          </m:rPr>
                          <w:rPr>
                            <w:rFonts w:ascii="Cambria Math" w:hAnsi="Cambria Math"/>
                          </w:rPr>
                          <m:t>N(</m:t>
                        </m:r>
                        <m:r>
                          <w:rPr>
                            <w:rFonts w:ascii="Cambria Math" w:hAnsi="Cambria Math"/>
                          </w:rPr>
                          <m:t>j)|</m:t>
                        </m:r>
                      </m:e>
                    </m:rad>
                  </m:den>
                </m:f>
              </m:e>
            </m:nary>
            <m:sSup>
              <m:sSupPr>
                <m:ctrlPr>
                  <w:rPr>
                    <w:rFonts w:ascii="Cambria Math" w:hAnsi="Cambria Math"/>
                  </w:rPr>
                </m:ctrlPr>
              </m:sSupPr>
              <m:e>
                <m:r>
                  <w:rPr>
                    <w:rFonts w:ascii="Cambria Math" w:hAnsi="Cambria Math"/>
                  </w:rPr>
                  <m:t>W</m:t>
                </m:r>
              </m:e>
              <m:sup>
                <m:r>
                  <w:rPr>
                    <w:rFonts w:ascii="Cambria Math" w:hAnsi="Cambria Math"/>
                  </w:rPr>
                  <m:t>(l)</m:t>
                </m:r>
              </m:sup>
            </m:sSup>
            <m:sSubSup>
              <m:sSubSupPr>
                <m:ctrlPr>
                  <w:rPr>
                    <w:rFonts w:ascii="Cambria Math" w:hAnsi="Cambria Math"/>
                  </w:rPr>
                </m:ctrlPr>
              </m:sSubSupPr>
              <m:e>
                <m:r>
                  <w:rPr>
                    <w:rFonts w:ascii="Cambria Math" w:hAnsi="Cambria Math"/>
                  </w:rPr>
                  <m:t>h</m:t>
                </m:r>
              </m:e>
              <m:sub>
                <m:r>
                  <w:rPr>
                    <w:rFonts w:ascii="Cambria Math" w:hAnsi="Cambria Math"/>
                  </w:rPr>
                  <m:t>j</m:t>
                </m:r>
              </m:sub>
              <m:sup>
                <m:r>
                  <w:rPr>
                    <w:rFonts w:ascii="Cambria Math" w:hAnsi="Cambria Math"/>
                  </w:rPr>
                  <m:t>(l-1)</m:t>
                </m:r>
              </m:sup>
            </m:sSub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(l)</m:t>
                </m:r>
              </m:sup>
            </m:sSup>
          </m:e>
        </m:d>
      </m:oMath>
      <w:r w:rsidR="00670C14">
        <w:rPr>
          <w:rFonts w:ascii="Cambria Math" w:eastAsiaTheme="minorEastAsia" w:hAnsi="Cambria Math" w:cstheme="minorBidi"/>
          <w:i w:val="0"/>
          <w:sz w:val="15"/>
          <w:szCs w:val="15"/>
        </w:rPr>
        <w:tab/>
      </w:r>
      <w:r w:rsidR="00670C14" w:rsidRPr="00670C14">
        <w:rPr>
          <w:rFonts w:ascii="Cambria Math" w:eastAsiaTheme="minorEastAsia" w:hAnsi="Cambria Math" w:cstheme="minorBidi"/>
          <w:i w:val="0"/>
          <w:iCs/>
          <w:color w:val="000000" w:themeColor="text1"/>
          <w:kern w:val="2"/>
        </w:rPr>
        <w:t>(</w:t>
      </w:r>
      <w:r w:rsidR="001521E8">
        <w:rPr>
          <w:rFonts w:ascii="Cambria Math" w:eastAsiaTheme="minorEastAsia" w:hAnsi="Cambria Math" w:cstheme="minorBidi" w:hint="eastAsia"/>
          <w:i w:val="0"/>
          <w:iCs/>
          <w:color w:val="000000" w:themeColor="text1"/>
          <w:kern w:val="2"/>
        </w:rPr>
        <w:t>1</w:t>
      </w:r>
      <w:r w:rsidR="003A7F48">
        <w:rPr>
          <w:rFonts w:ascii="Cambria Math" w:eastAsiaTheme="minorEastAsia" w:hAnsi="Cambria Math" w:cstheme="minorBidi" w:hint="eastAsia"/>
          <w:i w:val="0"/>
          <w:iCs/>
          <w:color w:val="000000" w:themeColor="text1"/>
          <w:kern w:val="2"/>
        </w:rPr>
        <w:t>6</w:t>
      </w:r>
      <w:r w:rsidR="00670C14" w:rsidRPr="00670C14">
        <w:rPr>
          <w:rFonts w:ascii="Cambria Math" w:eastAsiaTheme="minorEastAsia" w:hAnsi="Cambria Math" w:cstheme="minorBidi"/>
          <w:i w:val="0"/>
          <w:iCs/>
          <w:color w:val="000000" w:themeColor="text1"/>
          <w:kern w:val="2"/>
        </w:rPr>
        <w:t>)</w:t>
      </w:r>
    </w:p>
    <w:p w14:paraId="72C6E70E" w14:textId="67C43340" w:rsidR="00927BEC" w:rsidRPr="00993CDA" w:rsidRDefault="00927BEC" w:rsidP="00670C14">
      <w:pPr>
        <w:pStyle w:val="03-Address"/>
        <w:ind w:right="70"/>
        <w:rPr>
          <w:i w:val="0"/>
          <w:color w:val="000000" w:themeColor="text1"/>
        </w:rPr>
      </w:pPr>
      <w:r w:rsidRPr="007B5D04">
        <w:rPr>
          <w:i w:val="0"/>
          <w:color w:val="000000" w:themeColor="text1"/>
        </w:rPr>
        <w:t xml:space="preserve">Here, </w:t>
      </w:r>
      <m:oMath>
        <m:sSubSup>
          <m:sSubSupPr>
            <m:ctrlPr>
              <w:rPr>
                <w:rFonts w:ascii="Cambria Math" w:hAnsi="Cambria Math"/>
                <w:i w:val="0"/>
                <w:color w:val="000000" w:themeColor="text1"/>
              </w:rPr>
            </m:ctrlPr>
          </m:sSubSupPr>
          <m:e>
            <m:r>
              <w:rPr>
                <w:rFonts w:ascii="Cambria Math" w:hAnsi="Cambria Math"/>
                <w:color w:val="000000" w:themeColor="text1"/>
              </w:rPr>
              <m:t>h</m:t>
            </m:r>
          </m:e>
          <m:sub>
            <m:r>
              <w:rPr>
                <w:rFonts w:ascii="Cambria Math" w:hAnsi="Cambria Math"/>
                <w:color w:val="000000" w:themeColor="text1"/>
              </w:rPr>
              <m:t>i</m:t>
            </m:r>
          </m:sub>
          <m:sup>
            <m:r>
              <w:rPr>
                <w:rFonts w:ascii="Cambria Math" w:hAnsi="Cambria Math"/>
                <w:color w:val="000000" w:themeColor="text1"/>
              </w:rPr>
              <m:t>(l)</m:t>
            </m:r>
          </m:sup>
        </m:sSubSup>
      </m:oMath>
      <w:r w:rsidRPr="007B5D04">
        <w:rPr>
          <w:i w:val="0"/>
          <w:color w:val="000000" w:themeColor="text1"/>
        </w:rPr>
        <w:t xml:space="preserve">is the feature representation of node </w:t>
      </w:r>
      <m:oMath>
        <m:r>
          <w:rPr>
            <w:rFonts w:ascii="Cambria Math" w:hAnsi="Cambria Math"/>
            <w:color w:val="000000" w:themeColor="text1"/>
          </w:rPr>
          <m:t>l</m:t>
        </m:r>
      </m:oMath>
      <w:r w:rsidRPr="007B5D04">
        <w:rPr>
          <w:i w:val="0"/>
          <w:color w:val="000000" w:themeColor="text1"/>
        </w:rPr>
        <w:t xml:space="preserve"> in the </w:t>
      </w:r>
      <m:oMath>
        <m:r>
          <w:rPr>
            <w:rFonts w:ascii="Cambria Math" w:hAnsi="Cambria Math"/>
            <w:color w:val="000000" w:themeColor="text1"/>
          </w:rPr>
          <m:t>i</m:t>
        </m:r>
      </m:oMath>
      <w:r w:rsidRPr="007B5D04">
        <w:rPr>
          <w:i w:val="0"/>
          <w:color w:val="000000" w:themeColor="text1"/>
        </w:rPr>
        <w:t xml:space="preserve"> layer, </w:t>
      </w:r>
      <m:oMath>
        <m:r>
          <m:rPr>
            <m:scr m:val="script"/>
          </m:rPr>
          <w:rPr>
            <w:rFonts w:ascii="Cambria Math" w:hAnsi="Cambria Math"/>
            <w:color w:val="000000" w:themeColor="text1"/>
          </w:rPr>
          <m:t>N(</m:t>
        </m:r>
        <m:r>
          <w:rPr>
            <w:rFonts w:ascii="Cambria Math" w:hAnsi="Cambria Math"/>
            <w:color w:val="000000" w:themeColor="text1"/>
          </w:rPr>
          <m:t>i)</m:t>
        </m:r>
      </m:oMath>
      <w:r w:rsidRPr="007B5D04">
        <w:rPr>
          <w:i w:val="0"/>
          <w:color w:val="000000" w:themeColor="text1"/>
        </w:rPr>
        <w:t>is the set of neighboring nodes of node</w:t>
      </w:r>
      <m:oMath>
        <m:r>
          <w:rPr>
            <w:rFonts w:ascii="Cambria Math" w:hAnsi="Cambria Math"/>
            <w:color w:val="000000" w:themeColor="text1"/>
          </w:rPr>
          <m:t>i</m:t>
        </m:r>
      </m:oMath>
      <w:r w:rsidRPr="007B5D04">
        <w:rPr>
          <w:i w:val="0"/>
          <w:color w:val="000000" w:themeColor="text1"/>
        </w:rPr>
        <w:t xml:space="preserve">, </w:t>
      </w:r>
      <m:oMath>
        <m:sSub>
          <m:sSubPr>
            <m:ctrlPr>
              <w:rPr>
                <w:rFonts w:ascii="Cambria Math" w:hAnsi="Cambria Math"/>
                <w:i w:val="0"/>
                <w:color w:val="000000" w:themeColor="text1"/>
              </w:rPr>
            </m:ctrlPr>
          </m:sSubPr>
          <m:e>
            <m:r>
              <m:rPr>
                <m:nor/>
              </m:rPr>
              <w:rPr>
                <w:i w:val="0"/>
                <w:color w:val="000000" w:themeColor="text1"/>
              </w:rPr>
              <m:t>c</m:t>
            </m:r>
          </m:e>
          <m:sub>
            <m:r>
              <w:rPr>
                <w:rFonts w:ascii="Cambria Math" w:hAnsi="Cambria Math"/>
                <w:color w:val="000000" w:themeColor="text1"/>
              </w:rPr>
              <m:t>ij</m:t>
            </m:r>
          </m:sub>
        </m:sSub>
      </m:oMath>
      <w:r w:rsidRPr="007B5D04">
        <w:rPr>
          <w:i w:val="0"/>
          <w:color w:val="000000" w:themeColor="text1"/>
        </w:rPr>
        <w:t xml:space="preserve">is the normalization coefficient used for scaling, </w:t>
      </w:r>
      <m:oMath>
        <m:sSup>
          <m:sSupPr>
            <m:ctrlPr>
              <w:rPr>
                <w:rFonts w:ascii="Cambria Math" w:hAnsi="Cambria Math"/>
                <w:i w:val="0"/>
                <w:color w:val="000000" w:themeColor="text1"/>
              </w:rPr>
            </m:ctrlPr>
          </m:sSupPr>
          <m:e>
            <m:r>
              <w:rPr>
                <w:rFonts w:ascii="Cambria Math" w:hAnsi="Cambria Math"/>
                <w:color w:val="000000" w:themeColor="text1"/>
              </w:rPr>
              <m:t>w</m:t>
            </m:r>
          </m:e>
          <m:sup>
            <m:r>
              <w:rPr>
                <w:rFonts w:ascii="Cambria Math" w:hAnsi="Cambria Math"/>
                <w:color w:val="000000" w:themeColor="text1"/>
              </w:rPr>
              <m:t>(l)</m:t>
            </m:r>
          </m:sup>
        </m:sSup>
      </m:oMath>
      <w:r w:rsidRPr="007B5D04">
        <w:rPr>
          <w:i w:val="0"/>
          <w:color w:val="000000" w:themeColor="text1"/>
        </w:rPr>
        <w:t xml:space="preserve">and </w:t>
      </w:r>
      <m:oMath>
        <m:sSup>
          <m:sSupPr>
            <m:ctrlPr>
              <w:rPr>
                <w:rFonts w:ascii="Cambria Math" w:hAnsi="Cambria Math"/>
                <w:i w:val="0"/>
                <w:color w:val="000000" w:themeColor="text1"/>
              </w:rPr>
            </m:ctrlPr>
          </m:sSupPr>
          <m:e>
            <m:r>
              <w:rPr>
                <w:rFonts w:ascii="Cambria Math" w:hAnsi="Cambria Math"/>
                <w:color w:val="000000" w:themeColor="text1"/>
              </w:rPr>
              <m:t>b</m:t>
            </m:r>
          </m:e>
          <m:sup>
            <m:r>
              <w:rPr>
                <w:rFonts w:ascii="Cambria Math" w:hAnsi="Cambria Math"/>
                <w:color w:val="000000" w:themeColor="text1"/>
              </w:rPr>
              <m:t>(l)</m:t>
            </m:r>
          </m:sup>
        </m:sSup>
      </m:oMath>
      <w:r w:rsidRPr="007B5D04">
        <w:rPr>
          <w:i w:val="0"/>
          <w:color w:val="000000" w:themeColor="text1"/>
        </w:rPr>
        <w:t xml:space="preserve"> are the weight matrix and bias term, respectively, and </w:t>
      </w:r>
      <m:oMath>
        <m:r>
          <w:rPr>
            <w:rFonts w:ascii="Cambria Math" w:hAnsi="Cambria Math"/>
            <w:color w:val="000000" w:themeColor="text1"/>
          </w:rPr>
          <m:t>σ(⋅)</m:t>
        </m:r>
      </m:oMath>
      <w:r w:rsidRPr="007B5D04">
        <w:rPr>
          <w:i w:val="0"/>
          <w:color w:val="000000" w:themeColor="text1"/>
        </w:rPr>
        <w:t xml:space="preserve"> is the activation function. </w:t>
      </w:r>
      <m:oMath>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m:rPr>
                    <m:scr m:val="script"/>
                  </m:rPr>
                  <w:rPr>
                    <w:rFonts w:ascii="Cambria Math" w:hAnsi="Cambria Math"/>
                  </w:rPr>
                  <m:t>|N(</m:t>
                </m:r>
                <m:r>
                  <w:rPr>
                    <w:rFonts w:ascii="Cambria Math" w:hAnsi="Cambria Math"/>
                  </w:rPr>
                  <m:t>i)|⋅|</m:t>
                </m:r>
                <m:r>
                  <m:rPr>
                    <m:scr m:val="script"/>
                  </m:rPr>
                  <w:rPr>
                    <w:rFonts w:ascii="Cambria Math" w:hAnsi="Cambria Math"/>
                  </w:rPr>
                  <m:t>N(</m:t>
                </m:r>
                <m:r>
                  <w:rPr>
                    <w:rFonts w:ascii="Cambria Math" w:hAnsi="Cambria Math"/>
                  </w:rPr>
                  <m:t>j)|</m:t>
                </m:r>
              </m:e>
            </m:rad>
          </m:den>
        </m:f>
      </m:oMath>
      <w:r w:rsidRPr="007B5D04">
        <w:rPr>
          <w:i w:val="0"/>
          <w:color w:val="000000" w:themeColor="text1"/>
        </w:rPr>
        <w:t>is the normalization coefficient to ensure the numerical stability of the features.</w:t>
      </w:r>
    </w:p>
    <w:p w14:paraId="539AFD3E" w14:textId="77777777" w:rsidR="00927BEC" w:rsidRPr="00927BEC" w:rsidRDefault="00927BEC" w:rsidP="00FD4929">
      <w:pPr>
        <w:spacing w:after="120" w:line="220" w:lineRule="exact"/>
        <w:rPr>
          <w:rFonts w:ascii="Times New Roman" w:eastAsia="Times" w:hAnsi="Times New Roman" w:cs="Times New Roman"/>
          <w:color w:val="000000" w:themeColor="text1"/>
          <w:kern w:val="0"/>
          <w:sz w:val="20"/>
          <w:szCs w:val="20"/>
        </w:rPr>
      </w:pPr>
      <w:r w:rsidRPr="00927BEC">
        <w:rPr>
          <w:rFonts w:ascii="Times New Roman" w:eastAsia="Times" w:hAnsi="Times New Roman" w:cs="Times New Roman"/>
          <w:color w:val="000000" w:themeColor="text1"/>
          <w:kern w:val="0"/>
          <w:sz w:val="20"/>
          <w:szCs w:val="20"/>
        </w:rPr>
        <w:t>In the feature extraction module, local features of the time series are first extracted through convolutional layers:</w:t>
      </w:r>
    </w:p>
    <w:p w14:paraId="7BF228C8" w14:textId="4EB905EA" w:rsidR="00927BEC" w:rsidRPr="00AB536B" w:rsidRDefault="00000000" w:rsidP="007527B7">
      <w:pPr>
        <w:pStyle w:val="05-ArticleText"/>
        <w:tabs>
          <w:tab w:val="clear" w:pos="284"/>
          <w:tab w:val="left" w:pos="0"/>
          <w:tab w:val="left" w:pos="4195"/>
        </w:tabs>
        <w:ind w:rightChars="-101" w:right="-212"/>
        <w:rPr>
          <w:rFonts w:ascii="Cambria Math" w:eastAsiaTheme="minorEastAsia" w:hAnsi="Cambria Math" w:cstheme="minorBidi"/>
          <w:color w:val="000000" w:themeColor="text1"/>
          <w:kern w:val="2"/>
        </w:rPr>
      </w:pPr>
      <m:oMath>
        <m:sSup>
          <m:sSupPr>
            <m:ctrlPr>
              <w:rPr>
                <w:rFonts w:ascii="Cambria Math" w:eastAsiaTheme="minorEastAsia" w:hAnsi="Cambria Math" w:cstheme="minorBidi"/>
                <w:color w:val="000000" w:themeColor="text1"/>
                <w:kern w:val="2"/>
              </w:rPr>
            </m:ctrlPr>
          </m:sSupPr>
          <m:e>
            <m:r>
              <w:rPr>
                <w:rFonts w:ascii="Cambria Math" w:eastAsiaTheme="minorEastAsia" w:hAnsi="Cambria Math" w:cstheme="minorBidi"/>
                <w:color w:val="000000" w:themeColor="text1"/>
                <w:kern w:val="2"/>
              </w:rPr>
              <m:t>X</m:t>
            </m:r>
          </m:e>
          <m:sup>
            <m:r>
              <m:rPr>
                <m:nor/>
              </m:rPr>
              <w:rPr>
                <w:rFonts w:ascii="Cambria Math" w:eastAsiaTheme="minorEastAsia" w:hAnsi="Cambria Math" w:cstheme="minorBidi"/>
                <w:color w:val="000000" w:themeColor="text1"/>
                <w:kern w:val="2"/>
              </w:rPr>
              <m:t>conv</m:t>
            </m:r>
          </m:sup>
        </m:sSup>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Conv</m:t>
        </m:r>
        <m:r>
          <m:rPr>
            <m:sty m:val="p"/>
          </m:rPr>
          <w:rPr>
            <w:rFonts w:ascii="Cambria Math" w:eastAsiaTheme="minorEastAsia" w:hAnsi="Cambria Math" w:cstheme="minorBidi"/>
            <w:color w:val="000000" w:themeColor="text1"/>
            <w:kern w:val="2"/>
          </w:rPr>
          <m:t>1</m:t>
        </m:r>
        <m:r>
          <m:rPr>
            <m:nor/>
          </m:rPr>
          <w:rPr>
            <w:rFonts w:ascii="Cambria Math" w:eastAsiaTheme="minorEastAsia" w:hAnsi="Cambria Math" w:cstheme="minorBidi"/>
            <w:color w:val="000000" w:themeColor="text1"/>
            <w:kern w:val="2"/>
          </w:rPr>
          <m:t>d</m:t>
        </m:r>
        <m:r>
          <m:rPr>
            <m:sty m:val="p"/>
          </m:rPr>
          <w:rPr>
            <w:rFonts w:ascii="Cambria Math" w:eastAsiaTheme="minorEastAsia" w:hAnsi="Cambria Math" w:cstheme="minorBidi"/>
            <w:color w:val="000000" w:themeColor="text1"/>
            <w:kern w:val="2"/>
          </w:rPr>
          <m:t>(</m:t>
        </m:r>
        <m:r>
          <w:rPr>
            <w:rFonts w:ascii="Cambria Math" w:eastAsiaTheme="minorEastAsia" w:hAnsi="Cambria Math" w:cstheme="minorBidi"/>
            <w:color w:val="000000" w:themeColor="text1"/>
            <w:kern w:val="2"/>
          </w:rPr>
          <m:t>X</m:t>
        </m:r>
        <m:r>
          <m:rPr>
            <m:sty m:val="p"/>
          </m:rPr>
          <w:rPr>
            <w:rFonts w:ascii="Cambria Math" w:eastAsiaTheme="minorEastAsia" w:hAnsi="Cambria Math" w:cstheme="minorBidi"/>
            <w:color w:val="000000" w:themeColor="text1"/>
            <w:kern w:val="2"/>
          </w:rPr>
          <m:t>)</m:t>
        </m:r>
      </m:oMath>
      <w:r w:rsidR="00AB536B" w:rsidRPr="00AB536B">
        <w:rPr>
          <w:rFonts w:ascii="Cambria Math" w:eastAsiaTheme="minorEastAsia" w:hAnsi="Cambria Math" w:cstheme="minorBidi"/>
          <w:color w:val="000000" w:themeColor="text1"/>
          <w:kern w:val="2"/>
        </w:rPr>
        <w:t xml:space="preserve"> </w:t>
      </w:r>
      <w:r w:rsidR="00AB536B">
        <w:rPr>
          <w:rFonts w:ascii="Cambria Math" w:eastAsiaTheme="minorEastAsia" w:hAnsi="Cambria Math" w:cstheme="minorBidi"/>
          <w:color w:val="000000" w:themeColor="text1"/>
          <w:kern w:val="2"/>
        </w:rPr>
        <w:tab/>
      </w:r>
      <w:r w:rsidR="00AB536B" w:rsidRPr="00AB536B">
        <w:rPr>
          <w:rFonts w:ascii="Cambria Math" w:eastAsiaTheme="minorEastAsia" w:hAnsi="Cambria Math" w:cstheme="minorBidi"/>
          <w:color w:val="000000" w:themeColor="text1"/>
          <w:kern w:val="2"/>
        </w:rPr>
        <w:t>(</w:t>
      </w:r>
      <w:r w:rsidR="001521E8">
        <w:rPr>
          <w:rFonts w:ascii="Cambria Math" w:eastAsiaTheme="minorEastAsia" w:hAnsi="Cambria Math" w:cstheme="minorBidi" w:hint="eastAsia"/>
          <w:color w:val="000000" w:themeColor="text1"/>
          <w:kern w:val="2"/>
        </w:rPr>
        <w:t>1</w:t>
      </w:r>
      <w:r w:rsidR="003A7F48">
        <w:rPr>
          <w:rFonts w:ascii="Cambria Math" w:eastAsiaTheme="minorEastAsia" w:hAnsi="Cambria Math" w:cstheme="minorBidi" w:hint="eastAsia"/>
          <w:color w:val="000000" w:themeColor="text1"/>
          <w:kern w:val="2"/>
        </w:rPr>
        <w:t>7</w:t>
      </w:r>
      <w:r w:rsidR="00AB536B" w:rsidRPr="00AB536B">
        <w:rPr>
          <w:rFonts w:ascii="Cambria Math" w:eastAsiaTheme="minorEastAsia" w:hAnsi="Cambria Math" w:cstheme="minorBidi"/>
          <w:color w:val="000000" w:themeColor="text1"/>
          <w:kern w:val="2"/>
        </w:rPr>
        <w:t>)</w:t>
      </w:r>
    </w:p>
    <w:p w14:paraId="14138B20" w14:textId="77777777" w:rsidR="00927BEC" w:rsidRPr="00927BEC" w:rsidRDefault="00927BEC" w:rsidP="00FD4929">
      <w:pPr>
        <w:spacing w:after="120" w:line="220" w:lineRule="exact"/>
        <w:rPr>
          <w:rFonts w:ascii="Times New Roman" w:eastAsia="Times" w:hAnsi="Times New Roman" w:cs="Times New Roman"/>
          <w:color w:val="000000" w:themeColor="text1"/>
          <w:kern w:val="0"/>
          <w:sz w:val="20"/>
          <w:szCs w:val="20"/>
        </w:rPr>
      </w:pPr>
      <w:r w:rsidRPr="00927BEC">
        <w:rPr>
          <w:rFonts w:ascii="Times New Roman" w:eastAsia="Times" w:hAnsi="Times New Roman" w:cs="Times New Roman"/>
          <w:color w:val="000000" w:themeColor="text1"/>
          <w:kern w:val="0"/>
          <w:sz w:val="20"/>
          <w:szCs w:val="20"/>
        </w:rPr>
        <w:t>Then, the convolved features are combined with the adjacency matrix and input into the GNN layer to perform graph convolution operations, generating new feature representations:</w:t>
      </w:r>
    </w:p>
    <w:p w14:paraId="4CCD17E0" w14:textId="3D8ECB40" w:rsidR="00927BEC" w:rsidRPr="00AB536B" w:rsidRDefault="00000000" w:rsidP="007527B7">
      <w:pPr>
        <w:pStyle w:val="05-ArticleText"/>
        <w:tabs>
          <w:tab w:val="clear" w:pos="284"/>
          <w:tab w:val="left" w:pos="0"/>
          <w:tab w:val="left" w:pos="4195"/>
        </w:tabs>
        <w:ind w:rightChars="-101" w:right="-212"/>
        <w:rPr>
          <w:rFonts w:ascii="Cambria Math" w:eastAsiaTheme="minorEastAsia" w:hAnsi="Cambria Math" w:cstheme="minorBidi"/>
          <w:color w:val="000000" w:themeColor="text1"/>
          <w:kern w:val="2"/>
        </w:rPr>
      </w:pPr>
      <m:oMath>
        <m:sSup>
          <m:sSupPr>
            <m:ctrlPr>
              <w:rPr>
                <w:rFonts w:ascii="Cambria Math" w:eastAsiaTheme="minorEastAsia" w:hAnsi="Cambria Math" w:cstheme="minorBidi"/>
                <w:color w:val="000000" w:themeColor="text1"/>
                <w:kern w:val="2"/>
              </w:rPr>
            </m:ctrlPr>
          </m:sSupPr>
          <m:e>
            <m:r>
              <w:rPr>
                <w:rFonts w:ascii="Cambria Math" w:eastAsiaTheme="minorEastAsia" w:hAnsi="Cambria Math" w:cstheme="minorBidi"/>
                <w:color w:val="000000" w:themeColor="text1"/>
                <w:kern w:val="2"/>
              </w:rPr>
              <m:t>H</m:t>
            </m:r>
          </m:e>
          <m:sup>
            <m:r>
              <w:rPr>
                <w:rFonts w:ascii="Cambria Math" w:eastAsiaTheme="minorEastAsia" w:hAnsi="Cambria Math" w:cstheme="minorBidi"/>
                <w:color w:val="000000" w:themeColor="text1"/>
                <w:kern w:val="2"/>
              </w:rPr>
              <m:t>gnn</m:t>
            </m:r>
          </m:sup>
        </m:sSup>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GNN</m:t>
        </m:r>
        <m:r>
          <m:rPr>
            <m:sty m:val="p"/>
          </m:rPr>
          <w:rPr>
            <w:rFonts w:ascii="Cambria Math" w:eastAsiaTheme="minorEastAsia" w:hAnsi="Cambria Math" w:cstheme="minorBidi"/>
            <w:color w:val="000000" w:themeColor="text1"/>
            <w:kern w:val="2"/>
          </w:rPr>
          <m:t>(</m:t>
        </m:r>
        <m:sSup>
          <m:sSupPr>
            <m:ctrlPr>
              <w:rPr>
                <w:rFonts w:ascii="Cambria Math" w:eastAsiaTheme="minorEastAsia" w:hAnsi="Cambria Math" w:cstheme="minorBidi"/>
                <w:color w:val="000000" w:themeColor="text1"/>
                <w:kern w:val="2"/>
              </w:rPr>
            </m:ctrlPr>
          </m:sSupPr>
          <m:e>
            <m:r>
              <w:rPr>
                <w:rFonts w:ascii="Cambria Math" w:eastAsiaTheme="minorEastAsia" w:hAnsi="Cambria Math" w:cstheme="minorBidi"/>
                <w:color w:val="000000" w:themeColor="text1"/>
                <w:kern w:val="2"/>
              </w:rPr>
              <m:t>X</m:t>
            </m:r>
          </m:e>
          <m:sup>
            <m:r>
              <w:rPr>
                <w:rFonts w:ascii="Cambria Math" w:eastAsiaTheme="minorEastAsia" w:hAnsi="Cambria Math" w:cstheme="minorBidi"/>
                <w:color w:val="000000" w:themeColor="text1"/>
                <w:kern w:val="2"/>
              </w:rPr>
              <m:t>conv</m:t>
            </m:r>
          </m:sup>
        </m:sSup>
        <m:r>
          <m:rPr>
            <m:sty m:val="p"/>
          </m:rPr>
          <w:rPr>
            <w:rFonts w:ascii="Cambria Math" w:eastAsiaTheme="minorEastAsia" w:hAnsi="Cambria Math" w:cstheme="minorBidi"/>
            <w:color w:val="000000" w:themeColor="text1"/>
            <w:kern w:val="2"/>
          </w:rPr>
          <m:t>,</m:t>
        </m:r>
        <m:r>
          <w:rPr>
            <w:rFonts w:ascii="Cambria Math" w:eastAsiaTheme="minorEastAsia" w:hAnsi="Cambria Math" w:cstheme="minorBidi"/>
            <w:color w:val="000000" w:themeColor="text1"/>
            <w:kern w:val="2"/>
          </w:rPr>
          <m:t>A</m:t>
        </m:r>
        <m:r>
          <m:rPr>
            <m:sty m:val="p"/>
          </m:rPr>
          <w:rPr>
            <w:rFonts w:ascii="Cambria Math" w:eastAsiaTheme="minorEastAsia" w:hAnsi="Cambria Math" w:cstheme="minorBidi"/>
            <w:color w:val="000000" w:themeColor="text1"/>
            <w:kern w:val="2"/>
          </w:rPr>
          <m:t>)</m:t>
        </m:r>
      </m:oMath>
      <w:r w:rsidR="00AB536B" w:rsidRPr="00AB536B">
        <w:rPr>
          <w:rFonts w:ascii="Cambria Math" w:eastAsiaTheme="minorEastAsia" w:hAnsi="Cambria Math" w:cstheme="minorBidi"/>
          <w:color w:val="000000" w:themeColor="text1"/>
          <w:kern w:val="2"/>
        </w:rPr>
        <w:t xml:space="preserve"> </w:t>
      </w:r>
      <w:r w:rsidR="00AB536B">
        <w:rPr>
          <w:rFonts w:ascii="Cambria Math" w:eastAsiaTheme="minorEastAsia" w:hAnsi="Cambria Math" w:cstheme="minorBidi"/>
          <w:color w:val="000000" w:themeColor="text1"/>
          <w:kern w:val="2"/>
        </w:rPr>
        <w:tab/>
      </w:r>
      <w:r w:rsidR="00AB536B" w:rsidRPr="00AB536B">
        <w:rPr>
          <w:rFonts w:ascii="Cambria Math" w:eastAsiaTheme="minorEastAsia" w:hAnsi="Cambria Math" w:cstheme="minorBidi"/>
          <w:color w:val="000000" w:themeColor="text1"/>
          <w:kern w:val="2"/>
        </w:rPr>
        <w:t>(</w:t>
      </w:r>
      <w:r w:rsidR="001521E8">
        <w:rPr>
          <w:rFonts w:ascii="Cambria Math" w:eastAsiaTheme="minorEastAsia" w:hAnsi="Cambria Math" w:cstheme="minorBidi" w:hint="eastAsia"/>
          <w:color w:val="000000" w:themeColor="text1"/>
          <w:kern w:val="2"/>
        </w:rPr>
        <w:t>1</w:t>
      </w:r>
      <w:r w:rsidR="003A7F48">
        <w:rPr>
          <w:rFonts w:ascii="Cambria Math" w:eastAsiaTheme="minorEastAsia" w:hAnsi="Cambria Math" w:cstheme="minorBidi" w:hint="eastAsia"/>
          <w:color w:val="000000" w:themeColor="text1"/>
          <w:kern w:val="2"/>
        </w:rPr>
        <w:t>8</w:t>
      </w:r>
      <w:r w:rsidR="00AB536B" w:rsidRPr="00AB536B">
        <w:rPr>
          <w:rFonts w:ascii="Cambria Math" w:eastAsiaTheme="minorEastAsia" w:hAnsi="Cambria Math" w:cstheme="minorBidi"/>
          <w:color w:val="000000" w:themeColor="text1"/>
          <w:kern w:val="2"/>
        </w:rPr>
        <w:t>)</w:t>
      </w:r>
    </w:p>
    <w:p w14:paraId="7319D0A0" w14:textId="77777777" w:rsidR="00927BEC" w:rsidRPr="00927BEC" w:rsidRDefault="00927BEC" w:rsidP="00FD4929">
      <w:pPr>
        <w:spacing w:after="120" w:line="220" w:lineRule="exact"/>
        <w:rPr>
          <w:rFonts w:ascii="Times New Roman" w:eastAsia="Times" w:hAnsi="Times New Roman" w:cs="Times New Roman"/>
          <w:color w:val="000000" w:themeColor="text1"/>
          <w:kern w:val="0"/>
          <w:sz w:val="20"/>
          <w:szCs w:val="20"/>
        </w:rPr>
      </w:pPr>
      <w:r w:rsidRPr="00927BEC">
        <w:rPr>
          <w:rFonts w:ascii="Times New Roman" w:eastAsia="Times" w:hAnsi="Times New Roman" w:cs="Times New Roman"/>
          <w:color w:val="000000" w:themeColor="text1"/>
          <w:kern w:val="0"/>
          <w:sz w:val="20"/>
          <w:szCs w:val="20"/>
        </w:rPr>
        <w:t>Finally, the features are further processed through a fully connected layer to obtain the final feature representation:</w:t>
      </w:r>
    </w:p>
    <w:p w14:paraId="40658BAD" w14:textId="7E0507FF" w:rsidR="00927BEC" w:rsidRPr="00AB536B" w:rsidRDefault="00000000" w:rsidP="007527B7">
      <w:pPr>
        <w:pStyle w:val="05-ArticleText"/>
        <w:tabs>
          <w:tab w:val="clear" w:pos="284"/>
          <w:tab w:val="left" w:pos="0"/>
          <w:tab w:val="left" w:pos="4195"/>
        </w:tabs>
        <w:ind w:rightChars="-34" w:right="-71"/>
        <w:rPr>
          <w:rFonts w:ascii="Cambria Math" w:eastAsiaTheme="minorEastAsia" w:hAnsi="Cambria Math" w:cstheme="minorBidi"/>
          <w:color w:val="000000" w:themeColor="text1"/>
          <w:kern w:val="2"/>
        </w:rPr>
      </w:pPr>
      <m:oMath>
        <m:sSup>
          <m:sSupPr>
            <m:ctrlPr>
              <w:rPr>
                <w:rFonts w:ascii="Cambria Math" w:eastAsiaTheme="minorEastAsia" w:hAnsi="Cambria Math" w:cstheme="minorBidi"/>
                <w:color w:val="000000" w:themeColor="text1"/>
                <w:kern w:val="2"/>
              </w:rPr>
            </m:ctrlPr>
          </m:sSupPr>
          <m:e>
            <m:r>
              <w:rPr>
                <w:rFonts w:ascii="Cambria Math" w:eastAsiaTheme="minorEastAsia" w:hAnsi="Cambria Math" w:cstheme="minorBidi"/>
                <w:color w:val="000000" w:themeColor="text1"/>
                <w:kern w:val="2"/>
              </w:rPr>
              <m:t>X</m:t>
            </m:r>
          </m:e>
          <m:sup>
            <m:r>
              <w:rPr>
                <w:rFonts w:ascii="Cambria Math" w:eastAsiaTheme="minorEastAsia" w:hAnsi="Cambria Math" w:cstheme="minorBidi"/>
                <w:color w:val="000000" w:themeColor="text1"/>
                <w:kern w:val="2"/>
              </w:rPr>
              <m:t>out</m:t>
            </m:r>
          </m:sup>
        </m:sSup>
        <m:r>
          <m:rPr>
            <m:sty m:val="p"/>
          </m:rPr>
          <w:rPr>
            <w:rFonts w:ascii="Cambria Math" w:eastAsiaTheme="minorEastAsia" w:hAnsi="Cambria Math" w:cstheme="minorBidi"/>
            <w:color w:val="000000" w:themeColor="text1"/>
            <w:kern w:val="2"/>
          </w:rPr>
          <m:t>=</m:t>
        </m:r>
        <m:r>
          <m:rPr>
            <m:nor/>
          </m:rPr>
          <w:rPr>
            <w:rFonts w:ascii="Cambria Math" w:eastAsiaTheme="minorEastAsia" w:hAnsi="Cambria Math" w:cstheme="minorBidi"/>
            <w:color w:val="000000" w:themeColor="text1"/>
            <w:kern w:val="2"/>
          </w:rPr>
          <m:t>Linear</m:t>
        </m:r>
        <m:r>
          <m:rPr>
            <m:sty m:val="p"/>
          </m:rPr>
          <w:rPr>
            <w:rFonts w:ascii="Cambria Math" w:eastAsiaTheme="minorEastAsia" w:hAnsi="Cambria Math" w:cstheme="minorBidi"/>
            <w:color w:val="000000" w:themeColor="text1"/>
            <w:kern w:val="2"/>
          </w:rPr>
          <m:t>(</m:t>
        </m:r>
        <m:sSup>
          <m:sSupPr>
            <m:ctrlPr>
              <w:rPr>
                <w:rFonts w:ascii="Cambria Math" w:eastAsiaTheme="minorEastAsia" w:hAnsi="Cambria Math" w:cstheme="minorBidi"/>
                <w:color w:val="000000" w:themeColor="text1"/>
                <w:kern w:val="2"/>
              </w:rPr>
            </m:ctrlPr>
          </m:sSupPr>
          <m:e>
            <m:r>
              <w:rPr>
                <w:rFonts w:ascii="Cambria Math" w:eastAsiaTheme="minorEastAsia" w:hAnsi="Cambria Math" w:cstheme="minorBidi"/>
                <w:color w:val="000000" w:themeColor="text1"/>
                <w:kern w:val="2"/>
              </w:rPr>
              <m:t>H</m:t>
            </m:r>
          </m:e>
          <m:sup>
            <m:r>
              <w:rPr>
                <w:rFonts w:ascii="Cambria Math" w:eastAsiaTheme="minorEastAsia" w:hAnsi="Cambria Math" w:cstheme="minorBidi"/>
                <w:color w:val="000000" w:themeColor="text1"/>
                <w:kern w:val="2"/>
              </w:rPr>
              <m:t>gnn</m:t>
            </m:r>
          </m:sup>
        </m:sSup>
        <m:r>
          <m:rPr>
            <m:sty m:val="p"/>
          </m:rPr>
          <w:rPr>
            <w:rFonts w:ascii="Cambria Math" w:eastAsiaTheme="minorEastAsia" w:hAnsi="Cambria Math" w:cstheme="minorBidi"/>
            <w:color w:val="000000" w:themeColor="text1"/>
            <w:kern w:val="2"/>
          </w:rPr>
          <m:t>)</m:t>
        </m:r>
      </m:oMath>
      <w:r w:rsidR="00AB536B" w:rsidRPr="00AB536B">
        <w:rPr>
          <w:rFonts w:ascii="Cambria Math" w:eastAsiaTheme="minorEastAsia" w:hAnsi="Cambria Math" w:cstheme="minorBidi"/>
          <w:color w:val="000000" w:themeColor="text1"/>
          <w:kern w:val="2"/>
        </w:rPr>
        <w:t xml:space="preserve"> </w:t>
      </w:r>
      <w:r w:rsidR="00AB536B">
        <w:rPr>
          <w:rFonts w:ascii="Cambria Math" w:eastAsiaTheme="minorEastAsia" w:hAnsi="Cambria Math" w:cstheme="minorBidi"/>
          <w:color w:val="000000" w:themeColor="text1"/>
          <w:kern w:val="2"/>
        </w:rPr>
        <w:tab/>
      </w:r>
      <w:r w:rsidR="00AB536B" w:rsidRPr="00AB536B">
        <w:rPr>
          <w:rFonts w:ascii="Cambria Math" w:eastAsiaTheme="minorEastAsia" w:hAnsi="Cambria Math" w:cstheme="minorBidi"/>
          <w:color w:val="000000" w:themeColor="text1"/>
          <w:kern w:val="2"/>
        </w:rPr>
        <w:t>(</w:t>
      </w:r>
      <w:r w:rsidR="001521E8">
        <w:rPr>
          <w:rFonts w:ascii="Cambria Math" w:eastAsiaTheme="minorEastAsia" w:hAnsi="Cambria Math" w:cstheme="minorBidi" w:hint="eastAsia"/>
          <w:color w:val="000000" w:themeColor="text1"/>
          <w:kern w:val="2"/>
        </w:rPr>
        <w:t>1</w:t>
      </w:r>
      <w:r w:rsidR="003A7F48">
        <w:rPr>
          <w:rFonts w:ascii="Cambria Math" w:eastAsiaTheme="minorEastAsia" w:hAnsi="Cambria Math" w:cstheme="minorBidi" w:hint="eastAsia"/>
          <w:color w:val="000000" w:themeColor="text1"/>
          <w:kern w:val="2"/>
        </w:rPr>
        <w:t>9</w:t>
      </w:r>
      <w:r w:rsidR="00AB536B" w:rsidRPr="00AB536B">
        <w:rPr>
          <w:rFonts w:ascii="Cambria Math" w:eastAsiaTheme="minorEastAsia" w:hAnsi="Cambria Math" w:cstheme="minorBidi"/>
          <w:color w:val="000000" w:themeColor="text1"/>
          <w:kern w:val="2"/>
        </w:rPr>
        <w:t>)</w:t>
      </w:r>
    </w:p>
    <w:p w14:paraId="12AC47F0" w14:textId="77777777" w:rsidR="00927BEC" w:rsidRPr="00927BEC" w:rsidRDefault="00927BEC" w:rsidP="00FD4929">
      <w:pPr>
        <w:spacing w:after="120" w:line="220" w:lineRule="exact"/>
        <w:rPr>
          <w:rFonts w:ascii="Times New Roman" w:eastAsia="Times" w:hAnsi="Times New Roman" w:cs="Times New Roman"/>
          <w:color w:val="000000" w:themeColor="text1"/>
          <w:kern w:val="0"/>
          <w:sz w:val="20"/>
          <w:szCs w:val="20"/>
        </w:rPr>
      </w:pPr>
      <w:r w:rsidRPr="00927BEC">
        <w:rPr>
          <w:rFonts w:ascii="Times New Roman" w:eastAsia="Times" w:hAnsi="Times New Roman" w:cs="Times New Roman"/>
          <w:color w:val="000000" w:themeColor="text1"/>
          <w:kern w:val="0"/>
          <w:sz w:val="20"/>
          <w:szCs w:val="20"/>
        </w:rPr>
        <w:t>Through these formulas, the GNN module can effectively model the complex dependencies in time series data, especially when the data exhibits network structure characteristics. This design enables the model to capture both global and local temporal dependencies, thereby improving prediction accuracy.</w:t>
      </w:r>
    </w:p>
    <w:p w14:paraId="76507EBA" w14:textId="77777777" w:rsidR="00927BEC" w:rsidRDefault="00927BEC" w:rsidP="00FD4929">
      <w:pPr>
        <w:spacing w:after="120" w:line="220" w:lineRule="exact"/>
        <w:rPr>
          <w:rFonts w:ascii="Times New Roman" w:hAnsi="Times New Roman" w:cs="Times New Roman"/>
          <w:color w:val="000000" w:themeColor="text1"/>
          <w:kern w:val="0"/>
          <w:sz w:val="20"/>
          <w:szCs w:val="20"/>
        </w:rPr>
      </w:pPr>
      <w:r w:rsidRPr="00927BEC">
        <w:rPr>
          <w:rFonts w:ascii="Times New Roman" w:eastAsia="Times" w:hAnsi="Times New Roman" w:cs="Times New Roman"/>
          <w:color w:val="000000" w:themeColor="text1"/>
          <w:kern w:val="0"/>
          <w:sz w:val="20"/>
          <w:szCs w:val="20"/>
        </w:rPr>
        <w:t>In the FGDLNet model presented in this paper, the GNN module processes the graph-structured representation of the input data through graph convolution layers. Specifically, the time series data is treated as a graph, where each time step or feature is a node, and the connections between nodes represent their dependencies.</w:t>
      </w:r>
    </w:p>
    <w:p w14:paraId="2BFF4FA4" w14:textId="3E860438" w:rsidR="004C3EF9" w:rsidRDefault="004C3EF9" w:rsidP="004C3EF9">
      <w:pPr>
        <w:spacing w:before="120" w:after="120" w:line="220" w:lineRule="exact"/>
        <w:rPr>
          <w:rFonts w:ascii="Times New Roman" w:eastAsia="Times"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lastRenderedPageBreak/>
        <w:t>3.</w:t>
      </w:r>
      <w:r w:rsidR="00991642">
        <w:rPr>
          <w:rFonts w:ascii="Times New Roman" w:hAnsi="Times New Roman" w:cs="Times New Roman" w:hint="eastAsia"/>
          <w:b/>
          <w:color w:val="000000" w:themeColor="text1"/>
          <w:kern w:val="0"/>
          <w:sz w:val="20"/>
          <w:szCs w:val="20"/>
        </w:rPr>
        <w:t>7</w:t>
      </w:r>
      <w:r>
        <w:rPr>
          <w:rFonts w:ascii="Times New Roman" w:hAnsi="Times New Roman" w:cs="Times New Roman" w:hint="eastAsia"/>
          <w:b/>
          <w:color w:val="000000" w:themeColor="text1"/>
          <w:kern w:val="0"/>
          <w:sz w:val="20"/>
          <w:szCs w:val="20"/>
        </w:rPr>
        <w:t xml:space="preserve"> </w:t>
      </w:r>
      <w:r w:rsidRPr="004C3EF9">
        <w:rPr>
          <w:rFonts w:ascii="Times New Roman" w:eastAsia="Times" w:hAnsi="Times New Roman" w:cs="Times New Roman"/>
          <w:b/>
          <w:color w:val="000000" w:themeColor="text1"/>
          <w:kern w:val="0"/>
          <w:sz w:val="20"/>
          <w:szCs w:val="20"/>
        </w:rPr>
        <w:t>Loss Function</w:t>
      </w:r>
    </w:p>
    <w:p w14:paraId="6F7EA7FB" w14:textId="446D843E" w:rsidR="00277DF4" w:rsidRPr="00277DF4" w:rsidRDefault="00277DF4" w:rsidP="00277DF4">
      <w:pPr>
        <w:spacing w:after="120" w:line="220" w:lineRule="exact"/>
        <w:rPr>
          <w:rFonts w:ascii="Times New Roman" w:eastAsia="Times" w:hAnsi="Times New Roman" w:cs="Times New Roman"/>
          <w:color w:val="FF0000"/>
          <w:kern w:val="0"/>
          <w:sz w:val="20"/>
          <w:szCs w:val="20"/>
        </w:rPr>
      </w:pPr>
      <w:r w:rsidRPr="00277DF4">
        <w:rPr>
          <w:rFonts w:ascii="Times New Roman" w:eastAsia="Times" w:hAnsi="Times New Roman" w:cs="Times New Roman"/>
          <w:color w:val="FF0000"/>
          <w:kern w:val="0"/>
          <w:sz w:val="20"/>
          <w:szCs w:val="20"/>
        </w:rPr>
        <w:t>This paper proposes an improved version of the Mean Squared Error (MSE) loss function, which aims to enhance local dependencies by introducing a penalty term, thereby improving the robustness and accuracy of time series forecasting</w:t>
      </w:r>
      <w:r w:rsidR="002A5809">
        <w:rPr>
          <w:rFonts w:ascii="Times New Roman" w:hAnsi="Times New Roman" w:cs="Times New Roman" w:hint="eastAsia"/>
          <w:color w:val="FF0000"/>
          <w:kern w:val="0"/>
          <w:sz w:val="20"/>
          <w:szCs w:val="20"/>
        </w:rPr>
        <w:t xml:space="preserve"> [18-20]</w:t>
      </w:r>
      <w:r w:rsidRPr="00277DF4">
        <w:rPr>
          <w:rFonts w:ascii="Times New Roman" w:eastAsia="Times" w:hAnsi="Times New Roman" w:cs="Times New Roman"/>
          <w:color w:val="FF0000"/>
          <w:kern w:val="0"/>
          <w:sz w:val="20"/>
          <w:szCs w:val="20"/>
        </w:rPr>
        <w:t>. The loss function consists of two components: the standard MSE loss and a penalty term. The penalty term is used to penalize the variation in prediction errors between adjacent time steps, ensuring the stability of the predictions.</w:t>
      </w:r>
    </w:p>
    <w:p w14:paraId="797A1C42" w14:textId="49668087" w:rsidR="004C3EF9" w:rsidRPr="00277DF4" w:rsidRDefault="00000000" w:rsidP="00ED5743">
      <w:pPr>
        <w:pStyle w:val="03-Address"/>
        <w:tabs>
          <w:tab w:val="left" w:pos="4135"/>
        </w:tabs>
        <w:ind w:right="-355"/>
        <w:rPr>
          <w:rFonts w:ascii="Cambria Math" w:eastAsiaTheme="minorEastAsia" w:hAnsi="Cambria Math" w:cstheme="minorBidi"/>
          <w:i w:val="0"/>
          <w:iCs/>
          <w:color w:val="FF0000"/>
          <w:kern w:val="2"/>
        </w:rPr>
      </w:pPr>
      <m:oMath>
        <m:sSub>
          <m:sSubPr>
            <m:ctrlPr>
              <w:rPr>
                <w:rFonts w:ascii="Cambria Math" w:hAnsi="Cambria Math"/>
                <w:color w:val="FF0000"/>
              </w:rPr>
            </m:ctrlPr>
          </m:sSubPr>
          <m:e>
            <m:r>
              <m:rPr>
                <m:scr m:val="script"/>
              </m:rPr>
              <w:rPr>
                <w:rFonts w:ascii="Cambria Math" w:hAnsi="Cambria Math"/>
                <w:color w:val="FF0000"/>
              </w:rPr>
              <m:t>L</m:t>
            </m:r>
          </m:e>
          <m:sub>
            <m:r>
              <w:rPr>
                <w:rFonts w:ascii="Cambria Math" w:hAnsi="Cambria Math"/>
                <w:color w:val="FF0000"/>
              </w:rPr>
              <m:t>1</m:t>
            </m:r>
          </m:sub>
        </m:sSub>
        <m:r>
          <w:rPr>
            <w:rFonts w:ascii="Cambria Math" w:hAnsi="Cambria Math"/>
            <w:color w:val="FF0000"/>
          </w:rPr>
          <m:t>=</m:t>
        </m:r>
        <m:f>
          <m:fPr>
            <m:ctrlPr>
              <w:rPr>
                <w:rFonts w:ascii="Cambria Math" w:hAnsi="Cambria Math"/>
                <w:color w:val="FF0000"/>
              </w:rPr>
            </m:ctrlPr>
          </m:fPr>
          <m:num>
            <m:r>
              <w:rPr>
                <w:rFonts w:ascii="Cambria Math" w:hAnsi="Cambria Math"/>
                <w:color w:val="FF0000"/>
              </w:rPr>
              <m:t>1</m:t>
            </m:r>
          </m:num>
          <m:den>
            <m:r>
              <w:rPr>
                <w:rFonts w:ascii="Cambria Math" w:hAnsi="Cambria Math"/>
                <w:color w:val="FF0000"/>
              </w:rPr>
              <m:t>N</m:t>
            </m:r>
          </m:den>
        </m:f>
        <m:nary>
          <m:naryPr>
            <m:chr m:val="∑"/>
            <m:limLoc m:val="undOvr"/>
            <m:grow m:val="1"/>
            <m:ctrlPr>
              <w:rPr>
                <w:rFonts w:ascii="Cambria Math" w:hAnsi="Cambria Math"/>
                <w:color w:val="FF0000"/>
              </w:rPr>
            </m:ctrlPr>
          </m:naryPr>
          <m:sub>
            <m:r>
              <w:rPr>
                <w:rFonts w:ascii="Cambria Math" w:hAnsi="Cambria Math"/>
                <w:color w:val="FF0000"/>
              </w:rPr>
              <m:t>i=1</m:t>
            </m:r>
          </m:sub>
          <m:sup>
            <m:r>
              <w:rPr>
                <w:rFonts w:ascii="Cambria Math" w:hAnsi="Cambria Math"/>
                <w:color w:val="FF0000"/>
              </w:rPr>
              <m:t>N</m:t>
            </m:r>
          </m:sup>
          <m:e>
            <m:sSup>
              <m:sSupPr>
                <m:ctrlPr>
                  <w:rPr>
                    <w:rFonts w:ascii="Cambria Math" w:hAnsi="Cambria Math"/>
                    <w:color w:val="FF0000"/>
                  </w:rPr>
                </m:ctrlPr>
              </m:sSupPr>
              <m:e>
                <m:r>
                  <w:rPr>
                    <w:rFonts w:ascii="Cambria Math" w:hAnsi="Cambria Math"/>
                    <w:color w:val="FF0000"/>
                  </w:rPr>
                  <m:t>(</m:t>
                </m:r>
                <m:sSub>
                  <m:sSubPr>
                    <m:ctrlPr>
                      <w:rPr>
                        <w:rFonts w:ascii="Cambria Math" w:hAnsi="Cambria Math"/>
                        <w:color w:val="FF0000"/>
                      </w:rPr>
                    </m:ctrlPr>
                  </m:sSubPr>
                  <m:e>
                    <m:r>
                      <m:rPr>
                        <m:nor/>
                      </m:rPr>
                      <w:rPr>
                        <w:color w:val="FF0000"/>
                      </w:rPr>
                      <m:t>pred</m:t>
                    </m:r>
                  </m:e>
                  <m:sub>
                    <m:r>
                      <w:rPr>
                        <w:rFonts w:ascii="Cambria Math" w:hAnsi="Cambria Math"/>
                        <w:color w:val="FF0000"/>
                      </w:rPr>
                      <m:t>i</m:t>
                    </m:r>
                  </m:sub>
                </m:sSub>
                <m:r>
                  <w:rPr>
                    <w:rFonts w:ascii="Cambria Math" w:hAnsi="Cambria Math"/>
                    <w:color w:val="FF0000"/>
                  </w:rPr>
                  <m:t>-</m:t>
                </m:r>
                <m:sSub>
                  <m:sSubPr>
                    <m:ctrlPr>
                      <w:rPr>
                        <w:rFonts w:ascii="Cambria Math" w:hAnsi="Cambria Math"/>
                        <w:color w:val="FF0000"/>
                      </w:rPr>
                    </m:ctrlPr>
                  </m:sSubPr>
                  <m:e>
                    <m:r>
                      <m:rPr>
                        <m:nor/>
                      </m:rPr>
                      <w:rPr>
                        <w:color w:val="FF0000"/>
                      </w:rPr>
                      <m:t>true</m:t>
                    </m:r>
                  </m:e>
                  <m:sub>
                    <m:r>
                      <w:rPr>
                        <w:rFonts w:ascii="Cambria Math" w:hAnsi="Cambria Math"/>
                        <w:color w:val="FF0000"/>
                      </w:rPr>
                      <m:t>i</m:t>
                    </m:r>
                  </m:sub>
                </m:sSub>
                <m:r>
                  <w:rPr>
                    <w:rFonts w:ascii="Cambria Math" w:hAnsi="Cambria Math"/>
                    <w:color w:val="FF0000"/>
                  </w:rPr>
                  <m:t>)</m:t>
                </m:r>
              </m:e>
              <m:sup>
                <m:r>
                  <w:rPr>
                    <w:rFonts w:ascii="Cambria Math" w:hAnsi="Cambria Math"/>
                    <w:color w:val="FF0000"/>
                  </w:rPr>
                  <m:t>2</m:t>
                </m:r>
              </m:sup>
            </m:sSup>
          </m:e>
        </m:nary>
      </m:oMath>
      <w:r w:rsidR="00670C14" w:rsidRPr="00277DF4">
        <w:rPr>
          <w:rFonts w:ascii="Cambria Math" w:eastAsiaTheme="minorEastAsia" w:hAnsi="Cambria Math" w:cstheme="minorBidi"/>
          <w:i w:val="0"/>
          <w:color w:val="FF0000"/>
        </w:rPr>
        <w:tab/>
      </w:r>
      <w:r w:rsidR="00670C14" w:rsidRPr="00277DF4">
        <w:rPr>
          <w:rFonts w:ascii="Cambria Math" w:eastAsiaTheme="minorEastAsia" w:hAnsi="Cambria Math" w:cstheme="minorBidi"/>
          <w:i w:val="0"/>
          <w:iCs/>
          <w:color w:val="FF0000"/>
          <w:kern w:val="2"/>
        </w:rPr>
        <w:t>(</w:t>
      </w:r>
      <w:r w:rsidR="003A7F48">
        <w:rPr>
          <w:rFonts w:ascii="Cambria Math" w:eastAsiaTheme="minorEastAsia" w:hAnsi="Cambria Math" w:cstheme="minorBidi" w:hint="eastAsia"/>
          <w:i w:val="0"/>
          <w:iCs/>
          <w:color w:val="FF0000"/>
          <w:kern w:val="2"/>
        </w:rPr>
        <w:t>20</w:t>
      </w:r>
      <w:r w:rsidR="00670C14" w:rsidRPr="00277DF4">
        <w:rPr>
          <w:rFonts w:ascii="Cambria Math" w:eastAsiaTheme="minorEastAsia" w:hAnsi="Cambria Math" w:cstheme="minorBidi"/>
          <w:i w:val="0"/>
          <w:iCs/>
          <w:color w:val="FF0000"/>
          <w:kern w:val="2"/>
        </w:rPr>
        <w:t>)</w:t>
      </w:r>
    </w:p>
    <w:p w14:paraId="23ED96B2" w14:textId="4DEE5949" w:rsidR="00277DF4" w:rsidRPr="00B9372D" w:rsidRDefault="00277DF4" w:rsidP="00B9372D">
      <w:pPr>
        <w:spacing w:after="120" w:line="220" w:lineRule="exact"/>
        <w:rPr>
          <w:rFonts w:ascii="Times New Roman" w:hAnsi="Times New Roman" w:cs="Times New Roman"/>
          <w:color w:val="FF0000"/>
          <w:kern w:val="0"/>
          <w:sz w:val="20"/>
          <w:szCs w:val="20"/>
        </w:rPr>
      </w:pPr>
      <w:r w:rsidRPr="00B9372D">
        <w:rPr>
          <w:rFonts w:ascii="Times New Roman" w:hAnsi="Times New Roman" w:cs="Times New Roman"/>
          <w:color w:val="FF0000"/>
          <w:kern w:val="0"/>
          <w:sz w:val="20"/>
          <w:szCs w:val="20"/>
        </w:rPr>
        <w:t>The penalty term measures the difference in prediction errors between adjacent time steps, penalizing large changes in the prediction errors to ensure stability. The formula is as follows:</w:t>
      </w:r>
    </w:p>
    <w:p w14:paraId="41212D33" w14:textId="2DC38CA9" w:rsidR="00927BEC" w:rsidRPr="00277DF4" w:rsidRDefault="00000000" w:rsidP="003A7F48">
      <w:pPr>
        <w:pStyle w:val="03-Address"/>
        <w:tabs>
          <w:tab w:val="left" w:pos="4170"/>
        </w:tabs>
        <w:ind w:right="-214"/>
        <w:jc w:val="left"/>
        <w:rPr>
          <w:rFonts w:ascii="Cambria Math" w:eastAsiaTheme="minorEastAsia" w:hAnsi="Cambria Math" w:cstheme="minorBidi"/>
          <w:i w:val="0"/>
          <w:iCs/>
          <w:color w:val="FF0000"/>
          <w:kern w:val="2"/>
        </w:rPr>
      </w:pPr>
      <m:oMath>
        <m:sSub>
          <m:sSubPr>
            <m:ctrlPr>
              <w:rPr>
                <w:rFonts w:ascii="Cambria Math" w:hAnsi="Cambria Math"/>
                <w:color w:val="FF0000"/>
                <w:sz w:val="18"/>
                <w:szCs w:val="18"/>
              </w:rPr>
            </m:ctrlPr>
          </m:sSubPr>
          <m:e>
            <m:r>
              <m:rPr>
                <m:scr m:val="script"/>
              </m:rPr>
              <w:rPr>
                <w:rFonts w:ascii="Cambria Math" w:hAnsi="Cambria Math"/>
                <w:color w:val="FF0000"/>
                <w:sz w:val="18"/>
                <w:szCs w:val="18"/>
              </w:rPr>
              <m:t>L</m:t>
            </m:r>
          </m:e>
          <m:sub>
            <m:r>
              <w:rPr>
                <w:rFonts w:ascii="Cambria Math" w:hAnsi="Cambria Math"/>
                <w:color w:val="FF0000"/>
                <w:sz w:val="18"/>
                <w:szCs w:val="18"/>
              </w:rPr>
              <m:t>2</m:t>
            </m:r>
          </m:sub>
        </m:sSub>
        <m:r>
          <w:rPr>
            <w:rFonts w:ascii="Cambria Math" w:hAnsi="Cambria Math"/>
            <w:color w:val="FF0000"/>
            <w:sz w:val="18"/>
            <w:szCs w:val="18"/>
          </w:rPr>
          <m:t>=</m:t>
        </m:r>
        <m:f>
          <m:fPr>
            <m:ctrlPr>
              <w:rPr>
                <w:rFonts w:ascii="Cambria Math" w:hAnsi="Cambria Math"/>
                <w:color w:val="FF0000"/>
                <w:sz w:val="18"/>
                <w:szCs w:val="18"/>
              </w:rPr>
            </m:ctrlPr>
          </m:fPr>
          <m:num>
            <m:r>
              <w:rPr>
                <w:rFonts w:ascii="Cambria Math" w:hAnsi="Cambria Math"/>
                <w:color w:val="FF0000"/>
                <w:sz w:val="18"/>
                <w:szCs w:val="18"/>
              </w:rPr>
              <m:t>1</m:t>
            </m:r>
          </m:num>
          <m:den>
            <m:r>
              <w:rPr>
                <w:rFonts w:ascii="Cambria Math" w:hAnsi="Cambria Math"/>
                <w:color w:val="FF0000"/>
                <w:sz w:val="18"/>
                <w:szCs w:val="18"/>
              </w:rPr>
              <m:t>N</m:t>
            </m:r>
          </m:den>
        </m:f>
        <m:nary>
          <m:naryPr>
            <m:chr m:val="∑"/>
            <m:limLoc m:val="undOvr"/>
            <m:grow m:val="1"/>
            <m:ctrlPr>
              <w:rPr>
                <w:rFonts w:ascii="Cambria Math" w:hAnsi="Cambria Math"/>
                <w:color w:val="FF0000"/>
                <w:sz w:val="18"/>
                <w:szCs w:val="18"/>
              </w:rPr>
            </m:ctrlPr>
          </m:naryPr>
          <m:sub>
            <m:r>
              <w:rPr>
                <w:rFonts w:ascii="Cambria Math" w:hAnsi="Cambria Math"/>
                <w:color w:val="FF0000"/>
                <w:sz w:val="18"/>
                <w:szCs w:val="18"/>
              </w:rPr>
              <m:t>i=1</m:t>
            </m:r>
          </m:sub>
          <m:sup>
            <m:r>
              <w:rPr>
                <w:rFonts w:ascii="Cambria Math" w:hAnsi="Cambria Math"/>
                <w:color w:val="FF0000"/>
                <w:sz w:val="18"/>
                <w:szCs w:val="18"/>
              </w:rPr>
              <m:t>N</m:t>
            </m:r>
          </m:sup>
          <m:e>
            <m:sSup>
              <m:sSupPr>
                <m:ctrlPr>
                  <w:rPr>
                    <w:rFonts w:ascii="Cambria Math" w:hAnsi="Cambria Math"/>
                    <w:color w:val="FF0000"/>
                    <w:sz w:val="18"/>
                    <w:szCs w:val="18"/>
                  </w:rPr>
                </m:ctrlPr>
              </m:sSupPr>
              <m:e>
                <m:r>
                  <w:rPr>
                    <w:rFonts w:ascii="Cambria Math" w:hAnsi="Cambria Math"/>
                    <w:color w:val="FF0000"/>
                    <w:sz w:val="18"/>
                    <w:szCs w:val="18"/>
                  </w:rPr>
                  <m:t>(</m:t>
                </m:r>
                <m:sSub>
                  <m:sSubPr>
                    <m:ctrlPr>
                      <w:rPr>
                        <w:rFonts w:ascii="Cambria Math" w:hAnsi="Cambria Math"/>
                        <w:color w:val="FF0000"/>
                        <w:sz w:val="18"/>
                        <w:szCs w:val="18"/>
                      </w:rPr>
                    </m:ctrlPr>
                  </m:sSubPr>
                  <m:e>
                    <m:r>
                      <m:rPr>
                        <m:nor/>
                      </m:rPr>
                      <w:rPr>
                        <w:color w:val="FF0000"/>
                        <w:sz w:val="18"/>
                        <w:szCs w:val="18"/>
                      </w:rPr>
                      <m:t>|pred</m:t>
                    </m:r>
                  </m:e>
                  <m:sub>
                    <m:r>
                      <m:rPr>
                        <m:nor/>
                      </m:rPr>
                      <w:rPr>
                        <w:color w:val="FF0000"/>
                        <w:sz w:val="18"/>
                        <w:szCs w:val="18"/>
                      </w:rPr>
                      <m:t>i+1</m:t>
                    </m:r>
                  </m:sub>
                </m:sSub>
                <m:r>
                  <w:rPr>
                    <w:rFonts w:ascii="Cambria Math" w:hAnsi="Cambria Math"/>
                    <w:color w:val="FF0000"/>
                    <w:sz w:val="18"/>
                    <w:szCs w:val="18"/>
                  </w:rPr>
                  <m:t>-</m:t>
                </m:r>
                <m:sSub>
                  <m:sSubPr>
                    <m:ctrlPr>
                      <w:rPr>
                        <w:rFonts w:ascii="Cambria Math" w:hAnsi="Cambria Math"/>
                        <w:color w:val="FF0000"/>
                        <w:sz w:val="18"/>
                        <w:szCs w:val="18"/>
                      </w:rPr>
                    </m:ctrlPr>
                  </m:sSubPr>
                  <m:e>
                    <m:r>
                      <m:rPr>
                        <m:nor/>
                      </m:rPr>
                      <w:rPr>
                        <w:color w:val="FF0000"/>
                        <w:sz w:val="18"/>
                        <w:szCs w:val="18"/>
                      </w:rPr>
                      <m:t>pred</m:t>
                    </m:r>
                  </m:e>
                  <m:sub>
                    <m:r>
                      <w:rPr>
                        <w:rFonts w:ascii="Cambria Math" w:hAnsi="Cambria Math"/>
                        <w:color w:val="FF0000"/>
                        <w:sz w:val="18"/>
                        <w:szCs w:val="18"/>
                      </w:rPr>
                      <m:t>i</m:t>
                    </m:r>
                  </m:sub>
                </m:sSub>
                <m:r>
                  <m:rPr>
                    <m:nor/>
                  </m:rPr>
                  <w:rPr>
                    <w:color w:val="FF0000"/>
                    <w:sz w:val="18"/>
                    <w:szCs w:val="18"/>
                  </w:rPr>
                  <m:t>|</m:t>
                </m:r>
                <m:r>
                  <w:rPr>
                    <w:rFonts w:ascii="Cambria Math" w:hAnsi="Cambria Math"/>
                    <w:color w:val="FF0000"/>
                    <w:sz w:val="18"/>
                    <w:szCs w:val="18"/>
                  </w:rPr>
                  <m:t>-|</m:t>
                </m:r>
                <m:sSub>
                  <m:sSubPr>
                    <m:ctrlPr>
                      <w:rPr>
                        <w:rFonts w:ascii="Cambria Math" w:hAnsi="Cambria Math"/>
                        <w:color w:val="FF0000"/>
                        <w:sz w:val="18"/>
                        <w:szCs w:val="18"/>
                      </w:rPr>
                    </m:ctrlPr>
                  </m:sSubPr>
                  <m:e>
                    <m:r>
                      <m:rPr>
                        <m:nor/>
                      </m:rPr>
                      <w:rPr>
                        <w:color w:val="FF0000"/>
                        <w:sz w:val="18"/>
                        <w:szCs w:val="18"/>
                      </w:rPr>
                      <m:t>true</m:t>
                    </m:r>
                  </m:e>
                  <m:sub>
                    <m:r>
                      <w:rPr>
                        <w:rFonts w:ascii="Cambria Math" w:hAnsi="Cambria Math"/>
                        <w:color w:val="FF0000"/>
                        <w:sz w:val="18"/>
                        <w:szCs w:val="18"/>
                      </w:rPr>
                      <m:t>i+1</m:t>
                    </m:r>
                  </m:sub>
                </m:sSub>
                <m:r>
                  <w:rPr>
                    <w:rFonts w:ascii="Cambria Math" w:hAnsi="Cambria Math"/>
                    <w:color w:val="FF0000"/>
                    <w:sz w:val="18"/>
                    <w:szCs w:val="18"/>
                  </w:rPr>
                  <m:t>-</m:t>
                </m:r>
                <m:sSub>
                  <m:sSubPr>
                    <m:ctrlPr>
                      <w:rPr>
                        <w:rFonts w:ascii="Cambria Math" w:hAnsi="Cambria Math"/>
                        <w:color w:val="FF0000"/>
                        <w:sz w:val="18"/>
                        <w:szCs w:val="18"/>
                      </w:rPr>
                    </m:ctrlPr>
                  </m:sSubPr>
                  <m:e>
                    <m:r>
                      <m:rPr>
                        <m:nor/>
                      </m:rPr>
                      <w:rPr>
                        <w:color w:val="FF0000"/>
                        <w:sz w:val="18"/>
                        <w:szCs w:val="18"/>
                      </w:rPr>
                      <m:t>true</m:t>
                    </m:r>
                  </m:e>
                  <m:sub>
                    <m:r>
                      <w:rPr>
                        <w:rFonts w:ascii="Cambria Math" w:hAnsi="Cambria Math"/>
                        <w:color w:val="FF0000"/>
                        <w:sz w:val="18"/>
                        <w:szCs w:val="18"/>
                      </w:rPr>
                      <m:t>i</m:t>
                    </m:r>
                  </m:sub>
                </m:sSub>
                <m:r>
                  <w:rPr>
                    <w:rFonts w:ascii="Cambria Math" w:hAnsi="Cambria Math"/>
                    <w:color w:val="FF0000"/>
                    <w:sz w:val="18"/>
                    <w:szCs w:val="18"/>
                  </w:rPr>
                  <m:t>|)</m:t>
                </m:r>
              </m:e>
              <m:sup>
                <m:r>
                  <w:rPr>
                    <w:rFonts w:ascii="Cambria Math" w:hAnsi="Cambria Math"/>
                    <w:color w:val="FF0000"/>
                    <w:sz w:val="18"/>
                    <w:szCs w:val="18"/>
                  </w:rPr>
                  <m:t>2</m:t>
                </m:r>
              </m:sup>
            </m:sSup>
          </m:e>
        </m:nary>
      </m:oMath>
      <w:r w:rsidR="00670C14" w:rsidRPr="00277DF4">
        <w:rPr>
          <w:rFonts w:ascii="Cambria Math" w:eastAsiaTheme="minorEastAsia" w:hAnsi="Cambria Math" w:cstheme="minorBidi"/>
          <w:i w:val="0"/>
          <w:color w:val="FF0000"/>
          <w:sz w:val="18"/>
          <w:szCs w:val="18"/>
        </w:rPr>
        <w:tab/>
      </w:r>
      <w:r w:rsidR="00670C14" w:rsidRPr="00277DF4">
        <w:rPr>
          <w:rFonts w:ascii="Cambria Math" w:eastAsiaTheme="minorEastAsia" w:hAnsi="Cambria Math" w:cstheme="minorBidi"/>
          <w:i w:val="0"/>
          <w:iCs/>
          <w:color w:val="FF0000"/>
          <w:kern w:val="2"/>
        </w:rPr>
        <w:t>(</w:t>
      </w:r>
      <w:r w:rsidR="00B14DB1">
        <w:rPr>
          <w:rFonts w:ascii="Cambria Math" w:eastAsiaTheme="minorEastAsia" w:hAnsi="Cambria Math" w:cstheme="minorBidi" w:hint="eastAsia"/>
          <w:i w:val="0"/>
          <w:iCs/>
          <w:color w:val="FF0000"/>
          <w:kern w:val="2"/>
        </w:rPr>
        <w:t>2</w:t>
      </w:r>
      <w:r w:rsidR="003A7F48">
        <w:rPr>
          <w:rFonts w:ascii="Cambria Math" w:eastAsiaTheme="minorEastAsia" w:hAnsi="Cambria Math" w:cstheme="minorBidi" w:hint="eastAsia"/>
          <w:i w:val="0"/>
          <w:iCs/>
          <w:color w:val="FF0000"/>
          <w:kern w:val="2"/>
        </w:rPr>
        <w:t>1</w:t>
      </w:r>
      <w:r w:rsidR="00670C14" w:rsidRPr="00277DF4">
        <w:rPr>
          <w:rFonts w:ascii="Cambria Math" w:eastAsiaTheme="minorEastAsia" w:hAnsi="Cambria Math" w:cstheme="minorBidi"/>
          <w:i w:val="0"/>
          <w:iCs/>
          <w:color w:val="FF0000"/>
          <w:kern w:val="2"/>
        </w:rPr>
        <w:t>)</w:t>
      </w:r>
    </w:p>
    <w:p w14:paraId="440B289A" w14:textId="732DB9F1" w:rsidR="00277DF4" w:rsidRPr="00B9372D" w:rsidRDefault="00277DF4" w:rsidP="00277DF4">
      <w:pPr>
        <w:spacing w:after="120" w:line="220" w:lineRule="exact"/>
        <w:rPr>
          <w:rFonts w:ascii="Times New Roman" w:hAnsi="Times New Roman" w:cs="Times New Roman"/>
          <w:color w:val="FF0000"/>
          <w:kern w:val="0"/>
          <w:sz w:val="20"/>
          <w:szCs w:val="20"/>
        </w:rPr>
      </w:pPr>
      <w:r w:rsidRPr="00B9372D">
        <w:rPr>
          <w:rFonts w:ascii="Times New Roman" w:hAnsi="Times New Roman" w:cs="Times New Roman"/>
          <w:color w:val="FF0000"/>
          <w:kern w:val="0"/>
          <w:sz w:val="20"/>
          <w:szCs w:val="20"/>
        </w:rPr>
        <w:t xml:space="preserve">The total loss is the sum of the MSE loss and the penalty term, with the hyperparameter </w:t>
      </w:r>
      <m:oMath>
        <m:r>
          <w:rPr>
            <w:rFonts w:ascii="Cambria Math" w:hAnsi="Cambria Math" w:cs="Times New Roman"/>
            <w:color w:val="FF0000"/>
            <w:kern w:val="0"/>
            <w:sz w:val="20"/>
            <w:szCs w:val="20"/>
          </w:rPr>
          <m:t>λ</m:t>
        </m:r>
      </m:oMath>
      <w:r w:rsidRPr="00B9372D">
        <w:rPr>
          <w:rFonts w:ascii="Times New Roman" w:hAnsi="Times New Roman" w:cs="Times New Roman"/>
          <w:color w:val="FF0000"/>
          <w:kern w:val="0"/>
          <w:sz w:val="20"/>
          <w:szCs w:val="20"/>
        </w:rPr>
        <w:t xml:space="preserve"> controlling the balance between the two:</w:t>
      </w:r>
    </w:p>
    <w:p w14:paraId="27A27938" w14:textId="63FFCF09" w:rsidR="00747EC1" w:rsidRPr="00277DF4" w:rsidRDefault="004C3EF9" w:rsidP="003A7F48">
      <w:pPr>
        <w:pStyle w:val="05-ArticleText"/>
        <w:tabs>
          <w:tab w:val="clear" w:pos="284"/>
          <w:tab w:val="left" w:pos="0"/>
          <w:tab w:val="left" w:pos="4135"/>
        </w:tabs>
        <w:ind w:rightChars="-101" w:right="-212"/>
        <w:rPr>
          <w:rFonts w:ascii="Cambria Math" w:eastAsiaTheme="minorEastAsia" w:hAnsi="Cambria Math" w:cstheme="minorBidi"/>
          <w:color w:val="FF0000"/>
          <w:kern w:val="2"/>
        </w:rPr>
      </w:pPr>
      <m:oMath>
        <m:r>
          <m:rPr>
            <m:scr m:val="script"/>
            <m:sty m:val="p"/>
          </m:rPr>
          <w:rPr>
            <w:rFonts w:ascii="Cambria Math" w:eastAsiaTheme="minorEastAsia" w:hAnsi="Cambria Math" w:cstheme="minorBidi"/>
            <w:color w:val="FF0000"/>
            <w:kern w:val="2"/>
          </w:rPr>
          <m:t>L=</m:t>
        </m:r>
        <m:sSub>
          <m:sSubPr>
            <m:ctrlPr>
              <w:rPr>
                <w:rFonts w:ascii="Cambria Math" w:eastAsiaTheme="minorEastAsia" w:hAnsi="Cambria Math" w:cstheme="minorBidi"/>
                <w:color w:val="FF0000"/>
                <w:kern w:val="2"/>
              </w:rPr>
            </m:ctrlPr>
          </m:sSubPr>
          <m:e>
            <m:r>
              <m:rPr>
                <m:scr m:val="script"/>
                <m:sty m:val="p"/>
              </m:rPr>
              <w:rPr>
                <w:rFonts w:ascii="Cambria Math" w:eastAsiaTheme="minorEastAsia" w:hAnsi="Cambria Math" w:cstheme="minorBidi"/>
                <w:color w:val="FF0000"/>
                <w:kern w:val="2"/>
              </w:rPr>
              <m:t>L</m:t>
            </m:r>
          </m:e>
          <m:sub>
            <m:r>
              <m:rPr>
                <m:sty m:val="p"/>
              </m:rPr>
              <w:rPr>
                <w:rFonts w:ascii="Cambria Math" w:eastAsiaTheme="minorEastAsia" w:hAnsi="Cambria Math" w:cstheme="minorBidi"/>
                <w:color w:val="FF0000"/>
                <w:kern w:val="2"/>
              </w:rPr>
              <m:t>1</m:t>
            </m:r>
          </m:sub>
        </m:sSub>
        <m:r>
          <m:rPr>
            <m:sty m:val="p"/>
          </m:rPr>
          <w:rPr>
            <w:rFonts w:ascii="Cambria Math" w:eastAsiaTheme="minorEastAsia" w:hAnsi="Cambria Math" w:cstheme="minorBidi"/>
            <w:color w:val="FF0000"/>
            <w:kern w:val="2"/>
          </w:rPr>
          <m:t>+</m:t>
        </m:r>
        <m:r>
          <w:rPr>
            <w:rFonts w:ascii="Cambria Math" w:eastAsiaTheme="minorEastAsia" w:hAnsi="Cambria Math" w:cstheme="minorBidi"/>
            <w:color w:val="FF0000"/>
            <w:kern w:val="2"/>
          </w:rPr>
          <m:t>λ</m:t>
        </m:r>
        <m:r>
          <m:rPr>
            <m:sty m:val="p"/>
          </m:rPr>
          <w:rPr>
            <w:rFonts w:ascii="Cambria Math" w:eastAsiaTheme="minorEastAsia" w:hAnsi="Cambria Math" w:cstheme="minorBidi"/>
            <w:color w:val="FF0000"/>
            <w:kern w:val="2"/>
          </w:rPr>
          <m:t>·</m:t>
        </m:r>
        <m:sSub>
          <m:sSubPr>
            <m:ctrlPr>
              <w:rPr>
                <w:rFonts w:ascii="Cambria Math" w:eastAsiaTheme="minorEastAsia" w:hAnsi="Cambria Math" w:cstheme="minorBidi"/>
                <w:color w:val="FF0000"/>
                <w:kern w:val="2"/>
              </w:rPr>
            </m:ctrlPr>
          </m:sSubPr>
          <m:e>
            <m:r>
              <m:rPr>
                <m:scr m:val="script"/>
                <m:sty m:val="p"/>
              </m:rPr>
              <w:rPr>
                <w:rFonts w:ascii="Cambria Math" w:eastAsiaTheme="minorEastAsia" w:hAnsi="Cambria Math" w:cstheme="minorBidi"/>
                <w:color w:val="FF0000"/>
                <w:kern w:val="2"/>
              </w:rPr>
              <m:t>L</m:t>
            </m:r>
          </m:e>
          <m:sub>
            <m:r>
              <m:rPr>
                <m:sty m:val="p"/>
              </m:rPr>
              <w:rPr>
                <w:rFonts w:ascii="Cambria Math" w:eastAsiaTheme="minorEastAsia" w:hAnsi="Cambria Math" w:cstheme="minorBidi"/>
                <w:color w:val="FF0000"/>
                <w:kern w:val="2"/>
              </w:rPr>
              <m:t>2</m:t>
            </m:r>
          </m:sub>
        </m:sSub>
      </m:oMath>
      <w:r w:rsidR="00670C14" w:rsidRPr="00277DF4">
        <w:rPr>
          <w:rFonts w:ascii="Cambria Math" w:eastAsiaTheme="minorEastAsia" w:hAnsi="Cambria Math" w:cstheme="minorBidi"/>
          <w:color w:val="FF0000"/>
          <w:kern w:val="2"/>
        </w:rPr>
        <w:tab/>
      </w:r>
      <w:r w:rsidR="00AB536B" w:rsidRPr="00277DF4">
        <w:rPr>
          <w:rFonts w:ascii="Cambria Math" w:eastAsiaTheme="minorEastAsia" w:hAnsi="Cambria Math" w:cstheme="minorBidi"/>
          <w:color w:val="FF0000"/>
          <w:kern w:val="2"/>
        </w:rPr>
        <w:t>(</w:t>
      </w:r>
      <w:r w:rsidR="00B14DB1">
        <w:rPr>
          <w:rFonts w:ascii="Cambria Math" w:eastAsiaTheme="minorEastAsia" w:hAnsi="Cambria Math" w:cstheme="minorBidi" w:hint="eastAsia"/>
          <w:color w:val="FF0000"/>
          <w:kern w:val="2"/>
        </w:rPr>
        <w:t>2</w:t>
      </w:r>
      <w:r w:rsidR="003A7F48">
        <w:rPr>
          <w:rFonts w:ascii="Cambria Math" w:eastAsiaTheme="minorEastAsia" w:hAnsi="Cambria Math" w:cstheme="minorBidi" w:hint="eastAsia"/>
          <w:color w:val="FF0000"/>
          <w:kern w:val="2"/>
        </w:rPr>
        <w:t>2</w:t>
      </w:r>
      <w:r w:rsidR="00AB536B" w:rsidRPr="00277DF4">
        <w:rPr>
          <w:rFonts w:ascii="Cambria Math" w:eastAsiaTheme="minorEastAsia" w:hAnsi="Cambria Math" w:cstheme="minorBidi"/>
          <w:color w:val="FF0000"/>
          <w:kern w:val="2"/>
        </w:rPr>
        <w:t>)</w:t>
      </w:r>
    </w:p>
    <w:p w14:paraId="7582A15D" w14:textId="26D467AD" w:rsidR="00277DF4" w:rsidRPr="009A674A" w:rsidRDefault="00277DF4" w:rsidP="00277DF4">
      <w:pPr>
        <w:spacing w:after="120" w:line="220" w:lineRule="exact"/>
        <w:rPr>
          <w:rFonts w:ascii="Times New Roman" w:hAnsi="Times New Roman" w:cs="Times New Roman"/>
          <w:color w:val="FF0000"/>
          <w:kern w:val="0"/>
          <w:sz w:val="20"/>
          <w:szCs w:val="20"/>
        </w:rPr>
      </w:pPr>
      <w:r w:rsidRPr="00B9372D">
        <w:rPr>
          <w:rFonts w:ascii="Times New Roman" w:hAnsi="Times New Roman" w:cs="Times New Roman"/>
          <w:color w:val="FF0000"/>
          <w:kern w:val="0"/>
          <w:sz w:val="20"/>
          <w:szCs w:val="20"/>
        </w:rPr>
        <w:t>Compared to the traditional MSE loss, the penalty term introduced in this paper helps reduce the fluctuations in prediction errors between adjacent time steps, thereby improving prediction stability.</w:t>
      </w:r>
    </w:p>
    <w:p w14:paraId="010B3849" w14:textId="48BEB8AA" w:rsidR="007A3427" w:rsidRDefault="003020AB" w:rsidP="004C3EF9">
      <w:pPr>
        <w:spacing w:before="120" w:after="120" w:line="220" w:lineRule="exact"/>
        <w:rPr>
          <w:rFonts w:ascii="Times New Roman" w:eastAsia="宋体"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t>4</w:t>
      </w:r>
      <w:r w:rsidR="004C3EF9">
        <w:rPr>
          <w:rFonts w:ascii="Times New Roman" w:hAnsi="Times New Roman" w:cs="Times New Roman" w:hint="eastAsia"/>
          <w:b/>
          <w:color w:val="000000" w:themeColor="text1"/>
          <w:kern w:val="0"/>
          <w:sz w:val="20"/>
          <w:szCs w:val="20"/>
        </w:rPr>
        <w:tab/>
      </w:r>
      <w:r w:rsidR="004C3EF9">
        <w:rPr>
          <w:rFonts w:ascii="Times New Roman" w:eastAsia="Times" w:hAnsi="Times New Roman" w:cs="Times New Roman"/>
          <w:b/>
          <w:color w:val="000000" w:themeColor="text1"/>
          <w:kern w:val="0"/>
          <w:sz w:val="20"/>
          <w:szCs w:val="20"/>
        </w:rPr>
        <w:t xml:space="preserve">Experimental </w:t>
      </w:r>
      <w:r w:rsidR="004C3EF9">
        <w:rPr>
          <w:rFonts w:ascii="Times New Roman" w:eastAsia="宋体" w:hAnsi="Times New Roman" w:cs="Times New Roman" w:hint="eastAsia"/>
          <w:b/>
          <w:color w:val="000000" w:themeColor="text1"/>
          <w:kern w:val="0"/>
          <w:sz w:val="20"/>
          <w:szCs w:val="20"/>
        </w:rPr>
        <w:t>and data analysis</w:t>
      </w:r>
    </w:p>
    <w:p w14:paraId="7E05A766" w14:textId="5E70C1CD" w:rsidR="004B6A28" w:rsidRDefault="003020AB" w:rsidP="004B6A28">
      <w:pPr>
        <w:spacing w:before="120" w:after="120" w:line="220" w:lineRule="exact"/>
        <w:rPr>
          <w:rFonts w:ascii="Times New Roman" w:eastAsia="Times"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t>4</w:t>
      </w:r>
      <w:r w:rsidR="004B6A28">
        <w:rPr>
          <w:rFonts w:ascii="Times New Roman" w:hAnsi="Times New Roman" w:cs="Times New Roman" w:hint="eastAsia"/>
          <w:b/>
          <w:color w:val="000000" w:themeColor="text1"/>
          <w:kern w:val="0"/>
          <w:sz w:val="20"/>
          <w:szCs w:val="20"/>
        </w:rPr>
        <w:t xml:space="preserve">.1 </w:t>
      </w:r>
      <w:r w:rsidR="004B6A28" w:rsidRPr="004B6A28">
        <w:rPr>
          <w:rFonts w:ascii="Times New Roman" w:eastAsia="Times" w:hAnsi="Times New Roman" w:cs="Times New Roman"/>
          <w:b/>
          <w:color w:val="000000" w:themeColor="text1"/>
          <w:kern w:val="0"/>
          <w:sz w:val="20"/>
          <w:szCs w:val="20"/>
        </w:rPr>
        <w:t>Dataset Selection</w:t>
      </w:r>
    </w:p>
    <w:p w14:paraId="39DF0019" w14:textId="7CCD2C89" w:rsidR="004C3EF9" w:rsidRPr="00FD4929" w:rsidRDefault="004B6A28"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The dataset contains recorded information of a specific aircraft model during flight, with data recorded once per second. The fields in the dataset include time, longitude, latitude, true heading (from inertial navigation), and groundspeed. The dataset includes flight records from four different flights for training and prediction. 80% of the dataset is used as the training set, and 20% is used as the test set.</w:t>
      </w:r>
    </w:p>
    <w:p w14:paraId="4A585BDA" w14:textId="57A88A32" w:rsidR="004B6A28" w:rsidRDefault="003020AB" w:rsidP="004B6A28">
      <w:pPr>
        <w:spacing w:before="120" w:after="120" w:line="220" w:lineRule="exact"/>
        <w:rPr>
          <w:rFonts w:ascii="Times New Roman"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t>4</w:t>
      </w:r>
      <w:r w:rsidR="004B6A28">
        <w:rPr>
          <w:rFonts w:ascii="Times New Roman" w:hAnsi="Times New Roman" w:cs="Times New Roman" w:hint="eastAsia"/>
          <w:b/>
          <w:color w:val="000000" w:themeColor="text1"/>
          <w:kern w:val="0"/>
          <w:sz w:val="20"/>
          <w:szCs w:val="20"/>
        </w:rPr>
        <w:t xml:space="preserve">.2 </w:t>
      </w:r>
      <w:r w:rsidR="004B6A28" w:rsidRPr="004B6A28">
        <w:rPr>
          <w:rFonts w:ascii="Times New Roman" w:eastAsia="Times" w:hAnsi="Times New Roman" w:cs="Times New Roman"/>
          <w:b/>
          <w:color w:val="000000" w:themeColor="text1"/>
          <w:kern w:val="0"/>
          <w:sz w:val="20"/>
          <w:szCs w:val="20"/>
        </w:rPr>
        <w:t>Experimental Setup</w:t>
      </w:r>
    </w:p>
    <w:p w14:paraId="464CFCF1" w14:textId="5B207901" w:rsidR="007D0F96" w:rsidRPr="007D0F96" w:rsidRDefault="007D0F96" w:rsidP="007D0F96">
      <w:pPr>
        <w:spacing w:after="120" w:line="220" w:lineRule="exact"/>
        <w:rPr>
          <w:rFonts w:ascii="Times New Roman" w:eastAsia="Times" w:hAnsi="Times New Roman" w:cs="Times New Roman"/>
          <w:color w:val="FF0000"/>
          <w:kern w:val="0"/>
          <w:sz w:val="20"/>
          <w:szCs w:val="20"/>
        </w:rPr>
      </w:pPr>
      <w:r w:rsidRPr="007D0F96">
        <w:rPr>
          <w:rFonts w:ascii="Times New Roman" w:eastAsia="Times" w:hAnsi="Times New Roman" w:cs="Times New Roman"/>
          <w:color w:val="000000" w:themeColor="text1"/>
          <w:kern w:val="0"/>
          <w:sz w:val="20"/>
          <w:szCs w:val="20"/>
        </w:rPr>
        <w:t xml:space="preserve">Since the performance of deep learning models is highly dependent on the choice of hyperparameters, we refer to the parameter settings of similar models in the literature to define the ranges of the parameters for tuning. The goal is to identify the optimal combination of hyperparameters that leads to the best model performance during training. </w:t>
      </w:r>
    </w:p>
    <w:p w14:paraId="12908DA8" w14:textId="0035AAC2" w:rsidR="007D0F96" w:rsidRPr="002D4EBD" w:rsidRDefault="007D0F96" w:rsidP="007D0F96">
      <w:pPr>
        <w:spacing w:after="120" w:line="220" w:lineRule="exact"/>
        <w:rPr>
          <w:rFonts w:ascii="Times New Roman" w:hAnsi="Times New Roman" w:cs="Times New Roman"/>
          <w:color w:val="FF0000"/>
          <w:kern w:val="0"/>
          <w:sz w:val="20"/>
          <w:szCs w:val="20"/>
        </w:rPr>
      </w:pPr>
      <w:r w:rsidRPr="007D0F96">
        <w:rPr>
          <w:rFonts w:ascii="Times New Roman" w:eastAsia="Times" w:hAnsi="Times New Roman" w:cs="Times New Roman"/>
          <w:color w:val="FF0000"/>
          <w:kern w:val="0"/>
          <w:sz w:val="20"/>
          <w:szCs w:val="20"/>
        </w:rPr>
        <w:t xml:space="preserve">The choice of </w:t>
      </w:r>
      <w:r w:rsidRPr="000A08C2">
        <w:rPr>
          <w:rFonts w:ascii="Times New Roman" w:eastAsia="Times" w:hAnsi="Times New Roman" w:cs="Times New Roman"/>
          <w:color w:val="FF0000"/>
          <w:kern w:val="0"/>
          <w:sz w:val="20"/>
          <w:szCs w:val="20"/>
        </w:rPr>
        <w:t>kernel sizes</w:t>
      </w:r>
      <w:r w:rsidRPr="007D0F96">
        <w:rPr>
          <w:rFonts w:ascii="Times New Roman" w:eastAsia="Times" w:hAnsi="Times New Roman" w:cs="Times New Roman"/>
          <w:color w:val="FF0000"/>
          <w:kern w:val="0"/>
          <w:sz w:val="20"/>
          <w:szCs w:val="20"/>
        </w:rPr>
        <w:t xml:space="preserve"> (3, 5, 7) for the convolutional layers is made to capture multi-scale features of the time series data. Smaller kernel sizes, like 3, are designed to capture fine-grained, local patterns, which are crucial for detecting short-term fluctuations in the data. Larger kernel sizes, like 5 and 7, allow the model to capture more global or longer-term dependencies, which are especially important for understanding broader trends and periodic behaviors in time series data. By using a combination of kernel sizes, the model can </w:t>
      </w:r>
      <w:r w:rsidRPr="007D0F96">
        <w:rPr>
          <w:rFonts w:ascii="Times New Roman" w:eastAsia="Times" w:hAnsi="Times New Roman" w:cs="Times New Roman"/>
          <w:color w:val="FF0000"/>
          <w:kern w:val="0"/>
          <w:sz w:val="20"/>
          <w:szCs w:val="20"/>
        </w:rPr>
        <w:t>simultaneously capture both local and global features, improving its robustness and prediction accuracy.</w:t>
      </w:r>
    </w:p>
    <w:p w14:paraId="1C54E1CA" w14:textId="30B1F796" w:rsidR="007D0F96" w:rsidRPr="007D0F96" w:rsidRDefault="007D0F96" w:rsidP="007D0F96">
      <w:pPr>
        <w:spacing w:after="120" w:line="220" w:lineRule="exact"/>
        <w:rPr>
          <w:rFonts w:ascii="Times New Roman" w:hAnsi="Times New Roman" w:cs="Times New Roman"/>
          <w:color w:val="FF0000"/>
          <w:kern w:val="0"/>
          <w:sz w:val="20"/>
          <w:szCs w:val="20"/>
        </w:rPr>
      </w:pPr>
      <w:r w:rsidRPr="002D4EBD">
        <w:rPr>
          <w:rFonts w:ascii="Times New Roman" w:hAnsi="Times New Roman" w:cs="Times New Roman"/>
          <w:color w:val="FF0000"/>
          <w:kern w:val="0"/>
          <w:sz w:val="20"/>
          <w:szCs w:val="20"/>
        </w:rPr>
        <w:t>The lookback window size of 384 is chosen to balance capturing long-term dependencies and ensuring computational efficiency. A window of this size allows the model to leverage sufficient historical data (384 seconds) to recognize important trends and fluctuations in the wireless data transmission, without introducing excessive noise or increasing computational load.</w:t>
      </w:r>
    </w:p>
    <w:p w14:paraId="4E973348" w14:textId="483791B2" w:rsidR="007D0F96" w:rsidRPr="007D0F96" w:rsidRDefault="007D0F96" w:rsidP="007D0F96">
      <w:pPr>
        <w:spacing w:after="120" w:line="220" w:lineRule="exact"/>
        <w:rPr>
          <w:rFonts w:ascii="Times New Roman" w:eastAsia="Times" w:hAnsi="Times New Roman" w:cs="Times New Roman"/>
          <w:color w:val="FF0000"/>
          <w:kern w:val="0"/>
          <w:sz w:val="20"/>
          <w:szCs w:val="20"/>
        </w:rPr>
      </w:pPr>
      <w:r w:rsidRPr="007D0F96">
        <w:rPr>
          <w:rFonts w:ascii="Times New Roman" w:eastAsia="Times" w:hAnsi="Times New Roman" w:cs="Times New Roman"/>
          <w:color w:val="FF0000"/>
          <w:kern w:val="0"/>
          <w:sz w:val="20"/>
          <w:szCs w:val="20"/>
        </w:rPr>
        <w:t xml:space="preserve">The model parameters and their corresponding values used in our experiments are shown in Table </w:t>
      </w:r>
      <w:r w:rsidR="00B14DB1">
        <w:rPr>
          <w:rFonts w:ascii="Times New Roman" w:hAnsi="Times New Roman" w:cs="Times New Roman" w:hint="eastAsia"/>
          <w:color w:val="FF0000"/>
          <w:kern w:val="0"/>
          <w:sz w:val="20"/>
          <w:szCs w:val="20"/>
        </w:rPr>
        <w:t>2</w:t>
      </w:r>
      <w:r w:rsidRPr="007D0F96">
        <w:rPr>
          <w:rFonts w:ascii="Times New Roman" w:eastAsia="Times" w:hAnsi="Times New Roman" w:cs="Times New Roman"/>
          <w:color w:val="FF0000"/>
          <w:kern w:val="0"/>
          <w:sz w:val="20"/>
          <w:szCs w:val="20"/>
        </w:rPr>
        <w:t>.</w:t>
      </w:r>
    </w:p>
    <w:p w14:paraId="3B2512EE" w14:textId="6E90E308" w:rsidR="007C08A1" w:rsidRPr="007C08A1" w:rsidRDefault="007C08A1" w:rsidP="00B14DB1">
      <w:pPr>
        <w:pStyle w:val="a3"/>
        <w:keepNext/>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Table </w:t>
      </w:r>
      <w:r w:rsidR="00B14DB1">
        <w:rPr>
          <w:rFonts w:ascii="Times New Roman" w:hAnsi="Times New Roman" w:cs="Times New Roman" w:hint="eastAsia"/>
          <w:bCs/>
          <w:color w:val="000000" w:themeColor="text1"/>
        </w:rPr>
        <w:t>2</w:t>
      </w:r>
      <w:r>
        <w:rPr>
          <w:rFonts w:ascii="Times New Roman" w:hAnsi="Times New Roman" w:cs="Times New Roman"/>
          <w:bCs/>
          <w:color w:val="000000" w:themeColor="text1"/>
        </w:rPr>
        <w:t>:</w:t>
      </w:r>
      <w:r w:rsidRPr="007C08A1">
        <w:rPr>
          <w:rFonts w:ascii="Times New Roman" w:hAnsi="Times New Roman" w:cs="Times New Roman"/>
          <w:bCs/>
          <w:color w:val="000000" w:themeColor="text1"/>
        </w:rPr>
        <w:t xml:space="preserve"> Model parameters</w:t>
      </w:r>
    </w:p>
    <w:tbl>
      <w:tblPr>
        <w:tblW w:w="4538" w:type="dxa"/>
        <w:jc w:val="center"/>
        <w:tblBorders>
          <w:top w:val="single" w:sz="12" w:space="0" w:color="auto"/>
          <w:bottom w:val="single" w:sz="12" w:space="0" w:color="auto"/>
        </w:tblBorders>
        <w:tblLook w:val="04A0" w:firstRow="1" w:lastRow="0" w:firstColumn="1" w:lastColumn="0" w:noHBand="0" w:noVBand="1"/>
      </w:tblPr>
      <w:tblGrid>
        <w:gridCol w:w="2609"/>
        <w:gridCol w:w="1929"/>
      </w:tblGrid>
      <w:tr w:rsidR="004B6A28" w14:paraId="01F03568" w14:textId="77777777" w:rsidTr="00406F4F">
        <w:trPr>
          <w:trHeight w:val="330"/>
          <w:jc w:val="center"/>
        </w:trPr>
        <w:tc>
          <w:tcPr>
            <w:tcW w:w="2609" w:type="dxa"/>
            <w:tcBorders>
              <w:bottom w:val="single" w:sz="6" w:space="0" w:color="000000"/>
              <w:right w:val="single" w:sz="6" w:space="0" w:color="000000"/>
            </w:tcBorders>
            <w:shd w:val="clear" w:color="auto" w:fill="auto"/>
          </w:tcPr>
          <w:p w14:paraId="0C7A2826" w14:textId="72400ECF" w:rsidR="004B6A28" w:rsidRPr="00694DA2" w:rsidRDefault="0078469E" w:rsidP="00C80CFB">
            <w:pPr>
              <w:jc w:val="center"/>
              <w:rPr>
                <w:b/>
                <w:bCs/>
              </w:rPr>
            </w:pPr>
            <w:r w:rsidRPr="00694DA2">
              <w:rPr>
                <w:b/>
                <w:bCs/>
              </w:rPr>
              <w:t>parameter name</w:t>
            </w:r>
          </w:p>
        </w:tc>
        <w:tc>
          <w:tcPr>
            <w:tcW w:w="1929" w:type="dxa"/>
            <w:tcBorders>
              <w:bottom w:val="single" w:sz="6" w:space="0" w:color="000000"/>
            </w:tcBorders>
            <w:shd w:val="clear" w:color="auto" w:fill="auto"/>
          </w:tcPr>
          <w:p w14:paraId="4562FF7D" w14:textId="62B29AD4" w:rsidR="004B6A28" w:rsidRPr="00694DA2" w:rsidRDefault="0078469E" w:rsidP="00C80CFB">
            <w:pPr>
              <w:jc w:val="center"/>
              <w:rPr>
                <w:b/>
                <w:bCs/>
              </w:rPr>
            </w:pPr>
            <w:r w:rsidRPr="00694DA2">
              <w:rPr>
                <w:b/>
                <w:bCs/>
              </w:rPr>
              <w:t>parameter value</w:t>
            </w:r>
          </w:p>
        </w:tc>
      </w:tr>
      <w:tr w:rsidR="004B6A28" w14:paraId="6B3C8425" w14:textId="77777777" w:rsidTr="00406F4F">
        <w:trPr>
          <w:trHeight w:val="330"/>
          <w:jc w:val="center"/>
        </w:trPr>
        <w:tc>
          <w:tcPr>
            <w:tcW w:w="2609" w:type="dxa"/>
            <w:tcBorders>
              <w:right w:val="single" w:sz="6" w:space="0" w:color="000000"/>
            </w:tcBorders>
            <w:shd w:val="clear" w:color="auto" w:fill="auto"/>
          </w:tcPr>
          <w:p w14:paraId="773D85D5" w14:textId="5D65BC79" w:rsidR="004B6A28" w:rsidRPr="00D05402" w:rsidRDefault="0078469E" w:rsidP="00C80CFB">
            <w:pPr>
              <w:jc w:val="center"/>
              <w:rPr>
                <w:b/>
                <w:bCs/>
              </w:rPr>
            </w:pPr>
            <w:r w:rsidRPr="00D05402">
              <w:rPr>
                <w:b/>
                <w:bCs/>
              </w:rPr>
              <w:t>activation function</w:t>
            </w:r>
          </w:p>
        </w:tc>
        <w:tc>
          <w:tcPr>
            <w:tcW w:w="1929" w:type="dxa"/>
            <w:shd w:val="clear" w:color="auto" w:fill="auto"/>
          </w:tcPr>
          <w:p w14:paraId="0E443F49" w14:textId="77777777" w:rsidR="004B6A28" w:rsidRDefault="004B6A28" w:rsidP="00C80CFB">
            <w:pPr>
              <w:jc w:val="center"/>
            </w:pPr>
            <w:r>
              <w:t>GELU</w:t>
            </w:r>
          </w:p>
        </w:tc>
      </w:tr>
      <w:tr w:rsidR="004B6A28" w14:paraId="72AC2EDF" w14:textId="77777777" w:rsidTr="00406F4F">
        <w:trPr>
          <w:trHeight w:val="330"/>
          <w:jc w:val="center"/>
        </w:trPr>
        <w:tc>
          <w:tcPr>
            <w:tcW w:w="2609" w:type="dxa"/>
            <w:tcBorders>
              <w:right w:val="single" w:sz="6" w:space="0" w:color="000000"/>
            </w:tcBorders>
            <w:shd w:val="clear" w:color="auto" w:fill="auto"/>
          </w:tcPr>
          <w:p w14:paraId="0BA67B3A" w14:textId="33E6305F" w:rsidR="004B6A28" w:rsidRPr="00D05402" w:rsidRDefault="0078469E" w:rsidP="00C80CFB">
            <w:pPr>
              <w:jc w:val="center"/>
              <w:rPr>
                <w:b/>
                <w:bCs/>
              </w:rPr>
            </w:pPr>
            <w:r w:rsidRPr="00D05402">
              <w:rPr>
                <w:b/>
                <w:bCs/>
              </w:rPr>
              <w:t>optimizer</w:t>
            </w:r>
          </w:p>
        </w:tc>
        <w:tc>
          <w:tcPr>
            <w:tcW w:w="1929" w:type="dxa"/>
            <w:shd w:val="clear" w:color="auto" w:fill="auto"/>
          </w:tcPr>
          <w:p w14:paraId="0CD2163F" w14:textId="77777777" w:rsidR="004B6A28" w:rsidRDefault="004B6A28" w:rsidP="00C80CFB">
            <w:pPr>
              <w:jc w:val="center"/>
            </w:pPr>
            <w:r>
              <w:t>Adam</w:t>
            </w:r>
          </w:p>
        </w:tc>
      </w:tr>
      <w:tr w:rsidR="004B6A28" w14:paraId="63D4C126" w14:textId="77777777" w:rsidTr="00406F4F">
        <w:trPr>
          <w:trHeight w:val="330"/>
          <w:jc w:val="center"/>
        </w:trPr>
        <w:tc>
          <w:tcPr>
            <w:tcW w:w="2609" w:type="dxa"/>
            <w:tcBorders>
              <w:right w:val="single" w:sz="6" w:space="0" w:color="000000"/>
            </w:tcBorders>
            <w:shd w:val="clear" w:color="auto" w:fill="auto"/>
          </w:tcPr>
          <w:p w14:paraId="528F25DC" w14:textId="1D2AA82F" w:rsidR="004B6A28" w:rsidRPr="00D05402" w:rsidRDefault="0078469E" w:rsidP="00C80CFB">
            <w:pPr>
              <w:jc w:val="center"/>
              <w:rPr>
                <w:b/>
                <w:bCs/>
              </w:rPr>
            </w:pPr>
            <w:r w:rsidRPr="00D05402">
              <w:rPr>
                <w:b/>
                <w:bCs/>
              </w:rPr>
              <w:t>learning rate</w:t>
            </w:r>
          </w:p>
        </w:tc>
        <w:tc>
          <w:tcPr>
            <w:tcW w:w="1929" w:type="dxa"/>
            <w:shd w:val="clear" w:color="auto" w:fill="auto"/>
          </w:tcPr>
          <w:p w14:paraId="58AC44B5" w14:textId="77777777" w:rsidR="004B6A28" w:rsidRDefault="004B6A28" w:rsidP="00C80CFB">
            <w:pPr>
              <w:jc w:val="center"/>
            </w:pPr>
            <w:r>
              <w:t>0.0001</w:t>
            </w:r>
          </w:p>
        </w:tc>
      </w:tr>
      <w:tr w:rsidR="004B6A28" w14:paraId="020924A5" w14:textId="77777777" w:rsidTr="00406F4F">
        <w:trPr>
          <w:trHeight w:val="330"/>
          <w:jc w:val="center"/>
        </w:trPr>
        <w:tc>
          <w:tcPr>
            <w:tcW w:w="2609" w:type="dxa"/>
            <w:tcBorders>
              <w:right w:val="single" w:sz="6" w:space="0" w:color="000000"/>
            </w:tcBorders>
            <w:shd w:val="clear" w:color="auto" w:fill="auto"/>
          </w:tcPr>
          <w:p w14:paraId="7402B022" w14:textId="414FACB4" w:rsidR="004B6A28" w:rsidRPr="00D05402" w:rsidRDefault="0078469E" w:rsidP="00C80CFB">
            <w:pPr>
              <w:jc w:val="center"/>
              <w:rPr>
                <w:b/>
                <w:bCs/>
              </w:rPr>
            </w:pPr>
            <w:r w:rsidRPr="00D05402">
              <w:rPr>
                <w:b/>
                <w:bCs/>
              </w:rPr>
              <w:t>loss function</w:t>
            </w:r>
          </w:p>
        </w:tc>
        <w:tc>
          <w:tcPr>
            <w:tcW w:w="1929" w:type="dxa"/>
            <w:shd w:val="clear" w:color="auto" w:fill="auto"/>
          </w:tcPr>
          <w:p w14:paraId="262C06AF" w14:textId="77777777" w:rsidR="004B6A28" w:rsidRDefault="004B6A28" w:rsidP="00C80CFB">
            <w:pPr>
              <w:jc w:val="center"/>
            </w:pPr>
            <w:r>
              <w:rPr>
                <w:rFonts w:hint="eastAsia"/>
              </w:rPr>
              <w:t>MSE</w:t>
            </w:r>
          </w:p>
        </w:tc>
      </w:tr>
      <w:tr w:rsidR="004B6A28" w14:paraId="0B5C1BD1" w14:textId="77777777" w:rsidTr="00406F4F">
        <w:trPr>
          <w:trHeight w:val="330"/>
          <w:jc w:val="center"/>
        </w:trPr>
        <w:tc>
          <w:tcPr>
            <w:tcW w:w="2609" w:type="dxa"/>
            <w:tcBorders>
              <w:right w:val="single" w:sz="6" w:space="0" w:color="000000"/>
            </w:tcBorders>
            <w:shd w:val="clear" w:color="auto" w:fill="auto"/>
          </w:tcPr>
          <w:p w14:paraId="33CF82D8" w14:textId="77777777" w:rsidR="004B6A28" w:rsidRPr="00D05402" w:rsidRDefault="004B6A28" w:rsidP="00C80CFB">
            <w:pPr>
              <w:jc w:val="center"/>
              <w:rPr>
                <w:b/>
                <w:bCs/>
              </w:rPr>
            </w:pPr>
            <w:r w:rsidRPr="00D05402">
              <w:rPr>
                <w:b/>
                <w:bCs/>
              </w:rPr>
              <w:t>Dropout</w:t>
            </w:r>
          </w:p>
        </w:tc>
        <w:tc>
          <w:tcPr>
            <w:tcW w:w="1929" w:type="dxa"/>
            <w:shd w:val="clear" w:color="auto" w:fill="auto"/>
          </w:tcPr>
          <w:p w14:paraId="3ADB5517" w14:textId="77777777" w:rsidR="004B6A28" w:rsidRPr="00104699" w:rsidRDefault="004B6A28" w:rsidP="00C80CFB">
            <w:pPr>
              <w:jc w:val="center"/>
              <w:rPr>
                <w:b/>
                <w:bCs/>
              </w:rPr>
            </w:pPr>
            <w:r>
              <w:t>0.05</w:t>
            </w:r>
          </w:p>
        </w:tc>
      </w:tr>
      <w:tr w:rsidR="004B6A28" w14:paraId="2D567E89" w14:textId="77777777" w:rsidTr="00406F4F">
        <w:trPr>
          <w:trHeight w:val="330"/>
          <w:jc w:val="center"/>
        </w:trPr>
        <w:tc>
          <w:tcPr>
            <w:tcW w:w="2609" w:type="dxa"/>
            <w:tcBorders>
              <w:right w:val="single" w:sz="6" w:space="0" w:color="000000"/>
            </w:tcBorders>
            <w:shd w:val="clear" w:color="auto" w:fill="auto"/>
          </w:tcPr>
          <w:p w14:paraId="67A3C6D6" w14:textId="54754600" w:rsidR="004B6A28" w:rsidRPr="00D05402" w:rsidRDefault="0078469E" w:rsidP="00C80CFB">
            <w:pPr>
              <w:jc w:val="center"/>
              <w:rPr>
                <w:b/>
                <w:bCs/>
              </w:rPr>
            </w:pPr>
            <w:r w:rsidRPr="00D05402">
              <w:rPr>
                <w:b/>
                <w:bCs/>
              </w:rPr>
              <w:t>sliding window</w:t>
            </w:r>
          </w:p>
        </w:tc>
        <w:tc>
          <w:tcPr>
            <w:tcW w:w="1929" w:type="dxa"/>
            <w:shd w:val="clear" w:color="auto" w:fill="auto"/>
          </w:tcPr>
          <w:p w14:paraId="110FFC80" w14:textId="77777777" w:rsidR="004B6A28" w:rsidRDefault="004B6A28" w:rsidP="00C80CFB">
            <w:pPr>
              <w:jc w:val="center"/>
            </w:pPr>
            <w:r>
              <w:rPr>
                <w:rFonts w:hint="eastAsia"/>
              </w:rPr>
              <w:t>5</w:t>
            </w:r>
          </w:p>
        </w:tc>
      </w:tr>
      <w:tr w:rsidR="004B6A28" w14:paraId="74B7EE4B" w14:textId="77777777" w:rsidTr="00406F4F">
        <w:trPr>
          <w:trHeight w:val="343"/>
          <w:jc w:val="center"/>
        </w:trPr>
        <w:tc>
          <w:tcPr>
            <w:tcW w:w="2609" w:type="dxa"/>
            <w:tcBorders>
              <w:right w:val="single" w:sz="6" w:space="0" w:color="000000"/>
            </w:tcBorders>
            <w:shd w:val="clear" w:color="auto" w:fill="auto"/>
          </w:tcPr>
          <w:p w14:paraId="6A4124E9" w14:textId="77CD8CB0" w:rsidR="004B6A28" w:rsidRPr="00D05402" w:rsidRDefault="0078469E" w:rsidP="00C80CFB">
            <w:pPr>
              <w:jc w:val="center"/>
              <w:rPr>
                <w:b/>
                <w:bCs/>
              </w:rPr>
            </w:pPr>
            <w:r w:rsidRPr="00D05402">
              <w:rPr>
                <w:b/>
                <w:bCs/>
              </w:rPr>
              <w:t>lookback window size</w:t>
            </w:r>
          </w:p>
        </w:tc>
        <w:tc>
          <w:tcPr>
            <w:tcW w:w="1929" w:type="dxa"/>
            <w:shd w:val="clear" w:color="auto" w:fill="auto"/>
          </w:tcPr>
          <w:p w14:paraId="6031E1FF" w14:textId="77777777" w:rsidR="004B6A28" w:rsidRDefault="004B6A28" w:rsidP="00C80CFB">
            <w:pPr>
              <w:jc w:val="center"/>
            </w:pPr>
            <w:r>
              <w:rPr>
                <w:rFonts w:hint="eastAsia"/>
              </w:rPr>
              <w:t>384</w:t>
            </w:r>
          </w:p>
        </w:tc>
      </w:tr>
      <w:tr w:rsidR="004B6A28" w14:paraId="6E6AC7CB" w14:textId="77777777" w:rsidTr="00406F4F">
        <w:trPr>
          <w:trHeight w:val="330"/>
          <w:jc w:val="center"/>
        </w:trPr>
        <w:tc>
          <w:tcPr>
            <w:tcW w:w="2609" w:type="dxa"/>
            <w:tcBorders>
              <w:right w:val="single" w:sz="6" w:space="0" w:color="000000"/>
            </w:tcBorders>
            <w:shd w:val="clear" w:color="auto" w:fill="auto"/>
          </w:tcPr>
          <w:p w14:paraId="4F3D9A59" w14:textId="5267BA5B" w:rsidR="004B6A28" w:rsidRPr="00D05402" w:rsidRDefault="0078469E" w:rsidP="00C80CFB">
            <w:pPr>
              <w:jc w:val="center"/>
              <w:rPr>
                <w:b/>
                <w:bCs/>
              </w:rPr>
            </w:pPr>
            <w:r w:rsidRPr="00D05402">
              <w:rPr>
                <w:b/>
                <w:bCs/>
              </w:rPr>
              <w:t>prediction length</w:t>
            </w:r>
          </w:p>
        </w:tc>
        <w:tc>
          <w:tcPr>
            <w:tcW w:w="1929" w:type="dxa"/>
            <w:shd w:val="clear" w:color="auto" w:fill="auto"/>
          </w:tcPr>
          <w:p w14:paraId="09571FC7" w14:textId="77777777" w:rsidR="004B6A28" w:rsidRDefault="004B6A28" w:rsidP="00C80CFB">
            <w:pPr>
              <w:jc w:val="center"/>
            </w:pPr>
            <w:r>
              <w:rPr>
                <w:rFonts w:hint="eastAsia"/>
              </w:rPr>
              <w:t>96</w:t>
            </w:r>
          </w:p>
        </w:tc>
      </w:tr>
      <w:tr w:rsidR="004B6A28" w14:paraId="484FA8B7" w14:textId="77777777" w:rsidTr="00406F4F">
        <w:trPr>
          <w:trHeight w:val="330"/>
          <w:jc w:val="center"/>
        </w:trPr>
        <w:tc>
          <w:tcPr>
            <w:tcW w:w="2609" w:type="dxa"/>
            <w:tcBorders>
              <w:right w:val="single" w:sz="6" w:space="0" w:color="000000"/>
            </w:tcBorders>
            <w:shd w:val="clear" w:color="auto" w:fill="auto"/>
          </w:tcPr>
          <w:p w14:paraId="4784F4A0" w14:textId="099DC084" w:rsidR="004B6A28" w:rsidRPr="00D05402" w:rsidRDefault="0078469E" w:rsidP="00C80CFB">
            <w:pPr>
              <w:jc w:val="center"/>
              <w:rPr>
                <w:b/>
                <w:bCs/>
              </w:rPr>
            </w:pPr>
            <w:r w:rsidRPr="00D05402">
              <w:rPr>
                <w:b/>
                <w:bCs/>
              </w:rPr>
              <w:t>convolutional multi-scale</w:t>
            </w:r>
          </w:p>
        </w:tc>
        <w:tc>
          <w:tcPr>
            <w:tcW w:w="1929" w:type="dxa"/>
            <w:shd w:val="clear" w:color="auto" w:fill="auto"/>
          </w:tcPr>
          <w:p w14:paraId="52A969E0" w14:textId="77777777" w:rsidR="004B6A28" w:rsidRDefault="004B6A28" w:rsidP="00C80CFB">
            <w:pPr>
              <w:jc w:val="center"/>
            </w:pPr>
            <w:r>
              <w:rPr>
                <w:rFonts w:hint="eastAsia"/>
              </w:rPr>
              <w:t>{3,5,7}</w:t>
            </w:r>
          </w:p>
        </w:tc>
      </w:tr>
      <w:tr w:rsidR="004B6A28" w14:paraId="103576FB" w14:textId="77777777" w:rsidTr="00406F4F">
        <w:trPr>
          <w:trHeight w:val="330"/>
          <w:jc w:val="center"/>
        </w:trPr>
        <w:tc>
          <w:tcPr>
            <w:tcW w:w="2609" w:type="dxa"/>
            <w:tcBorders>
              <w:right w:val="single" w:sz="6" w:space="0" w:color="000000"/>
            </w:tcBorders>
            <w:shd w:val="clear" w:color="auto" w:fill="auto"/>
          </w:tcPr>
          <w:p w14:paraId="3308555D" w14:textId="29DBB357" w:rsidR="004B6A28" w:rsidRPr="00D05402" w:rsidRDefault="0078469E" w:rsidP="00C80CFB">
            <w:pPr>
              <w:jc w:val="center"/>
              <w:rPr>
                <w:b/>
                <w:bCs/>
              </w:rPr>
            </w:pPr>
            <w:r w:rsidRPr="00D05402">
              <w:rPr>
                <w:b/>
                <w:bCs/>
              </w:rPr>
              <w:t>batch size</w:t>
            </w:r>
          </w:p>
        </w:tc>
        <w:tc>
          <w:tcPr>
            <w:tcW w:w="1929" w:type="dxa"/>
            <w:shd w:val="clear" w:color="auto" w:fill="auto"/>
          </w:tcPr>
          <w:p w14:paraId="61BFA54D" w14:textId="77777777" w:rsidR="004B6A28" w:rsidRDefault="004B6A28" w:rsidP="00C80CFB">
            <w:pPr>
              <w:jc w:val="center"/>
            </w:pPr>
            <w:r>
              <w:rPr>
                <w:rFonts w:hint="eastAsia"/>
              </w:rPr>
              <w:t>32</w:t>
            </w:r>
          </w:p>
        </w:tc>
      </w:tr>
    </w:tbl>
    <w:p w14:paraId="658F1F40" w14:textId="303B2D11" w:rsidR="004B6A28" w:rsidRDefault="003020AB" w:rsidP="004B6A28">
      <w:pPr>
        <w:spacing w:before="120" w:after="120" w:line="220" w:lineRule="exact"/>
        <w:rPr>
          <w:rFonts w:ascii="Times New Roman"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t>4</w:t>
      </w:r>
      <w:r w:rsidR="004B6A28">
        <w:rPr>
          <w:rFonts w:ascii="Times New Roman" w:hAnsi="Times New Roman" w:cs="Times New Roman" w:hint="eastAsia"/>
          <w:b/>
          <w:color w:val="000000" w:themeColor="text1"/>
          <w:kern w:val="0"/>
          <w:sz w:val="20"/>
          <w:szCs w:val="20"/>
        </w:rPr>
        <w:t xml:space="preserve">.3 </w:t>
      </w:r>
      <w:r w:rsidR="004B6A28" w:rsidRPr="004B6A28">
        <w:rPr>
          <w:rFonts w:ascii="Times New Roman" w:eastAsia="Times" w:hAnsi="Times New Roman" w:cs="Times New Roman"/>
          <w:b/>
          <w:color w:val="000000" w:themeColor="text1"/>
          <w:kern w:val="0"/>
          <w:sz w:val="20"/>
          <w:szCs w:val="20"/>
        </w:rPr>
        <w:t>Comparative Analysis of Methods</w:t>
      </w:r>
    </w:p>
    <w:p w14:paraId="6E224642" w14:textId="2234A390" w:rsidR="004B6A28" w:rsidRDefault="004B6A28" w:rsidP="00FD4929">
      <w:pPr>
        <w:spacing w:after="120" w:line="220" w:lineRule="exact"/>
        <w:rPr>
          <w:rFonts w:ascii="Times New Roman"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A comparison is made between FGDLNet and the time series forecasting models Autoformer, Transformer, Informer, Reformer, DLinear, and ITransformer. All models are tested using the same dataset and evaluation criteria. The original dataset undergoes cleaning and normalization to ensure data quality and consistency of inputs across models. The predictive performance of each model is evaluated on the test set, and a unified evaluation standard is used for comparison.</w:t>
      </w:r>
    </w:p>
    <w:p w14:paraId="61FB3572" w14:textId="0C669032" w:rsidR="004B6A28" w:rsidRDefault="003020AB" w:rsidP="004B6A28">
      <w:pPr>
        <w:spacing w:before="120" w:after="120" w:line="220" w:lineRule="exact"/>
        <w:rPr>
          <w:rFonts w:ascii="Times New Roman"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t>4</w:t>
      </w:r>
      <w:r w:rsidR="004B6A28">
        <w:rPr>
          <w:rFonts w:ascii="Times New Roman" w:hAnsi="Times New Roman" w:cs="Times New Roman" w:hint="eastAsia"/>
          <w:b/>
          <w:color w:val="000000" w:themeColor="text1"/>
          <w:kern w:val="0"/>
          <w:sz w:val="20"/>
          <w:szCs w:val="20"/>
        </w:rPr>
        <w:t>.</w:t>
      </w:r>
      <w:r>
        <w:rPr>
          <w:rFonts w:ascii="Times New Roman" w:hAnsi="Times New Roman" w:cs="Times New Roman" w:hint="eastAsia"/>
          <w:b/>
          <w:color w:val="000000" w:themeColor="text1"/>
          <w:kern w:val="0"/>
          <w:sz w:val="20"/>
          <w:szCs w:val="20"/>
        </w:rPr>
        <w:t>4</w:t>
      </w:r>
      <w:r w:rsidR="004B6A28">
        <w:rPr>
          <w:rFonts w:ascii="Times New Roman" w:hAnsi="Times New Roman" w:cs="Times New Roman" w:hint="eastAsia"/>
          <w:b/>
          <w:color w:val="000000" w:themeColor="text1"/>
          <w:kern w:val="0"/>
          <w:sz w:val="20"/>
          <w:szCs w:val="20"/>
        </w:rPr>
        <w:t xml:space="preserve"> </w:t>
      </w:r>
      <w:r w:rsidR="004B6A28" w:rsidRPr="004B6A28">
        <w:rPr>
          <w:rFonts w:ascii="Times New Roman" w:eastAsia="Times" w:hAnsi="Times New Roman" w:cs="Times New Roman"/>
          <w:b/>
          <w:color w:val="000000" w:themeColor="text1"/>
          <w:kern w:val="0"/>
          <w:sz w:val="20"/>
          <w:szCs w:val="20"/>
        </w:rPr>
        <w:t>Evaluation Metrics</w:t>
      </w:r>
    </w:p>
    <w:p w14:paraId="118C47D5" w14:textId="77777777" w:rsidR="002120D4" w:rsidRPr="002120D4" w:rsidRDefault="002120D4" w:rsidP="002120D4">
      <w:pPr>
        <w:spacing w:after="120" w:line="220" w:lineRule="exact"/>
        <w:rPr>
          <w:rFonts w:ascii="Times New Roman" w:eastAsia="Times" w:hAnsi="Times New Roman" w:cs="Times New Roman"/>
          <w:color w:val="000000" w:themeColor="text1"/>
          <w:kern w:val="0"/>
          <w:sz w:val="20"/>
          <w:szCs w:val="20"/>
        </w:rPr>
      </w:pPr>
      <w:r w:rsidRPr="002120D4">
        <w:rPr>
          <w:rFonts w:ascii="Times New Roman" w:eastAsia="Times" w:hAnsi="Times New Roman" w:cs="Times New Roman"/>
          <w:color w:val="000000" w:themeColor="text1"/>
          <w:kern w:val="0"/>
          <w:sz w:val="20"/>
          <w:szCs w:val="20"/>
        </w:rPr>
        <w:t>This study utilizes the following evaluation metrics to comprehensively assess the predictive performance of the models: Mean Absolute Error (MAE), Mean Squared Error (MSE), Coefficient of Determination (R²), Mean Absolute Percentage Error (MAPE), p-value, 95% Confidence Interval (CI), and Dynamic Time Warping (DTW).</w:t>
      </w:r>
    </w:p>
    <w:p w14:paraId="2C222469" w14:textId="45AD1EE8" w:rsidR="002120D4" w:rsidRPr="002120D4" w:rsidRDefault="002120D4" w:rsidP="002120D4">
      <w:pPr>
        <w:spacing w:after="120" w:line="220" w:lineRule="exact"/>
        <w:rPr>
          <w:rFonts w:ascii="Times New Roman" w:eastAsia="Times" w:hAnsi="Times New Roman" w:cs="Times New Roman"/>
          <w:color w:val="000000" w:themeColor="text1"/>
          <w:kern w:val="0"/>
          <w:sz w:val="20"/>
          <w:szCs w:val="20"/>
        </w:rPr>
      </w:pPr>
      <w:r w:rsidRPr="002120D4">
        <w:rPr>
          <w:rFonts w:ascii="Times New Roman" w:eastAsia="Times" w:hAnsi="Times New Roman" w:cs="Times New Roman"/>
          <w:color w:val="000000" w:themeColor="text1"/>
          <w:kern w:val="0"/>
          <w:sz w:val="20"/>
          <w:szCs w:val="20"/>
        </w:rPr>
        <w:t>MAE and MSE measure prediction errors, with MSE being more sensitive to outliers. R² evaluates the proportion of variance explained by the model, while MAPE expresses errors as a percentage, ensuring interpretability across datasets.</w:t>
      </w:r>
      <w:r w:rsidR="00300C3B">
        <w:rPr>
          <w:rFonts w:ascii="Times New Roman" w:hAnsi="Times New Roman" w:cs="Times New Roman" w:hint="eastAsia"/>
          <w:color w:val="000000" w:themeColor="text1"/>
          <w:kern w:val="0"/>
          <w:sz w:val="20"/>
          <w:szCs w:val="20"/>
        </w:rPr>
        <w:t xml:space="preserve"> </w:t>
      </w:r>
      <w:r w:rsidRPr="002120D4">
        <w:rPr>
          <w:rFonts w:ascii="Times New Roman" w:eastAsia="Times" w:hAnsi="Times New Roman" w:cs="Times New Roman"/>
          <w:color w:val="000000" w:themeColor="text1"/>
          <w:kern w:val="0"/>
          <w:sz w:val="20"/>
          <w:szCs w:val="20"/>
        </w:rPr>
        <w:t>Statistical significance is assessed using the p-value and 95% CI, which provide insights into reliability and uncertainty. DTW evaluates the alignment between predicted and actual time series, capturing temporal shifts and dynamic patterns.</w:t>
      </w:r>
      <w:r w:rsidR="00300C3B">
        <w:rPr>
          <w:rFonts w:ascii="Times New Roman" w:hAnsi="Times New Roman" w:cs="Times New Roman" w:hint="eastAsia"/>
          <w:color w:val="000000" w:themeColor="text1"/>
          <w:kern w:val="0"/>
          <w:sz w:val="20"/>
          <w:szCs w:val="20"/>
        </w:rPr>
        <w:t xml:space="preserve"> </w:t>
      </w:r>
      <w:r w:rsidRPr="002120D4">
        <w:rPr>
          <w:rFonts w:ascii="Times New Roman" w:eastAsia="Times" w:hAnsi="Times New Roman" w:cs="Times New Roman"/>
          <w:color w:val="000000" w:themeColor="text1"/>
          <w:kern w:val="0"/>
          <w:sz w:val="20"/>
          <w:szCs w:val="20"/>
        </w:rPr>
        <w:t>Together, these metrics provide a comprehensive framework to evaluate both the accuracy and reliability of the models for time series forecasting.</w:t>
      </w:r>
    </w:p>
    <w:p w14:paraId="64749284" w14:textId="77777777" w:rsidR="002120D4" w:rsidRPr="002120D4" w:rsidRDefault="002120D4" w:rsidP="002120D4">
      <w:pPr>
        <w:spacing w:before="120" w:after="120" w:line="220" w:lineRule="exact"/>
        <w:rPr>
          <w:rFonts w:ascii="Times New Roman" w:hAnsi="Times New Roman" w:cs="Times New Roman"/>
          <w:color w:val="000000" w:themeColor="text1"/>
          <w:kern w:val="0"/>
          <w:sz w:val="20"/>
          <w:szCs w:val="20"/>
        </w:rPr>
      </w:pPr>
    </w:p>
    <w:p w14:paraId="0E41E3A1" w14:textId="297D08CA" w:rsidR="004B6A28" w:rsidRDefault="003020AB" w:rsidP="004B6A28">
      <w:pPr>
        <w:spacing w:before="120" w:after="120" w:line="220" w:lineRule="exact"/>
        <w:rPr>
          <w:rFonts w:ascii="Times New Roman"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t>4</w:t>
      </w:r>
      <w:r w:rsidR="004B6A28">
        <w:rPr>
          <w:rFonts w:ascii="Times New Roman" w:hAnsi="Times New Roman" w:cs="Times New Roman" w:hint="eastAsia"/>
          <w:b/>
          <w:color w:val="000000" w:themeColor="text1"/>
          <w:kern w:val="0"/>
          <w:sz w:val="20"/>
          <w:szCs w:val="20"/>
        </w:rPr>
        <w:t>.</w:t>
      </w:r>
      <w:r>
        <w:rPr>
          <w:rFonts w:ascii="Times New Roman" w:hAnsi="Times New Roman" w:cs="Times New Roman" w:hint="eastAsia"/>
          <w:b/>
          <w:color w:val="000000" w:themeColor="text1"/>
          <w:kern w:val="0"/>
          <w:sz w:val="20"/>
          <w:szCs w:val="20"/>
        </w:rPr>
        <w:t>5</w:t>
      </w:r>
      <w:r w:rsidR="004B6A28">
        <w:rPr>
          <w:rFonts w:ascii="Times New Roman" w:hAnsi="Times New Roman" w:cs="Times New Roman" w:hint="eastAsia"/>
          <w:b/>
          <w:color w:val="000000" w:themeColor="text1"/>
          <w:kern w:val="0"/>
          <w:sz w:val="20"/>
          <w:szCs w:val="20"/>
        </w:rPr>
        <w:t xml:space="preserve"> </w:t>
      </w:r>
      <w:r w:rsidR="004B6A28" w:rsidRPr="004B6A28">
        <w:rPr>
          <w:rFonts w:ascii="Times New Roman" w:eastAsia="Times" w:hAnsi="Times New Roman" w:cs="Times New Roman"/>
          <w:b/>
          <w:bCs/>
          <w:color w:val="000000" w:themeColor="text1"/>
          <w:kern w:val="0"/>
          <w:sz w:val="20"/>
          <w:szCs w:val="20"/>
        </w:rPr>
        <w:t>Experimental Results and Analysis</w:t>
      </w:r>
    </w:p>
    <w:p w14:paraId="67E83479" w14:textId="2E373FE3" w:rsidR="004B6A28" w:rsidRDefault="00FF68FE" w:rsidP="00FD4929">
      <w:pPr>
        <w:spacing w:after="120" w:line="220" w:lineRule="exact"/>
        <w:rPr>
          <w:rFonts w:ascii="Times New Roman" w:hAnsi="Times New Roman" w:cs="Times New Roman"/>
          <w:color w:val="000000" w:themeColor="text1"/>
          <w:kern w:val="0"/>
          <w:sz w:val="20"/>
          <w:szCs w:val="20"/>
        </w:rPr>
      </w:pPr>
      <w:r>
        <w:rPr>
          <w:noProof/>
        </w:rPr>
        <mc:AlternateContent>
          <mc:Choice Requires="wps">
            <w:drawing>
              <wp:anchor distT="0" distB="0" distL="114300" distR="114300" simplePos="0" relativeHeight="251654656" behindDoc="0" locked="0" layoutInCell="1" allowOverlap="1" wp14:anchorId="0ED6855A" wp14:editId="124E5B3D">
                <wp:simplePos x="0" y="0"/>
                <wp:positionH relativeFrom="column">
                  <wp:posOffset>0</wp:posOffset>
                </wp:positionH>
                <wp:positionV relativeFrom="paragraph">
                  <wp:posOffset>3057525</wp:posOffset>
                </wp:positionV>
                <wp:extent cx="2743200" cy="635"/>
                <wp:effectExtent l="0" t="0" r="0" b="0"/>
                <wp:wrapTopAndBottom/>
                <wp:docPr id="1696990946" name="文本框 1"/>
                <wp:cNvGraphicFramePr/>
                <a:graphic xmlns:a="http://schemas.openxmlformats.org/drawingml/2006/main">
                  <a:graphicData uri="http://schemas.microsoft.com/office/word/2010/wordprocessingShape">
                    <wps:wsp>
                      <wps:cNvSpPr txBox="1"/>
                      <wps:spPr>
                        <a:xfrm>
                          <a:off x="0" y="0"/>
                          <a:ext cx="2743200" cy="635"/>
                        </a:xfrm>
                        <a:prstGeom prst="rect">
                          <a:avLst/>
                        </a:prstGeom>
                        <a:solidFill>
                          <a:prstClr val="white"/>
                        </a:solidFill>
                        <a:ln>
                          <a:noFill/>
                        </a:ln>
                      </wps:spPr>
                      <wps:txbx>
                        <w:txbxContent>
                          <w:p w14:paraId="592FBA5C" w14:textId="6BFFCF72" w:rsidR="00B9372D" w:rsidRPr="007C08A1" w:rsidRDefault="00181B09" w:rsidP="00B9372D">
                            <w:pPr>
                              <w:pStyle w:val="a3"/>
                              <w:ind w:firstLineChars="300" w:firstLine="540"/>
                              <w:jc w:val="center"/>
                              <w:rPr>
                                <w:bCs/>
                                <w:color w:val="000000" w:themeColor="text1"/>
                                <w:sz w:val="18"/>
                                <w:szCs w:val="18"/>
                              </w:rPr>
                            </w:pPr>
                            <w:r w:rsidRPr="00181B09">
                              <w:rPr>
                                <w:bCs/>
                                <w:color w:val="000000" w:themeColor="text1"/>
                                <w:sz w:val="18"/>
                                <w:szCs w:val="18"/>
                              </w:rPr>
                              <w:t>Figure</w:t>
                            </w:r>
                            <w:r>
                              <w:rPr>
                                <w:rFonts w:hint="eastAsia"/>
                                <w:bCs/>
                                <w:color w:val="000000" w:themeColor="text1"/>
                                <w:sz w:val="18"/>
                                <w:szCs w:val="18"/>
                              </w:rPr>
                              <w:t xml:space="preserve"> </w:t>
                            </w:r>
                            <w:r w:rsidR="00B9372D" w:rsidRPr="007C08A1">
                              <w:rPr>
                                <w:rFonts w:hint="eastAsia"/>
                                <w:bCs/>
                                <w:color w:val="000000" w:themeColor="text1"/>
                                <w:sz w:val="18"/>
                                <w:szCs w:val="18"/>
                              </w:rPr>
                              <w:t>3</w:t>
                            </w:r>
                            <w:r>
                              <w:rPr>
                                <w:rFonts w:hint="eastAsia"/>
                                <w:bCs/>
                                <w:color w:val="000000" w:themeColor="text1"/>
                                <w:sz w:val="18"/>
                                <w:szCs w:val="18"/>
                              </w:rPr>
                              <w:t>:</w:t>
                            </w:r>
                            <w:r w:rsidR="00B9372D" w:rsidRPr="007C08A1">
                              <w:rPr>
                                <w:bCs/>
                                <w:color w:val="000000" w:themeColor="text1"/>
                                <w:sz w:val="18"/>
                                <w:szCs w:val="18"/>
                              </w:rPr>
                              <w:t xml:space="preserve"> Experimental results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ED6855A" id="_x0000_s1027" type="#_x0000_t202" style="position:absolute;left:0;text-align:left;margin-left:0;margin-top:240.75pt;width:3in;height:.0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" stroked="f">
                <v:textbox style="mso-fit-shape-to-text:t" inset="0,0,0,0">
                  <w:txbxContent>
                    <w:p w14:paraId="592FBA5C" w14:textId="6BFFCF72" w:rsidR="00B9372D" w:rsidRPr="007C08A1" w:rsidRDefault="00181B09" w:rsidP="00B9372D">
                      <w:pPr>
                        <w:pStyle w:val="a3"/>
                        <w:ind w:firstLineChars="300" w:firstLine="540"/>
                        <w:jc w:val="center"/>
                        <w:rPr>
                          <w:bCs/>
                          <w:color w:val="000000" w:themeColor="text1"/>
                          <w:sz w:val="18"/>
                          <w:szCs w:val="18"/>
                        </w:rPr>
                      </w:pPr>
                      <w:r w:rsidRPr="00181B09">
                        <w:rPr>
                          <w:bCs/>
                          <w:color w:val="000000" w:themeColor="text1"/>
                          <w:sz w:val="18"/>
                          <w:szCs w:val="18"/>
                        </w:rPr>
                        <w:t>Figure</w:t>
                      </w:r>
                      <w:r>
                        <w:rPr>
                          <w:rFonts w:hint="eastAsia"/>
                          <w:bCs/>
                          <w:color w:val="000000" w:themeColor="text1"/>
                          <w:sz w:val="18"/>
                          <w:szCs w:val="18"/>
                        </w:rPr>
                        <w:t xml:space="preserve"> </w:t>
                      </w:r>
                      <w:r w:rsidR="00B9372D" w:rsidRPr="007C08A1">
                        <w:rPr>
                          <w:rFonts w:hint="eastAsia"/>
                          <w:bCs/>
                          <w:color w:val="000000" w:themeColor="text1"/>
                          <w:sz w:val="18"/>
                          <w:szCs w:val="18"/>
                        </w:rPr>
                        <w:t>3</w:t>
                      </w:r>
                      <w:r>
                        <w:rPr>
                          <w:rFonts w:hint="eastAsia"/>
                          <w:bCs/>
                          <w:color w:val="000000" w:themeColor="text1"/>
                          <w:sz w:val="18"/>
                          <w:szCs w:val="18"/>
                        </w:rPr>
                        <w:t>:</w:t>
                      </w:r>
                      <w:r w:rsidR="00B9372D" w:rsidRPr="007C08A1">
                        <w:rPr>
                          <w:bCs/>
                          <w:color w:val="000000" w:themeColor="text1"/>
                          <w:sz w:val="18"/>
                          <w:szCs w:val="18"/>
                        </w:rPr>
                        <w:t xml:space="preserve"> Experimental results</w:t>
                      </w:r>
                    </w:p>
                  </w:txbxContent>
                </v:textbox>
                <w10:wrap type="topAndBottom"/>
              </v:shape>
            </w:pict>
          </mc:Fallback>
        </mc:AlternateContent>
      </w:r>
      <w:r w:rsidR="004B6A28" w:rsidRPr="00FD4929">
        <w:rPr>
          <w:rFonts w:ascii="Times New Roman" w:eastAsia="Times" w:hAnsi="Times New Roman" w:cs="Times New Roman"/>
          <w:color w:val="000000" w:themeColor="text1"/>
          <w:kern w:val="0"/>
          <w:sz w:val="20"/>
          <w:szCs w:val="20"/>
        </w:rPr>
        <w:t>The true heading (from inertial navigation) is selected as the feature for long-term forecasting. A comparison of the predicted values and the true values is shown in Figure 3.</w:t>
      </w:r>
    </w:p>
    <w:p w14:paraId="18CD2C7F" w14:textId="42C8D8F0" w:rsidR="004B6A28" w:rsidRPr="00FD4929" w:rsidRDefault="009564FA" w:rsidP="00FD4929">
      <w:pPr>
        <w:spacing w:after="120" w:line="220" w:lineRule="exact"/>
        <w:rPr>
          <w:rFonts w:ascii="Times New Roman" w:eastAsia="Times" w:hAnsi="Times New Roman" w:cs="Times New Roman"/>
          <w:color w:val="000000" w:themeColor="text1"/>
          <w:kern w:val="0"/>
          <w:sz w:val="20"/>
          <w:szCs w:val="20"/>
        </w:rPr>
      </w:pPr>
      <w:r>
        <w:rPr>
          <w:noProof/>
        </w:rPr>
        <w:drawing>
          <wp:anchor distT="0" distB="0" distL="114300" distR="114300" simplePos="0" relativeHeight="251670016" behindDoc="0" locked="0" layoutInCell="1" allowOverlap="1" wp14:anchorId="3E9D3D4D" wp14:editId="01D197B7">
            <wp:simplePos x="0" y="0"/>
            <wp:positionH relativeFrom="column">
              <wp:posOffset>97237</wp:posOffset>
            </wp:positionH>
            <wp:positionV relativeFrom="paragraph">
              <wp:posOffset>120650</wp:posOffset>
            </wp:positionV>
            <wp:extent cx="2774950" cy="2205355"/>
            <wp:effectExtent l="0" t="0" r="6350" b="4445"/>
            <wp:wrapTopAndBottom/>
            <wp:docPr id="143474707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4950" cy="2205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A28" w:rsidRPr="00FD4929">
        <w:rPr>
          <w:rFonts w:ascii="Times New Roman" w:eastAsia="Times" w:hAnsi="Times New Roman" w:cs="Times New Roman"/>
          <w:color w:val="000000" w:themeColor="text1"/>
          <w:kern w:val="0"/>
          <w:sz w:val="20"/>
          <w:szCs w:val="20"/>
        </w:rPr>
        <w:t>From the fitting plot, it can be observed that the Autoformer model exhibits significant fluctuations throughout the time series. Although it captures some early trends, it deviates considerably from the true values in the later stages, especially with a noticeable overestimation in its predictions. The DLinear model shows relatively stable performance in the early stages, with some consistency with the true values. However, it exhibits a clear downward trend in the middle phase and fails to capture the rebound in the true values. The Transformer model’s predictions remain relatively stable but fall within the range of 0.2 to 0.4, which is largely unrelated to the actual downward trend. Similar to Transformer, the Informer</w:t>
      </w:r>
      <w:r w:rsidR="006B020A">
        <w:rPr>
          <w:rFonts w:ascii="Times New Roman" w:hAnsi="Times New Roman" w:cs="Times New Roman" w:hint="eastAsia"/>
          <w:color w:val="000000" w:themeColor="text1"/>
          <w:kern w:val="0"/>
          <w:sz w:val="20"/>
          <w:szCs w:val="20"/>
        </w:rPr>
        <w:t xml:space="preserve"> </w:t>
      </w:r>
      <w:r w:rsidR="004B6A28" w:rsidRPr="00FD4929">
        <w:rPr>
          <w:rFonts w:ascii="Times New Roman" w:eastAsia="Times" w:hAnsi="Times New Roman" w:cs="Times New Roman"/>
          <w:color w:val="000000" w:themeColor="text1"/>
          <w:kern w:val="0"/>
          <w:sz w:val="20"/>
          <w:szCs w:val="20"/>
        </w:rPr>
        <w:t>model shows stable predictions in the early phase, but then sharply declines, missing the later recovery in the true values. Its overall trend is significantly different from the actual data. The Reformer model’s predictions remain high with slight fluctuations throughout the time period, failing to capture the clear downward trend in the true data. FGDLNet successfully identifies the downward trend and fits the predicted data accordingly, achieving lower error for long-term forecasts. This demonstrates the effectiveness of the proposed method, though further model adjustments are needed to balance trend recognition with accuracy in trend amplitude.</w:t>
      </w:r>
    </w:p>
    <w:p w14:paraId="1230B658" w14:textId="01727710" w:rsidR="004B6A28" w:rsidRDefault="004B6A28" w:rsidP="00FD4929">
      <w:pPr>
        <w:spacing w:after="120" w:line="220" w:lineRule="exact"/>
        <w:rPr>
          <w:rFonts w:ascii="Times New Roman"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 xml:space="preserve">The analysis of the MAE, MSE, R², and MAPE metrics for the Autoformer, Transformer, Informer, Reformer, DLinear, ITransformer, and FGDLNet models is shown in Table </w:t>
      </w:r>
      <w:r w:rsidR="00B14DB1">
        <w:rPr>
          <w:rFonts w:ascii="Times New Roman" w:hAnsi="Times New Roman" w:cs="Times New Roman" w:hint="eastAsia"/>
          <w:color w:val="000000" w:themeColor="text1"/>
          <w:kern w:val="0"/>
          <w:sz w:val="20"/>
          <w:szCs w:val="20"/>
        </w:rPr>
        <w:t>3</w:t>
      </w:r>
      <w:r w:rsidRPr="00FD4929">
        <w:rPr>
          <w:rFonts w:ascii="Times New Roman" w:eastAsia="Times" w:hAnsi="Times New Roman" w:cs="Times New Roman"/>
          <w:color w:val="000000" w:themeColor="text1"/>
          <w:kern w:val="0"/>
          <w:sz w:val="20"/>
          <w:szCs w:val="20"/>
        </w:rPr>
        <w:t>.</w:t>
      </w:r>
    </w:p>
    <w:p w14:paraId="485B9491" w14:textId="2C1F88C9" w:rsidR="007C08A1" w:rsidRPr="007C08A1" w:rsidRDefault="007C08A1" w:rsidP="00DC1D2D">
      <w:pPr>
        <w:pStyle w:val="a3"/>
        <w:keepNext/>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Table </w:t>
      </w:r>
      <w:r w:rsidR="00B14DB1">
        <w:rPr>
          <w:rFonts w:ascii="Times New Roman" w:hAnsi="Times New Roman" w:cs="Times New Roman" w:hint="eastAsia"/>
          <w:bCs/>
          <w:color w:val="000000" w:themeColor="text1"/>
        </w:rPr>
        <w:t>3</w:t>
      </w:r>
      <w:r>
        <w:rPr>
          <w:rFonts w:ascii="Times New Roman" w:hAnsi="Times New Roman" w:cs="Times New Roman"/>
          <w:bCs/>
          <w:color w:val="000000" w:themeColor="text1"/>
        </w:rPr>
        <w:t>:</w:t>
      </w:r>
      <w:r w:rsidRPr="007C08A1">
        <w:rPr>
          <w:rFonts w:ascii="Times New Roman" w:hAnsi="Times New Roman" w:cs="Times New Roman"/>
          <w:bCs/>
          <w:color w:val="000000" w:themeColor="text1"/>
        </w:rPr>
        <w:t xml:space="preserve"> Model evaluation</w:t>
      </w:r>
    </w:p>
    <w:tbl>
      <w:tblPr>
        <w:tblW w:w="0" w:type="auto"/>
        <w:jc w:val="center"/>
        <w:tblBorders>
          <w:top w:val="single" w:sz="12" w:space="0" w:color="auto"/>
          <w:bottom w:val="single" w:sz="12" w:space="0" w:color="auto"/>
        </w:tblBorders>
        <w:tblLook w:val="04A0" w:firstRow="1" w:lastRow="0" w:firstColumn="1" w:lastColumn="0" w:noHBand="0" w:noVBand="1"/>
      </w:tblPr>
      <w:tblGrid>
        <w:gridCol w:w="1302"/>
        <w:gridCol w:w="865"/>
        <w:gridCol w:w="865"/>
        <w:gridCol w:w="865"/>
        <w:gridCol w:w="869"/>
      </w:tblGrid>
      <w:tr w:rsidR="004B6A28" w:rsidRPr="009F1237" w14:paraId="649D379C" w14:textId="77777777" w:rsidTr="004B6A28">
        <w:trPr>
          <w:jc w:val="center"/>
        </w:trPr>
        <w:tc>
          <w:tcPr>
            <w:tcW w:w="1336" w:type="dxa"/>
            <w:tcBorders>
              <w:bottom w:val="single" w:sz="6" w:space="0" w:color="000000"/>
              <w:right w:val="single" w:sz="6" w:space="0" w:color="000000"/>
            </w:tcBorders>
            <w:shd w:val="clear" w:color="auto" w:fill="auto"/>
          </w:tcPr>
          <w:p w14:paraId="2EF8D8D6" w14:textId="163B6F0E" w:rsidR="004B6A28" w:rsidRPr="009F1237" w:rsidRDefault="003020AB"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Model</w:t>
            </w:r>
          </w:p>
        </w:tc>
        <w:tc>
          <w:tcPr>
            <w:tcW w:w="907" w:type="dxa"/>
            <w:tcBorders>
              <w:bottom w:val="single" w:sz="6" w:space="0" w:color="000000"/>
            </w:tcBorders>
            <w:shd w:val="clear" w:color="auto" w:fill="auto"/>
          </w:tcPr>
          <w:p w14:paraId="1BA348D6" w14:textId="77777777"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MAE</w:t>
            </w:r>
          </w:p>
        </w:tc>
        <w:tc>
          <w:tcPr>
            <w:tcW w:w="907" w:type="dxa"/>
            <w:tcBorders>
              <w:bottom w:val="single" w:sz="6" w:space="0" w:color="000000"/>
            </w:tcBorders>
            <w:shd w:val="clear" w:color="auto" w:fill="auto"/>
          </w:tcPr>
          <w:p w14:paraId="622DEAF8" w14:textId="77777777"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MSE</w:t>
            </w:r>
          </w:p>
        </w:tc>
        <w:tc>
          <w:tcPr>
            <w:tcW w:w="907" w:type="dxa"/>
            <w:tcBorders>
              <w:bottom w:val="single" w:sz="6" w:space="0" w:color="000000"/>
            </w:tcBorders>
            <w:shd w:val="clear" w:color="auto" w:fill="auto"/>
          </w:tcPr>
          <w:p w14:paraId="169C12E6" w14:textId="77777777"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R²</w:t>
            </w:r>
          </w:p>
        </w:tc>
        <w:tc>
          <w:tcPr>
            <w:tcW w:w="907" w:type="dxa"/>
            <w:tcBorders>
              <w:bottom w:val="single" w:sz="6" w:space="0" w:color="000000"/>
            </w:tcBorders>
            <w:shd w:val="clear" w:color="auto" w:fill="auto"/>
          </w:tcPr>
          <w:p w14:paraId="7C8DBD1F" w14:textId="77777777"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MAPE</w:t>
            </w:r>
          </w:p>
        </w:tc>
      </w:tr>
      <w:tr w:rsidR="004B6A28" w:rsidRPr="009F1237" w14:paraId="48B602DE" w14:textId="77777777" w:rsidTr="004B6A28">
        <w:trPr>
          <w:jc w:val="center"/>
        </w:trPr>
        <w:tc>
          <w:tcPr>
            <w:tcW w:w="1336" w:type="dxa"/>
            <w:tcBorders>
              <w:right w:val="single" w:sz="6" w:space="0" w:color="000000"/>
            </w:tcBorders>
            <w:shd w:val="clear" w:color="auto" w:fill="auto"/>
          </w:tcPr>
          <w:p w14:paraId="7E6B447E" w14:textId="033471F5"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Autoformer</w:t>
            </w:r>
          </w:p>
        </w:tc>
        <w:tc>
          <w:tcPr>
            <w:tcW w:w="907" w:type="dxa"/>
            <w:shd w:val="clear" w:color="auto" w:fill="auto"/>
          </w:tcPr>
          <w:p w14:paraId="742F9A65"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0.2655</w:t>
            </w:r>
          </w:p>
        </w:tc>
        <w:tc>
          <w:tcPr>
            <w:tcW w:w="907" w:type="dxa"/>
            <w:shd w:val="clear" w:color="auto" w:fill="auto"/>
          </w:tcPr>
          <w:p w14:paraId="61430203"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0.2723</w:t>
            </w:r>
          </w:p>
        </w:tc>
        <w:tc>
          <w:tcPr>
            <w:tcW w:w="907" w:type="dxa"/>
            <w:shd w:val="clear" w:color="auto" w:fill="auto"/>
          </w:tcPr>
          <w:p w14:paraId="62B10787" w14:textId="77777777"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0.5219</w:t>
            </w:r>
          </w:p>
        </w:tc>
        <w:tc>
          <w:tcPr>
            <w:tcW w:w="907" w:type="dxa"/>
            <w:shd w:val="clear" w:color="auto" w:fill="auto"/>
          </w:tcPr>
          <w:p w14:paraId="3C7AA919"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1.7205</w:t>
            </w:r>
          </w:p>
        </w:tc>
      </w:tr>
      <w:tr w:rsidR="004B6A28" w:rsidRPr="009F1237" w14:paraId="5ADE1E7C" w14:textId="77777777" w:rsidTr="004B6A28">
        <w:trPr>
          <w:jc w:val="center"/>
        </w:trPr>
        <w:tc>
          <w:tcPr>
            <w:tcW w:w="1336" w:type="dxa"/>
            <w:tcBorders>
              <w:right w:val="single" w:sz="6" w:space="0" w:color="000000"/>
            </w:tcBorders>
            <w:shd w:val="clear" w:color="auto" w:fill="auto"/>
          </w:tcPr>
          <w:p w14:paraId="0998CFE0" w14:textId="459CCF98"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Transformer</w:t>
            </w:r>
          </w:p>
        </w:tc>
        <w:tc>
          <w:tcPr>
            <w:tcW w:w="907" w:type="dxa"/>
            <w:shd w:val="clear" w:color="auto" w:fill="auto"/>
          </w:tcPr>
          <w:p w14:paraId="466B73F4"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0.1255</w:t>
            </w:r>
          </w:p>
        </w:tc>
        <w:tc>
          <w:tcPr>
            <w:tcW w:w="907" w:type="dxa"/>
            <w:shd w:val="clear" w:color="auto" w:fill="auto"/>
          </w:tcPr>
          <w:p w14:paraId="234C3E98"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0.1029</w:t>
            </w:r>
          </w:p>
        </w:tc>
        <w:tc>
          <w:tcPr>
            <w:tcW w:w="907" w:type="dxa"/>
            <w:shd w:val="clear" w:color="auto" w:fill="auto"/>
          </w:tcPr>
          <w:p w14:paraId="3F0A16B9"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0.3208</w:t>
            </w:r>
          </w:p>
        </w:tc>
        <w:tc>
          <w:tcPr>
            <w:tcW w:w="907" w:type="dxa"/>
            <w:shd w:val="clear" w:color="auto" w:fill="auto"/>
          </w:tcPr>
          <w:p w14:paraId="01169851"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0.7599</w:t>
            </w:r>
          </w:p>
        </w:tc>
      </w:tr>
      <w:tr w:rsidR="004B6A28" w:rsidRPr="009F1237" w14:paraId="409E0463" w14:textId="77777777" w:rsidTr="004B6A28">
        <w:trPr>
          <w:jc w:val="center"/>
        </w:trPr>
        <w:tc>
          <w:tcPr>
            <w:tcW w:w="1336" w:type="dxa"/>
            <w:tcBorders>
              <w:right w:val="single" w:sz="6" w:space="0" w:color="000000"/>
            </w:tcBorders>
            <w:shd w:val="clear" w:color="auto" w:fill="auto"/>
          </w:tcPr>
          <w:p w14:paraId="16446AB2" w14:textId="456CE181"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Informer</w:t>
            </w:r>
          </w:p>
        </w:tc>
        <w:tc>
          <w:tcPr>
            <w:tcW w:w="907" w:type="dxa"/>
            <w:shd w:val="clear" w:color="auto" w:fill="auto"/>
          </w:tcPr>
          <w:p w14:paraId="59BDDFF7"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0.1850</w:t>
            </w:r>
          </w:p>
        </w:tc>
        <w:tc>
          <w:tcPr>
            <w:tcW w:w="907" w:type="dxa"/>
            <w:shd w:val="clear" w:color="auto" w:fill="auto"/>
          </w:tcPr>
          <w:p w14:paraId="6445F480"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0.1382</w:t>
            </w:r>
          </w:p>
        </w:tc>
        <w:tc>
          <w:tcPr>
            <w:tcW w:w="907" w:type="dxa"/>
            <w:shd w:val="clear" w:color="auto" w:fill="auto"/>
          </w:tcPr>
          <w:p w14:paraId="6AC1B04F"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0.3717</w:t>
            </w:r>
          </w:p>
        </w:tc>
        <w:tc>
          <w:tcPr>
            <w:tcW w:w="907" w:type="dxa"/>
            <w:shd w:val="clear" w:color="auto" w:fill="auto"/>
          </w:tcPr>
          <w:p w14:paraId="2395B06D"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0.8061</w:t>
            </w:r>
          </w:p>
        </w:tc>
      </w:tr>
      <w:tr w:rsidR="004B6A28" w:rsidRPr="009F1237" w14:paraId="68028C50" w14:textId="77777777" w:rsidTr="004B6A28">
        <w:trPr>
          <w:jc w:val="center"/>
        </w:trPr>
        <w:tc>
          <w:tcPr>
            <w:tcW w:w="1336" w:type="dxa"/>
            <w:tcBorders>
              <w:right w:val="single" w:sz="6" w:space="0" w:color="000000"/>
            </w:tcBorders>
            <w:shd w:val="clear" w:color="auto" w:fill="auto"/>
          </w:tcPr>
          <w:p w14:paraId="091B2C0D" w14:textId="77777777"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Reformer</w:t>
            </w:r>
          </w:p>
        </w:tc>
        <w:tc>
          <w:tcPr>
            <w:tcW w:w="907" w:type="dxa"/>
            <w:shd w:val="clear" w:color="auto" w:fill="auto"/>
          </w:tcPr>
          <w:p w14:paraId="72759947"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0.1942</w:t>
            </w:r>
          </w:p>
        </w:tc>
        <w:tc>
          <w:tcPr>
            <w:tcW w:w="907" w:type="dxa"/>
            <w:shd w:val="clear" w:color="auto" w:fill="auto"/>
          </w:tcPr>
          <w:p w14:paraId="24863F97"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0.1785</w:t>
            </w:r>
          </w:p>
        </w:tc>
        <w:tc>
          <w:tcPr>
            <w:tcW w:w="907" w:type="dxa"/>
            <w:shd w:val="clear" w:color="auto" w:fill="auto"/>
          </w:tcPr>
          <w:p w14:paraId="4D425501"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0.4225</w:t>
            </w:r>
          </w:p>
        </w:tc>
        <w:tc>
          <w:tcPr>
            <w:tcW w:w="907" w:type="dxa"/>
            <w:shd w:val="clear" w:color="auto" w:fill="auto"/>
          </w:tcPr>
          <w:p w14:paraId="04C3D657"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1.3307</w:t>
            </w:r>
          </w:p>
        </w:tc>
      </w:tr>
      <w:tr w:rsidR="004B6A28" w:rsidRPr="009F1237" w14:paraId="1A9FC0D3" w14:textId="77777777" w:rsidTr="004B6A28">
        <w:trPr>
          <w:jc w:val="center"/>
        </w:trPr>
        <w:tc>
          <w:tcPr>
            <w:tcW w:w="1336" w:type="dxa"/>
            <w:tcBorders>
              <w:right w:val="single" w:sz="6" w:space="0" w:color="000000"/>
            </w:tcBorders>
            <w:shd w:val="clear" w:color="auto" w:fill="auto"/>
          </w:tcPr>
          <w:p w14:paraId="44CDC88E" w14:textId="77777777"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hint="eastAsia"/>
                <w:b/>
                <w:bCs/>
                <w:color w:val="000000" w:themeColor="text1"/>
                <w:kern w:val="0"/>
                <w:sz w:val="15"/>
                <w:szCs w:val="15"/>
              </w:rPr>
              <w:t>DLinear</w:t>
            </w:r>
          </w:p>
        </w:tc>
        <w:tc>
          <w:tcPr>
            <w:tcW w:w="907" w:type="dxa"/>
            <w:shd w:val="clear" w:color="auto" w:fill="auto"/>
          </w:tcPr>
          <w:p w14:paraId="2593D437"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0.1618</w:t>
            </w:r>
          </w:p>
        </w:tc>
        <w:tc>
          <w:tcPr>
            <w:tcW w:w="907" w:type="dxa"/>
            <w:shd w:val="clear" w:color="auto" w:fill="auto"/>
          </w:tcPr>
          <w:p w14:paraId="334119A6"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0.1623</w:t>
            </w:r>
          </w:p>
        </w:tc>
        <w:tc>
          <w:tcPr>
            <w:tcW w:w="907" w:type="dxa"/>
            <w:shd w:val="clear" w:color="auto" w:fill="auto"/>
          </w:tcPr>
          <w:p w14:paraId="6381BCB6"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0.4028</w:t>
            </w:r>
          </w:p>
        </w:tc>
        <w:tc>
          <w:tcPr>
            <w:tcW w:w="907" w:type="dxa"/>
            <w:shd w:val="clear" w:color="auto" w:fill="auto"/>
          </w:tcPr>
          <w:p w14:paraId="03316FEE" w14:textId="77777777"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0.3988</w:t>
            </w:r>
          </w:p>
        </w:tc>
      </w:tr>
      <w:tr w:rsidR="004B6A28" w:rsidRPr="009F1237" w14:paraId="11F57687" w14:textId="77777777" w:rsidTr="004B6A28">
        <w:trPr>
          <w:jc w:val="center"/>
        </w:trPr>
        <w:tc>
          <w:tcPr>
            <w:tcW w:w="1336" w:type="dxa"/>
            <w:tcBorders>
              <w:right w:val="single" w:sz="6" w:space="0" w:color="000000"/>
            </w:tcBorders>
            <w:shd w:val="clear" w:color="auto" w:fill="auto"/>
          </w:tcPr>
          <w:p w14:paraId="7DB51D71" w14:textId="77777777"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hint="eastAsia"/>
                <w:b/>
                <w:bCs/>
                <w:color w:val="000000" w:themeColor="text1"/>
                <w:kern w:val="0"/>
                <w:sz w:val="15"/>
                <w:szCs w:val="15"/>
              </w:rPr>
              <w:t>I</w:t>
            </w:r>
            <w:r w:rsidRPr="009F1237">
              <w:rPr>
                <w:rFonts w:ascii="Times New Roman" w:eastAsia="Times" w:hAnsi="Times New Roman" w:cs="Times New Roman"/>
                <w:b/>
                <w:bCs/>
                <w:color w:val="000000" w:themeColor="text1"/>
                <w:kern w:val="0"/>
                <w:sz w:val="15"/>
                <w:szCs w:val="15"/>
              </w:rPr>
              <w:t>Transformer</w:t>
            </w:r>
          </w:p>
        </w:tc>
        <w:tc>
          <w:tcPr>
            <w:tcW w:w="907" w:type="dxa"/>
            <w:shd w:val="clear" w:color="auto" w:fill="auto"/>
          </w:tcPr>
          <w:p w14:paraId="28377123"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0.2111</w:t>
            </w:r>
          </w:p>
        </w:tc>
        <w:tc>
          <w:tcPr>
            <w:tcW w:w="907" w:type="dxa"/>
            <w:shd w:val="clear" w:color="auto" w:fill="auto"/>
          </w:tcPr>
          <w:p w14:paraId="71FC1391"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0.1596</w:t>
            </w:r>
          </w:p>
        </w:tc>
        <w:tc>
          <w:tcPr>
            <w:tcW w:w="907" w:type="dxa"/>
            <w:shd w:val="clear" w:color="auto" w:fill="auto"/>
          </w:tcPr>
          <w:p w14:paraId="6E87A94B"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0.3995</w:t>
            </w:r>
          </w:p>
        </w:tc>
        <w:tc>
          <w:tcPr>
            <w:tcW w:w="907" w:type="dxa"/>
            <w:shd w:val="clear" w:color="auto" w:fill="auto"/>
          </w:tcPr>
          <w:p w14:paraId="657699C1"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1.3346</w:t>
            </w:r>
          </w:p>
        </w:tc>
      </w:tr>
      <w:tr w:rsidR="004B6A28" w:rsidRPr="009F1237" w14:paraId="654762E9" w14:textId="77777777" w:rsidTr="004B6A28">
        <w:trPr>
          <w:jc w:val="center"/>
        </w:trPr>
        <w:tc>
          <w:tcPr>
            <w:tcW w:w="1336" w:type="dxa"/>
            <w:tcBorders>
              <w:right w:val="single" w:sz="6" w:space="0" w:color="000000"/>
            </w:tcBorders>
            <w:shd w:val="clear" w:color="auto" w:fill="auto"/>
          </w:tcPr>
          <w:p w14:paraId="10D0E4B9" w14:textId="77777777"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FGDLNet</w:t>
            </w:r>
          </w:p>
        </w:tc>
        <w:tc>
          <w:tcPr>
            <w:tcW w:w="907" w:type="dxa"/>
            <w:shd w:val="clear" w:color="auto" w:fill="auto"/>
          </w:tcPr>
          <w:p w14:paraId="38E35237" w14:textId="77777777"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0.0885</w:t>
            </w:r>
          </w:p>
        </w:tc>
        <w:tc>
          <w:tcPr>
            <w:tcW w:w="907" w:type="dxa"/>
            <w:shd w:val="clear" w:color="auto" w:fill="auto"/>
          </w:tcPr>
          <w:p w14:paraId="03D5ECFD" w14:textId="77777777" w:rsidR="004B6A28" w:rsidRPr="009F1237" w:rsidRDefault="004B6A28" w:rsidP="00C80CFB">
            <w:pPr>
              <w:jc w:val="center"/>
              <w:rPr>
                <w:rFonts w:ascii="Times New Roman" w:eastAsia="Times" w:hAnsi="Times New Roman" w:cs="Times New Roman"/>
                <w:b/>
                <w:bCs/>
                <w:color w:val="000000" w:themeColor="text1"/>
                <w:kern w:val="0"/>
                <w:sz w:val="15"/>
                <w:szCs w:val="15"/>
              </w:rPr>
            </w:pPr>
            <w:r w:rsidRPr="009F1237">
              <w:rPr>
                <w:rFonts w:ascii="Times New Roman" w:eastAsia="Times" w:hAnsi="Times New Roman" w:cs="Times New Roman"/>
                <w:b/>
                <w:bCs/>
                <w:color w:val="000000" w:themeColor="text1"/>
                <w:kern w:val="0"/>
                <w:sz w:val="15"/>
                <w:szCs w:val="15"/>
              </w:rPr>
              <w:t>0.0798</w:t>
            </w:r>
          </w:p>
        </w:tc>
        <w:tc>
          <w:tcPr>
            <w:tcW w:w="907" w:type="dxa"/>
            <w:shd w:val="clear" w:color="auto" w:fill="auto"/>
          </w:tcPr>
          <w:p w14:paraId="40F153B1"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0.2825</w:t>
            </w:r>
          </w:p>
        </w:tc>
        <w:tc>
          <w:tcPr>
            <w:tcW w:w="907" w:type="dxa"/>
            <w:shd w:val="clear" w:color="auto" w:fill="auto"/>
          </w:tcPr>
          <w:p w14:paraId="05248678" w14:textId="77777777" w:rsidR="004B6A28" w:rsidRPr="009F1237" w:rsidRDefault="004B6A28" w:rsidP="00C80CFB">
            <w:pPr>
              <w:jc w:val="center"/>
              <w:rPr>
                <w:rFonts w:ascii="Times New Roman" w:eastAsia="Times" w:hAnsi="Times New Roman" w:cs="Times New Roman"/>
                <w:color w:val="000000" w:themeColor="text1"/>
                <w:kern w:val="0"/>
                <w:sz w:val="15"/>
                <w:szCs w:val="15"/>
              </w:rPr>
            </w:pPr>
            <w:r w:rsidRPr="009F1237">
              <w:rPr>
                <w:rFonts w:ascii="Times New Roman" w:eastAsia="Times" w:hAnsi="Times New Roman" w:cs="Times New Roman"/>
                <w:color w:val="000000" w:themeColor="text1"/>
                <w:kern w:val="0"/>
                <w:sz w:val="15"/>
                <w:szCs w:val="15"/>
              </w:rPr>
              <w:t>0.5396</w:t>
            </w:r>
          </w:p>
        </w:tc>
      </w:tr>
    </w:tbl>
    <w:p w14:paraId="244A97A3" w14:textId="2FE7FC00" w:rsidR="004B6A28" w:rsidRPr="00FD4929" w:rsidRDefault="004B6A28"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Based on the results in Table 3, this paper analyzes the performance of seven different models in signal prediction, comparing their performance across various metrics including Mean Absolute Error, Mean Squared Error, Coefficient of Determination, and Mean Absolute Percentage Error.</w:t>
      </w:r>
    </w:p>
    <w:p w14:paraId="0E6D9F45" w14:textId="77777777" w:rsidR="000A27F0" w:rsidRPr="000A27F0" w:rsidRDefault="000A27F0" w:rsidP="000A27F0">
      <w:pPr>
        <w:spacing w:after="120" w:line="220" w:lineRule="exact"/>
        <w:rPr>
          <w:rFonts w:ascii="Times New Roman" w:eastAsia="Times" w:hAnsi="Times New Roman" w:cs="Times New Roman"/>
          <w:color w:val="000000" w:themeColor="text1"/>
          <w:kern w:val="0"/>
          <w:sz w:val="20"/>
          <w:szCs w:val="20"/>
        </w:rPr>
      </w:pPr>
      <w:r w:rsidRPr="000A27F0">
        <w:rPr>
          <w:rFonts w:ascii="Times New Roman" w:eastAsia="Times" w:hAnsi="Times New Roman" w:cs="Times New Roman"/>
          <w:color w:val="000000" w:themeColor="text1"/>
          <w:kern w:val="0"/>
          <w:sz w:val="20"/>
          <w:szCs w:val="20"/>
        </w:rPr>
        <w:t>The Transformer model performs well in terms of MAE, with a value of 0.1255, and also shows reasonable performance in MSE, with a value of 0.1029. Its R² value is 0.3208, indicating a certain degree of fitting capability. In terms of MAPE, the Transformer achieves an error of 0.7599, which is better than some traditional models but is still outperformed by the FGDLNet model.</w:t>
      </w:r>
    </w:p>
    <w:p w14:paraId="1E83C30E" w14:textId="77777777" w:rsidR="000A27F0" w:rsidRPr="000A27F0" w:rsidRDefault="000A27F0" w:rsidP="000A27F0">
      <w:pPr>
        <w:spacing w:after="120" w:line="220" w:lineRule="exact"/>
        <w:rPr>
          <w:rFonts w:ascii="Times New Roman" w:eastAsia="Times" w:hAnsi="Times New Roman" w:cs="Times New Roman"/>
          <w:color w:val="000000" w:themeColor="text1"/>
          <w:kern w:val="0"/>
          <w:sz w:val="20"/>
          <w:szCs w:val="20"/>
        </w:rPr>
      </w:pPr>
      <w:r w:rsidRPr="000A27F0">
        <w:rPr>
          <w:rFonts w:ascii="Times New Roman" w:eastAsia="Times" w:hAnsi="Times New Roman" w:cs="Times New Roman"/>
          <w:color w:val="000000" w:themeColor="text1"/>
          <w:kern w:val="0"/>
          <w:sz w:val="20"/>
          <w:szCs w:val="20"/>
        </w:rPr>
        <w:t>In comparison, the Autoformer model shows relatively average performance, with an MAE of 0.2655, an MSE of 0.2723, and an R² value of 0.5219, indicating weaker fitting ability. Additionally, its MAPE of 1.7205 highlights its poorer error control performance. The Informer model outperforms Autoformer in terms of MAE and MSE, with values of 0.1850 and 0.1382, respectively, but falls short compared to Transformer. Its R² is 0.3717, and its MAPE is 0.8061. The performance of the Reformer model is slightly better than Informer but still does not match Transformer or FGDLNet, with an MAE of 0.1942, an MSE of 0.1785, an R² of 0.4225, and a MAPE of 1.3307.</w:t>
      </w:r>
    </w:p>
    <w:p w14:paraId="3FDEB146" w14:textId="77777777" w:rsidR="000A27F0" w:rsidRPr="000A27F0" w:rsidRDefault="000A27F0" w:rsidP="000A27F0">
      <w:pPr>
        <w:spacing w:after="120" w:line="220" w:lineRule="exact"/>
        <w:rPr>
          <w:rFonts w:ascii="Times New Roman" w:eastAsia="Times" w:hAnsi="Times New Roman" w:cs="Times New Roman"/>
          <w:color w:val="000000" w:themeColor="text1"/>
          <w:kern w:val="0"/>
          <w:sz w:val="20"/>
          <w:szCs w:val="20"/>
        </w:rPr>
      </w:pPr>
      <w:r w:rsidRPr="000A27F0">
        <w:rPr>
          <w:rFonts w:ascii="Times New Roman" w:eastAsia="Times" w:hAnsi="Times New Roman" w:cs="Times New Roman"/>
          <w:color w:val="000000" w:themeColor="text1"/>
          <w:kern w:val="0"/>
          <w:sz w:val="20"/>
          <w:szCs w:val="20"/>
        </w:rPr>
        <w:t>The DLinear model achieves an MAE of 0.1618, an MSE of 0.1623, an R² of 0.4028, and a MAPE of 0.3988, demonstrating better performance compared to the traditional models mentioned above. However, it still lags behind FGDLNet. Additionally, the ITransformer model has an MAE of 0.2111, an MSE of 0.1596, an R² of 0.3995, and a MAPE of 1.3346. While it performs well in terms of the MSE metric, its overall performance is still inferior to DLinear and Transformer.</w:t>
      </w:r>
    </w:p>
    <w:p w14:paraId="5D43A551" w14:textId="77777777" w:rsidR="000A27F0" w:rsidRPr="000A27F0" w:rsidRDefault="000A27F0" w:rsidP="000A27F0">
      <w:pPr>
        <w:spacing w:after="120" w:line="220" w:lineRule="exact"/>
        <w:rPr>
          <w:rFonts w:ascii="Times New Roman" w:eastAsia="Times" w:hAnsi="Times New Roman" w:cs="Times New Roman"/>
          <w:color w:val="000000" w:themeColor="text1"/>
          <w:kern w:val="0"/>
          <w:sz w:val="20"/>
          <w:szCs w:val="20"/>
        </w:rPr>
      </w:pPr>
      <w:r w:rsidRPr="000A27F0">
        <w:rPr>
          <w:rFonts w:ascii="Times New Roman" w:eastAsia="Times" w:hAnsi="Times New Roman" w:cs="Times New Roman"/>
          <w:color w:val="000000" w:themeColor="text1"/>
          <w:kern w:val="0"/>
          <w:sz w:val="20"/>
          <w:szCs w:val="20"/>
        </w:rPr>
        <w:t>The proposed FGDLNet prediction model exhibits significant advantages across all metrics, with an MAE of 0.0885, an MSE of 0.0798, an R² of 0.2825, and a MAPE of only 0.5396. Compared to other models, FGDLNet demonstrates outstanding performance in terms of prediction accuracy and error control. Its exceptional performance fully demonstrates its practical value in addressing issues related to data loss and prediction filling in wireless transmission scenarios.</w:t>
      </w:r>
    </w:p>
    <w:p w14:paraId="4E9AEF19" w14:textId="00B4297E" w:rsidR="004B6A28" w:rsidRDefault="00770EDB" w:rsidP="00FD4929">
      <w:pPr>
        <w:spacing w:after="120" w:line="220" w:lineRule="exact"/>
        <w:rPr>
          <w:rFonts w:ascii="Times New Roman" w:hAnsi="Times New Roman" w:cs="Times New Roman"/>
          <w:color w:val="000000" w:themeColor="text1"/>
          <w:kern w:val="0"/>
          <w:sz w:val="20"/>
          <w:szCs w:val="20"/>
        </w:rPr>
      </w:pPr>
      <w:r>
        <w:rPr>
          <w:noProof/>
        </w:rPr>
        <w:lastRenderedPageBreak/>
        <mc:AlternateContent>
          <mc:Choice Requires="wps">
            <w:drawing>
              <wp:anchor distT="0" distB="0" distL="114300" distR="114300" simplePos="0" relativeHeight="251662848" behindDoc="0" locked="0" layoutInCell="1" allowOverlap="1" wp14:anchorId="5E82BA66" wp14:editId="304C0903">
                <wp:simplePos x="0" y="0"/>
                <wp:positionH relativeFrom="column">
                  <wp:posOffset>-172278</wp:posOffset>
                </wp:positionH>
                <wp:positionV relativeFrom="paragraph">
                  <wp:posOffset>2720892</wp:posOffset>
                </wp:positionV>
                <wp:extent cx="6294120" cy="635"/>
                <wp:effectExtent l="0" t="0" r="0" b="0"/>
                <wp:wrapTopAndBottom/>
                <wp:docPr id="1343525742" name="文本框 1"/>
                <wp:cNvGraphicFramePr/>
                <a:graphic xmlns:a="http://schemas.openxmlformats.org/drawingml/2006/main">
                  <a:graphicData uri="http://schemas.microsoft.com/office/word/2010/wordprocessingShape">
                    <wps:wsp>
                      <wps:cNvSpPr txBox="1"/>
                      <wps:spPr>
                        <a:xfrm>
                          <a:off x="0" y="0"/>
                          <a:ext cx="6294120" cy="635"/>
                        </a:xfrm>
                        <a:prstGeom prst="rect">
                          <a:avLst/>
                        </a:prstGeom>
                        <a:solidFill>
                          <a:prstClr val="white"/>
                        </a:solidFill>
                        <a:ln>
                          <a:noFill/>
                        </a:ln>
                      </wps:spPr>
                      <wps:txbx>
                        <w:txbxContent>
                          <w:p w14:paraId="376F0EAA" w14:textId="79F11CFD" w:rsidR="00B9372D" w:rsidRPr="00181B09" w:rsidRDefault="009F0AE7" w:rsidP="00B9372D">
                            <w:pPr>
                              <w:pStyle w:val="a3"/>
                              <w:ind w:firstLineChars="300" w:firstLine="540"/>
                              <w:jc w:val="center"/>
                              <w:rPr>
                                <w:bCs/>
                                <w:color w:val="000000" w:themeColor="text1"/>
                                <w:sz w:val="18"/>
                                <w:szCs w:val="18"/>
                              </w:rPr>
                            </w:pPr>
                            <w:r w:rsidRPr="00181B09">
                              <w:rPr>
                                <w:bCs/>
                                <w:color w:val="000000" w:themeColor="text1"/>
                                <w:sz w:val="18"/>
                                <w:szCs w:val="18"/>
                              </w:rPr>
                              <w:t>Figure</w:t>
                            </w:r>
                            <w:r w:rsidR="00181B09">
                              <w:rPr>
                                <w:rFonts w:hint="eastAsia"/>
                                <w:bCs/>
                                <w:color w:val="000000" w:themeColor="text1"/>
                                <w:sz w:val="18"/>
                                <w:szCs w:val="18"/>
                              </w:rPr>
                              <w:t xml:space="preserve"> </w:t>
                            </w:r>
                            <w:r w:rsidR="00B9372D" w:rsidRPr="00230380">
                              <w:rPr>
                                <w:rFonts w:hint="eastAsia"/>
                                <w:bCs/>
                                <w:color w:val="000000" w:themeColor="text1"/>
                                <w:sz w:val="18"/>
                                <w:szCs w:val="18"/>
                              </w:rPr>
                              <w:t>4</w:t>
                            </w:r>
                            <w:r w:rsidR="00181B09">
                              <w:rPr>
                                <w:rFonts w:hint="eastAsia"/>
                                <w:bCs/>
                                <w:color w:val="000000" w:themeColor="text1"/>
                                <w:sz w:val="18"/>
                                <w:szCs w:val="18"/>
                              </w:rPr>
                              <w:t>:</w:t>
                            </w:r>
                            <w:r w:rsidR="00B9372D" w:rsidRPr="00230380">
                              <w:rPr>
                                <w:bCs/>
                                <w:color w:val="000000" w:themeColor="text1"/>
                                <w:sz w:val="18"/>
                                <w:szCs w:val="18"/>
                              </w:rPr>
                              <w:t xml:space="preserve"> Prediction </w:t>
                            </w:r>
                            <w:r w:rsidR="00181B09">
                              <w:rPr>
                                <w:rFonts w:hint="eastAsia"/>
                                <w:bCs/>
                                <w:color w:val="000000" w:themeColor="text1"/>
                                <w:sz w:val="18"/>
                                <w:szCs w:val="18"/>
                              </w:rPr>
                              <w:t>r</w:t>
                            </w:r>
                            <w:r w:rsidR="00B9372D" w:rsidRPr="00230380">
                              <w:rPr>
                                <w:bCs/>
                                <w:color w:val="000000" w:themeColor="text1"/>
                                <w:sz w:val="18"/>
                                <w:szCs w:val="18"/>
                              </w:rPr>
                              <w:t>esults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E82BA66" id="_x0000_s1028" type="#_x0000_t202" style="position:absolute;left:0;text-align:left;margin-left:-13.55pt;margin-top:214.25pt;width:495.6pt;height:.0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" stroked="f">
                <v:textbox style="mso-fit-shape-to-text:t" inset="0,0,0,0">
                  <w:txbxContent>
                    <w:p w14:paraId="376F0EAA" w14:textId="79F11CFD" w:rsidR="00B9372D" w:rsidRPr="00181B09" w:rsidRDefault="009F0AE7" w:rsidP="00B9372D">
                      <w:pPr>
                        <w:pStyle w:val="a3"/>
                        <w:ind w:firstLineChars="300" w:firstLine="540"/>
                        <w:jc w:val="center"/>
                        <w:rPr>
                          <w:bCs/>
                          <w:color w:val="000000" w:themeColor="text1"/>
                          <w:sz w:val="18"/>
                          <w:szCs w:val="18"/>
                        </w:rPr>
                      </w:pPr>
                      <w:r w:rsidRPr="00181B09">
                        <w:rPr>
                          <w:bCs/>
                          <w:color w:val="000000" w:themeColor="text1"/>
                          <w:sz w:val="18"/>
                          <w:szCs w:val="18"/>
                        </w:rPr>
                        <w:t>Figure</w:t>
                      </w:r>
                      <w:r w:rsidR="00181B09">
                        <w:rPr>
                          <w:rFonts w:hint="eastAsia"/>
                          <w:bCs/>
                          <w:color w:val="000000" w:themeColor="text1"/>
                          <w:sz w:val="18"/>
                          <w:szCs w:val="18"/>
                        </w:rPr>
                        <w:t xml:space="preserve"> </w:t>
                      </w:r>
                      <w:r w:rsidR="00B9372D" w:rsidRPr="00230380">
                        <w:rPr>
                          <w:rFonts w:hint="eastAsia"/>
                          <w:bCs/>
                          <w:color w:val="000000" w:themeColor="text1"/>
                          <w:sz w:val="18"/>
                          <w:szCs w:val="18"/>
                        </w:rPr>
                        <w:t>4</w:t>
                      </w:r>
                      <w:r w:rsidR="00181B09">
                        <w:rPr>
                          <w:rFonts w:hint="eastAsia"/>
                          <w:bCs/>
                          <w:color w:val="000000" w:themeColor="text1"/>
                          <w:sz w:val="18"/>
                          <w:szCs w:val="18"/>
                        </w:rPr>
                        <w:t>:</w:t>
                      </w:r>
                      <w:r w:rsidR="00B9372D" w:rsidRPr="00230380">
                        <w:rPr>
                          <w:bCs/>
                          <w:color w:val="000000" w:themeColor="text1"/>
                          <w:sz w:val="18"/>
                          <w:szCs w:val="18"/>
                        </w:rPr>
                        <w:t xml:space="preserve"> Prediction </w:t>
                      </w:r>
                      <w:r w:rsidR="00181B09">
                        <w:rPr>
                          <w:rFonts w:hint="eastAsia"/>
                          <w:bCs/>
                          <w:color w:val="000000" w:themeColor="text1"/>
                          <w:sz w:val="18"/>
                          <w:szCs w:val="18"/>
                        </w:rPr>
                        <w:t>r</w:t>
                      </w:r>
                      <w:r w:rsidR="00B9372D" w:rsidRPr="00230380">
                        <w:rPr>
                          <w:bCs/>
                          <w:color w:val="000000" w:themeColor="text1"/>
                          <w:sz w:val="18"/>
                          <w:szCs w:val="18"/>
                        </w:rPr>
                        <w:t>esults</w:t>
                      </w:r>
                    </w:p>
                  </w:txbxContent>
                </v:textbox>
                <w10:wrap type="topAndBottom"/>
              </v:shape>
            </w:pict>
          </mc:Fallback>
        </mc:AlternateContent>
      </w:r>
      <w:r>
        <w:rPr>
          <w:noProof/>
        </w:rPr>
        <w:drawing>
          <wp:anchor distT="0" distB="0" distL="114300" distR="114300" simplePos="0" relativeHeight="251649536" behindDoc="0" locked="0" layoutInCell="1" allowOverlap="1" wp14:anchorId="3B032D2C" wp14:editId="4502F5E5">
            <wp:simplePos x="0" y="0"/>
            <wp:positionH relativeFrom="column">
              <wp:posOffset>398145</wp:posOffset>
            </wp:positionH>
            <wp:positionV relativeFrom="paragraph">
              <wp:posOffset>691819</wp:posOffset>
            </wp:positionV>
            <wp:extent cx="5195570" cy="2019300"/>
            <wp:effectExtent l="0" t="0" r="5080" b="0"/>
            <wp:wrapTopAndBottom/>
            <wp:docPr id="20234109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45648"/>
                    <a:stretch/>
                  </pic:blipFill>
                  <pic:spPr bwMode="auto">
                    <a:xfrm>
                      <a:off x="0" y="0"/>
                      <a:ext cx="5195570" cy="2019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6A28" w:rsidRPr="00FD4929">
        <w:rPr>
          <w:rFonts w:ascii="Times New Roman" w:eastAsia="Times" w:hAnsi="Times New Roman" w:cs="Times New Roman"/>
          <w:color w:val="000000" w:themeColor="text1"/>
          <w:kern w:val="0"/>
          <w:sz w:val="20"/>
          <w:szCs w:val="20"/>
        </w:rPr>
        <w:t>To evaluate the impact of different prediction horizons on the performance of the benchmark and prediction models, we choose 384 as the look-back window size L, with prediction lengths τ</w:t>
      </w:r>
      <w:r w:rsidR="004B6A28" w:rsidRPr="00FD4929">
        <w:rPr>
          <w:rFonts w:ascii="宋体" w:eastAsia="宋体" w:hAnsi="宋体" w:cs="宋体" w:hint="eastAsia"/>
          <w:color w:val="000000" w:themeColor="text1"/>
          <w:kern w:val="0"/>
          <w:sz w:val="20"/>
          <w:szCs w:val="20"/>
        </w:rPr>
        <w:t>∈</w:t>
      </w:r>
      <w:r w:rsidR="004B6A28" w:rsidRPr="00FD4929">
        <w:rPr>
          <w:rFonts w:ascii="Times New Roman" w:eastAsia="Times" w:hAnsi="Times New Roman" w:cs="Times New Roman"/>
          <w:color w:val="000000" w:themeColor="text1"/>
          <w:kern w:val="0"/>
          <w:sz w:val="20"/>
          <w:szCs w:val="20"/>
        </w:rPr>
        <w:t xml:space="preserve">{16,32,48,64,80,96}. The </w:t>
      </w:r>
      <w:r w:rsidR="004B6A28" w:rsidRPr="00FD4929">
        <w:rPr>
          <w:rFonts w:ascii="Times New Roman" w:eastAsia="Times" w:hAnsi="Times New Roman" w:cs="Times New Roman"/>
          <w:color w:val="000000" w:themeColor="text1"/>
          <w:kern w:val="0"/>
          <w:sz w:val="20"/>
          <w:szCs w:val="20"/>
        </w:rPr>
        <w:t xml:space="preserve">results indicate that the proposed model outperforms all baseline models across all datasets. The MAE and MSE prediction results for different prediction horizons are shown in Figure </w:t>
      </w:r>
      <w:r w:rsidR="003B23E0">
        <w:rPr>
          <w:rFonts w:ascii="Times New Roman" w:hAnsi="Times New Roman" w:cs="Times New Roman" w:hint="eastAsia"/>
          <w:color w:val="000000" w:themeColor="text1"/>
          <w:kern w:val="0"/>
          <w:sz w:val="20"/>
          <w:szCs w:val="20"/>
        </w:rPr>
        <w:t>4</w:t>
      </w:r>
      <w:r w:rsidR="004B6A28" w:rsidRPr="00FD4929">
        <w:rPr>
          <w:rFonts w:ascii="Times New Roman" w:eastAsia="Times" w:hAnsi="Times New Roman" w:cs="Times New Roman"/>
          <w:color w:val="000000" w:themeColor="text1"/>
          <w:kern w:val="0"/>
          <w:sz w:val="20"/>
          <w:szCs w:val="20"/>
        </w:rPr>
        <w:t>.</w:t>
      </w:r>
    </w:p>
    <w:p w14:paraId="2DCA1DD1" w14:textId="77777777" w:rsidR="00770EDB" w:rsidRPr="00D05402" w:rsidRDefault="00770EDB" w:rsidP="00FD4929">
      <w:pPr>
        <w:spacing w:after="120" w:line="220" w:lineRule="exact"/>
        <w:rPr>
          <w:rFonts w:ascii="Times New Roman" w:hAnsi="Times New Roman" w:cs="Times New Roman"/>
          <w:color w:val="000000" w:themeColor="text1"/>
          <w:kern w:val="0"/>
          <w:sz w:val="20"/>
          <w:szCs w:val="20"/>
        </w:rPr>
        <w:sectPr w:rsidR="00770EDB" w:rsidRPr="00D05402" w:rsidSect="00406F4F">
          <w:type w:val="continuous"/>
          <w:pgSz w:w="11906" w:h="16838"/>
          <w:pgMar w:top="1644" w:right="1077" w:bottom="1134" w:left="1304" w:header="720" w:footer="964" w:gutter="0"/>
          <w:cols w:num="2" w:space="425"/>
          <w:titlePg/>
          <w:docGrid w:type="lines" w:linePitch="312"/>
        </w:sectPr>
      </w:pPr>
    </w:p>
    <w:p w14:paraId="23D51B5A" w14:textId="44749856" w:rsidR="004B6A28" w:rsidRPr="00FD4929" w:rsidRDefault="004B6A28" w:rsidP="00FD4929">
      <w:pPr>
        <w:spacing w:after="120" w:line="220" w:lineRule="exact"/>
        <w:rPr>
          <w:rFonts w:ascii="Times New Roman" w:eastAsia="Times"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 xml:space="preserve">Based on the results from Figure </w:t>
      </w:r>
      <w:r w:rsidR="00770EDB">
        <w:rPr>
          <w:rFonts w:ascii="Times New Roman" w:hAnsi="Times New Roman" w:cs="Times New Roman" w:hint="eastAsia"/>
          <w:color w:val="000000" w:themeColor="text1"/>
          <w:kern w:val="0"/>
          <w:sz w:val="20"/>
          <w:szCs w:val="20"/>
        </w:rPr>
        <w:t>4</w:t>
      </w:r>
      <w:r w:rsidRPr="00FD4929">
        <w:rPr>
          <w:rFonts w:ascii="Times New Roman" w:eastAsia="Times" w:hAnsi="Times New Roman" w:cs="Times New Roman"/>
          <w:color w:val="000000" w:themeColor="text1"/>
          <w:kern w:val="0"/>
          <w:sz w:val="20"/>
          <w:szCs w:val="20"/>
        </w:rPr>
        <w:t>, we analyzed the performance of different models under various prediction horizons and identified significant differences.</w:t>
      </w:r>
    </w:p>
    <w:p w14:paraId="5E4C9D57" w14:textId="7980E1C3" w:rsidR="00B05813" w:rsidRPr="00B05813" w:rsidRDefault="00B05813" w:rsidP="00B05813">
      <w:pPr>
        <w:spacing w:after="120" w:line="220" w:lineRule="exact"/>
        <w:rPr>
          <w:rFonts w:ascii="Times New Roman" w:eastAsia="Times" w:hAnsi="Times New Roman" w:cs="Times New Roman"/>
          <w:color w:val="000000" w:themeColor="text1"/>
          <w:kern w:val="0"/>
          <w:sz w:val="20"/>
          <w:szCs w:val="20"/>
        </w:rPr>
      </w:pPr>
      <w:r w:rsidRPr="00B05813">
        <w:rPr>
          <w:rFonts w:ascii="Times New Roman" w:eastAsia="Times" w:hAnsi="Times New Roman" w:cs="Times New Roman"/>
          <w:color w:val="000000" w:themeColor="text1"/>
          <w:kern w:val="0"/>
          <w:sz w:val="20"/>
          <w:szCs w:val="20"/>
        </w:rPr>
        <w:t>In terms of Mean Absolute Error (MAE), the Autoformer model performs well at shorter prediction horizons (16 and 32). However, as the prediction length increases, the MAE rises significantly, indicating instability in long-term predictions. A similar trend is observed with Mean Squared Error (MSE), where Autoformer shows a substantial increase in error at longer prediction horizons (48 and beyond), highlighting its limitations for handling long-term predictions.</w:t>
      </w:r>
    </w:p>
    <w:p w14:paraId="3C3CFD4E" w14:textId="53CF9273" w:rsidR="00B05813" w:rsidRPr="00B05813" w:rsidRDefault="00B05813" w:rsidP="00B05813">
      <w:pPr>
        <w:spacing w:after="120" w:line="220" w:lineRule="exact"/>
        <w:rPr>
          <w:rFonts w:ascii="Times New Roman" w:eastAsia="Times" w:hAnsi="Times New Roman" w:cs="Times New Roman"/>
          <w:color w:val="000000" w:themeColor="text1"/>
          <w:kern w:val="0"/>
          <w:sz w:val="20"/>
          <w:szCs w:val="20"/>
        </w:rPr>
      </w:pPr>
      <w:r w:rsidRPr="00B05813">
        <w:rPr>
          <w:rFonts w:ascii="Times New Roman" w:eastAsia="Times" w:hAnsi="Times New Roman" w:cs="Times New Roman"/>
          <w:color w:val="000000" w:themeColor="text1"/>
          <w:kern w:val="0"/>
          <w:sz w:val="20"/>
          <w:szCs w:val="20"/>
        </w:rPr>
        <w:t>The DLinear model shows excellent performance with shorter horizons (16 and 32), maintaining low MAE and MSE values. Even when the prediction horizon increases to 48 and 64, the error remains relatively stable. For larger prediction horizons (80 and 96), there is a slight increase in error, but overall performance remains superior to other traditional models, indicating DLinear’s good adaptability for long-term predictions.</w:t>
      </w:r>
    </w:p>
    <w:p w14:paraId="0ACE65FE" w14:textId="373684B5" w:rsidR="00B05813" w:rsidRPr="00B05813" w:rsidRDefault="00B05813" w:rsidP="00B05813">
      <w:pPr>
        <w:spacing w:after="120" w:line="220" w:lineRule="exact"/>
        <w:rPr>
          <w:rFonts w:ascii="Times New Roman" w:eastAsia="Times" w:hAnsi="Times New Roman" w:cs="Times New Roman"/>
          <w:color w:val="000000" w:themeColor="text1"/>
          <w:kern w:val="0"/>
          <w:sz w:val="20"/>
          <w:szCs w:val="20"/>
        </w:rPr>
      </w:pPr>
      <w:r w:rsidRPr="00B05813">
        <w:rPr>
          <w:rFonts w:ascii="Times New Roman" w:eastAsia="Times" w:hAnsi="Times New Roman" w:cs="Times New Roman"/>
          <w:color w:val="000000" w:themeColor="text1"/>
          <w:kern w:val="0"/>
          <w:sz w:val="20"/>
          <w:szCs w:val="20"/>
        </w:rPr>
        <w:t>The Informer model exhibits relatively consistent performance across all prediction horizons, but with higher overall error. At horizons of 48, 64, and beyond, the prediction error increases significantly, suggesting its struggle with long-term forecasting. The MSE follows a similar trend, showing higher error at larger horizons, indicating potential limitations for long-term predictions.</w:t>
      </w:r>
    </w:p>
    <w:p w14:paraId="2B2B6DC8" w14:textId="661672BA" w:rsidR="00B05813" w:rsidRPr="00B05813" w:rsidRDefault="00B05813" w:rsidP="00B05813">
      <w:pPr>
        <w:spacing w:after="120" w:line="220" w:lineRule="exact"/>
        <w:rPr>
          <w:rFonts w:ascii="Times New Roman" w:eastAsia="Times" w:hAnsi="Times New Roman" w:cs="Times New Roman"/>
          <w:color w:val="000000" w:themeColor="text1"/>
          <w:kern w:val="0"/>
          <w:sz w:val="20"/>
          <w:szCs w:val="20"/>
        </w:rPr>
      </w:pPr>
      <w:r w:rsidRPr="00B05813">
        <w:rPr>
          <w:rFonts w:ascii="Times New Roman" w:eastAsia="Times" w:hAnsi="Times New Roman" w:cs="Times New Roman"/>
          <w:color w:val="000000" w:themeColor="text1"/>
          <w:kern w:val="0"/>
          <w:sz w:val="20"/>
          <w:szCs w:val="20"/>
        </w:rPr>
        <w:t>The ITransformer model performs well for shorter horizons (16 and 32), with good MAE and MSE results. However, as the prediction horizon increases, particularly at 48 and beyond, the error grows significantly, revealing poor adaptability to long-term predictions. At the 96-step horizon, the error is notably higher, indicating significant shortcomings when handling longer time spans.</w:t>
      </w:r>
    </w:p>
    <w:p w14:paraId="3C1F6773" w14:textId="5A415CCC" w:rsidR="00B05813" w:rsidRPr="00B05813" w:rsidRDefault="00B05813" w:rsidP="00B05813">
      <w:pPr>
        <w:spacing w:after="120" w:line="220" w:lineRule="exact"/>
        <w:rPr>
          <w:rFonts w:ascii="Times New Roman" w:eastAsia="Times" w:hAnsi="Times New Roman" w:cs="Times New Roman"/>
          <w:color w:val="000000" w:themeColor="text1"/>
          <w:kern w:val="0"/>
          <w:sz w:val="20"/>
          <w:szCs w:val="20"/>
        </w:rPr>
      </w:pPr>
      <w:r w:rsidRPr="00B05813">
        <w:rPr>
          <w:rFonts w:ascii="Times New Roman" w:eastAsia="Times" w:hAnsi="Times New Roman" w:cs="Times New Roman"/>
          <w:color w:val="000000" w:themeColor="text1"/>
          <w:kern w:val="0"/>
          <w:sz w:val="20"/>
          <w:szCs w:val="20"/>
        </w:rPr>
        <w:t>In contrast, FGDLNet consistently performs excellently across all prediction horizons, particularly at longer horizons (80 and 96), where its MAE is significantly lower than that of other models. FGDLNet also excels in MSE, significantly surpassing other models at all prediction horizons, especially at 64, 80, and 96 steps. These results highlight FGDLNet’s advantage in handling long-term prediction tasks.</w:t>
      </w:r>
    </w:p>
    <w:p w14:paraId="1BD07FCB" w14:textId="77777777" w:rsidR="00B05813" w:rsidRPr="00B05813" w:rsidRDefault="00B05813" w:rsidP="00B05813">
      <w:pPr>
        <w:spacing w:after="120" w:line="220" w:lineRule="exact"/>
        <w:rPr>
          <w:rFonts w:ascii="Times New Roman" w:eastAsia="Times" w:hAnsi="Times New Roman" w:cs="Times New Roman"/>
          <w:color w:val="000000" w:themeColor="text1"/>
          <w:kern w:val="0"/>
          <w:sz w:val="20"/>
          <w:szCs w:val="20"/>
        </w:rPr>
      </w:pPr>
      <w:r w:rsidRPr="00B05813">
        <w:rPr>
          <w:rFonts w:ascii="Times New Roman" w:eastAsia="Times" w:hAnsi="Times New Roman" w:cs="Times New Roman"/>
          <w:color w:val="000000" w:themeColor="text1"/>
          <w:kern w:val="0"/>
          <w:sz w:val="20"/>
          <w:szCs w:val="20"/>
        </w:rPr>
        <w:t>The Reformer model performs well at shorter horizons (16), with very low MAE. However, as the horizon increases, its error grows substantially, particularly at 64 steps and beyond, showing a clear decline in performance. The MSE for Reformer follows a similar trend, with significant increases in error at longer horizons, indicating poor adaptability for long-term predictions.</w:t>
      </w:r>
    </w:p>
    <w:p w14:paraId="28C3607F" w14:textId="77777777" w:rsidR="00B05813" w:rsidRPr="00B05813" w:rsidRDefault="00B05813" w:rsidP="00B05813">
      <w:pPr>
        <w:spacing w:after="120" w:line="220" w:lineRule="exact"/>
        <w:rPr>
          <w:rFonts w:ascii="Times New Roman" w:eastAsia="Times" w:hAnsi="Times New Roman" w:cs="Times New Roman"/>
          <w:color w:val="000000" w:themeColor="text1"/>
          <w:kern w:val="0"/>
          <w:sz w:val="20"/>
          <w:szCs w:val="20"/>
        </w:rPr>
      </w:pPr>
      <w:r w:rsidRPr="00B05813">
        <w:rPr>
          <w:rFonts w:ascii="Times New Roman" w:eastAsia="Times" w:hAnsi="Times New Roman" w:cs="Times New Roman"/>
          <w:color w:val="000000" w:themeColor="text1"/>
          <w:kern w:val="0"/>
          <w:sz w:val="20"/>
          <w:szCs w:val="20"/>
        </w:rPr>
        <w:t>The Transformer model exhibits relatively stable performance across all horizons. While MAE and MSE increase slightly at certain prediction horizons (e.g., 48), the overall error remains moderate. Even at larger horizons (80 and 96), Transformer maintains relatively good performance, showcasing its stability when handling predictions at different time steps, but its predictive accuracy lags behind FGDLNet.</w:t>
      </w:r>
    </w:p>
    <w:p w14:paraId="2A148D38" w14:textId="77777777" w:rsidR="003875B7" w:rsidRDefault="004B6A28" w:rsidP="00FD4929">
      <w:pPr>
        <w:spacing w:after="120" w:line="220" w:lineRule="exact"/>
        <w:rPr>
          <w:rFonts w:ascii="Times New Roman" w:hAnsi="Times New Roman" w:cs="Times New Roman"/>
          <w:color w:val="000000" w:themeColor="text1"/>
          <w:kern w:val="0"/>
          <w:sz w:val="20"/>
          <w:szCs w:val="20"/>
        </w:rPr>
      </w:pPr>
      <w:r w:rsidRPr="00FD4929">
        <w:rPr>
          <w:rFonts w:ascii="Times New Roman" w:eastAsia="Times" w:hAnsi="Times New Roman" w:cs="Times New Roman"/>
          <w:color w:val="000000" w:themeColor="text1"/>
          <w:kern w:val="0"/>
          <w:sz w:val="20"/>
          <w:szCs w:val="20"/>
        </w:rPr>
        <w:t>In summary, the proposed FGDLNet model demonstrates competitive performance in both short-term and long-term prediction tasks. Particularly in long-term forecasting, its MAE and MSE are significantly lower than those of other models. In comparison, traditional models generally perform poorly with long-term predictions, with errors increasing significantly as the prediction horizon expands. These results highlight the effectiveness and advantages of FGDLNet in wireless data transmission prediction.</w:t>
      </w:r>
    </w:p>
    <w:p w14:paraId="74F4DCD7" w14:textId="1BE6BC32" w:rsidR="001C50EC" w:rsidRDefault="001C50EC" w:rsidP="001C50EC">
      <w:pPr>
        <w:spacing w:before="120" w:after="120" w:line="220" w:lineRule="exact"/>
        <w:rPr>
          <w:rFonts w:ascii="Times New Roman" w:hAnsi="Times New Roman" w:cs="Times New Roman"/>
          <w:b/>
          <w:color w:val="000000" w:themeColor="text1"/>
          <w:kern w:val="0"/>
          <w:sz w:val="20"/>
          <w:szCs w:val="20"/>
        </w:rPr>
      </w:pPr>
      <w:r w:rsidRPr="001C50EC">
        <w:rPr>
          <w:rFonts w:ascii="Times New Roman" w:hAnsi="Times New Roman" w:cs="Times New Roman"/>
          <w:b/>
          <w:color w:val="000000" w:themeColor="text1"/>
          <w:kern w:val="0"/>
          <w:sz w:val="20"/>
          <w:szCs w:val="20"/>
        </w:rPr>
        <w:t>4.6 Advanced Metrics</w:t>
      </w:r>
    </w:p>
    <w:p w14:paraId="0340EC14" w14:textId="1B7678CA" w:rsidR="00F922CC" w:rsidRPr="00354F01" w:rsidRDefault="005661E1" w:rsidP="00F922CC">
      <w:pPr>
        <w:spacing w:before="120" w:after="120" w:line="220" w:lineRule="exact"/>
        <w:rPr>
          <w:rFonts w:ascii="Times New Roman" w:eastAsia="Times" w:hAnsi="Times New Roman" w:cs="Times New Roman"/>
          <w:color w:val="FF0000"/>
          <w:kern w:val="0"/>
          <w:sz w:val="20"/>
          <w:szCs w:val="20"/>
        </w:rPr>
      </w:pPr>
      <w:r w:rsidRPr="00354F01">
        <w:rPr>
          <w:rFonts w:ascii="Times New Roman" w:eastAsia="Times" w:hAnsi="Times New Roman" w:cs="Times New Roman"/>
          <w:color w:val="FF0000"/>
          <w:kern w:val="0"/>
          <w:sz w:val="20"/>
          <w:szCs w:val="20"/>
        </w:rPr>
        <w:t xml:space="preserve">In addition to the commonly used MSE, MAE, and R², this study introduces several additional evaluation metrics to comprehensively analyze the performance of different models. These additional metrics include p-value, 95% Confidence Interval, and Dynamic Time Warping. These metrics help evaluate the model's prediction ability, stability, and adaptability to complex time series data, especially when faced with noise, </w:t>
      </w:r>
      <w:r w:rsidRPr="00354F01">
        <w:rPr>
          <w:rFonts w:ascii="Times New Roman" w:eastAsia="Times" w:hAnsi="Times New Roman" w:cs="Times New Roman"/>
          <w:color w:val="FF0000"/>
          <w:kern w:val="0"/>
          <w:sz w:val="20"/>
          <w:szCs w:val="20"/>
        </w:rPr>
        <w:lastRenderedPageBreak/>
        <w:t>interference, and challenges across different time scales.</w:t>
      </w:r>
      <w:r w:rsidR="00B14DB1" w:rsidRPr="00B14DB1">
        <w:t xml:space="preserve"> </w:t>
      </w:r>
      <w:r w:rsidR="00B14DB1" w:rsidRPr="00B14DB1">
        <w:rPr>
          <w:rFonts w:ascii="Times New Roman" w:eastAsia="Times" w:hAnsi="Times New Roman" w:cs="Times New Roman"/>
          <w:color w:val="FF0000"/>
          <w:kern w:val="0"/>
          <w:sz w:val="20"/>
          <w:szCs w:val="20"/>
        </w:rPr>
        <w:t>Table 4 shows the performance of each model in terms of p-value, 95% confidence interval, and dynamic time warping:</w:t>
      </w:r>
    </w:p>
    <w:p w14:paraId="64CD4B85" w14:textId="1FC3D57A" w:rsidR="00514C00" w:rsidRPr="00DC1D2D" w:rsidRDefault="009C6697" w:rsidP="00B14DB1">
      <w:pPr>
        <w:pStyle w:val="a3"/>
        <w:keepNext/>
        <w:jc w:val="center"/>
        <w:rPr>
          <w:rFonts w:ascii="Times New Roman" w:hAnsi="Times New Roman" w:cs="Times New Roman"/>
          <w:bCs/>
          <w:color w:val="FF0000"/>
        </w:rPr>
      </w:pPr>
      <w:r w:rsidRPr="00DC1D2D">
        <w:rPr>
          <w:rFonts w:ascii="Times New Roman" w:hAnsi="Times New Roman" w:cs="Times New Roman"/>
          <w:bCs/>
          <w:color w:val="FF0000"/>
        </w:rPr>
        <w:t xml:space="preserve">Table </w:t>
      </w:r>
      <w:r w:rsidRPr="00DC1D2D">
        <w:rPr>
          <w:rFonts w:ascii="Times New Roman" w:hAnsi="Times New Roman" w:cs="Times New Roman" w:hint="eastAsia"/>
          <w:bCs/>
          <w:color w:val="FF0000"/>
        </w:rPr>
        <w:t>4</w:t>
      </w:r>
      <w:r w:rsidRPr="00DC1D2D">
        <w:rPr>
          <w:rFonts w:ascii="Times New Roman" w:hAnsi="Times New Roman" w:cs="Times New Roman"/>
          <w:bCs/>
          <w:color w:val="FF0000"/>
        </w:rPr>
        <w:t>:</w:t>
      </w:r>
      <w:r w:rsidRPr="00DC1D2D">
        <w:rPr>
          <w:rFonts w:ascii="Times New Roman" w:hAnsi="Times New Roman" w:cs="Times New Roman" w:hint="eastAsia"/>
          <w:bCs/>
          <w:color w:val="FF0000"/>
        </w:rPr>
        <w:t xml:space="preserve"> </w:t>
      </w:r>
      <w:r w:rsidRPr="00DC1D2D">
        <w:rPr>
          <w:rFonts w:ascii="Times New Roman" w:hAnsi="Times New Roman" w:cs="Times New Roman"/>
          <w:bCs/>
          <w:color w:val="FF0000"/>
        </w:rPr>
        <w:t>Model Evaluation under High-Dimensional Metrics</w:t>
      </w:r>
    </w:p>
    <w:tbl>
      <w:tblPr>
        <w:tblStyle w:val="ac"/>
        <w:tblW w:w="0" w:type="auto"/>
        <w:tblInd w:w="250" w:type="dxa"/>
        <w:tblLook w:val="04A0" w:firstRow="1" w:lastRow="0" w:firstColumn="1" w:lastColumn="0" w:noHBand="0" w:noVBand="1"/>
      </w:tblPr>
      <w:tblGrid>
        <w:gridCol w:w="1141"/>
        <w:gridCol w:w="844"/>
        <w:gridCol w:w="1417"/>
        <w:gridCol w:w="851"/>
      </w:tblGrid>
      <w:tr w:rsidR="00354F01" w:rsidRPr="00354F01" w14:paraId="5E0795B8" w14:textId="77777777" w:rsidTr="0048484A">
        <w:tc>
          <w:tcPr>
            <w:tcW w:w="1141" w:type="dxa"/>
          </w:tcPr>
          <w:p w14:paraId="1DA4CB06" w14:textId="1E2CFA24" w:rsidR="00B323A5" w:rsidRPr="0048484A" w:rsidRDefault="00B323A5" w:rsidP="005661E1">
            <w:pPr>
              <w:spacing w:before="120" w:after="120" w:line="220" w:lineRule="exact"/>
              <w:rPr>
                <w:rFonts w:ascii="Times New Roman" w:hAnsi="Times New Roman" w:cs="Times New Roman"/>
                <w:b/>
                <w:bCs/>
                <w:color w:val="FF0000"/>
                <w:kern w:val="0"/>
                <w:sz w:val="15"/>
                <w:szCs w:val="15"/>
              </w:rPr>
            </w:pPr>
            <w:r w:rsidRPr="0048484A">
              <w:rPr>
                <w:rFonts w:ascii="Times New Roman" w:hAnsi="Times New Roman" w:cs="Times New Roman"/>
                <w:b/>
                <w:bCs/>
                <w:color w:val="FF0000"/>
                <w:kern w:val="0"/>
                <w:sz w:val="15"/>
                <w:szCs w:val="15"/>
              </w:rPr>
              <w:t>Model</w:t>
            </w:r>
          </w:p>
        </w:tc>
        <w:tc>
          <w:tcPr>
            <w:tcW w:w="844" w:type="dxa"/>
          </w:tcPr>
          <w:p w14:paraId="560D69F6" w14:textId="51AC2004" w:rsidR="00B323A5" w:rsidRPr="0048484A" w:rsidRDefault="00B323A5" w:rsidP="005661E1">
            <w:pPr>
              <w:spacing w:before="120" w:after="120" w:line="220" w:lineRule="exact"/>
              <w:rPr>
                <w:rFonts w:ascii="Times New Roman" w:hAnsi="Times New Roman" w:cs="Times New Roman"/>
                <w:b/>
                <w:bCs/>
                <w:color w:val="FF0000"/>
                <w:kern w:val="0"/>
                <w:sz w:val="15"/>
                <w:szCs w:val="15"/>
              </w:rPr>
            </w:pPr>
            <w:r w:rsidRPr="0048484A">
              <w:rPr>
                <w:rFonts w:ascii="Times New Roman" w:hAnsi="Times New Roman" w:cs="Times New Roman"/>
                <w:b/>
                <w:bCs/>
                <w:color w:val="FF0000"/>
                <w:kern w:val="0"/>
                <w:sz w:val="15"/>
                <w:szCs w:val="15"/>
              </w:rPr>
              <w:t>p-value</w:t>
            </w:r>
          </w:p>
        </w:tc>
        <w:tc>
          <w:tcPr>
            <w:tcW w:w="1417" w:type="dxa"/>
          </w:tcPr>
          <w:p w14:paraId="5BA6F8D4" w14:textId="796E327D" w:rsidR="00B323A5" w:rsidRPr="0048484A" w:rsidRDefault="00B323A5" w:rsidP="005661E1">
            <w:pPr>
              <w:spacing w:before="120" w:after="120" w:line="220" w:lineRule="exact"/>
              <w:rPr>
                <w:rFonts w:ascii="Times New Roman" w:hAnsi="Times New Roman" w:cs="Times New Roman"/>
                <w:b/>
                <w:bCs/>
                <w:color w:val="FF0000"/>
                <w:kern w:val="0"/>
                <w:sz w:val="15"/>
                <w:szCs w:val="15"/>
              </w:rPr>
            </w:pPr>
            <w:r w:rsidRPr="0048484A">
              <w:rPr>
                <w:rFonts w:ascii="Times New Roman" w:hAnsi="Times New Roman" w:cs="Times New Roman"/>
                <w:b/>
                <w:bCs/>
                <w:color w:val="FF0000"/>
                <w:kern w:val="0"/>
                <w:sz w:val="15"/>
                <w:szCs w:val="15"/>
              </w:rPr>
              <w:t>95% CI</w:t>
            </w:r>
          </w:p>
        </w:tc>
        <w:tc>
          <w:tcPr>
            <w:tcW w:w="851" w:type="dxa"/>
          </w:tcPr>
          <w:p w14:paraId="2FA4BD86" w14:textId="758A7D1B" w:rsidR="00B323A5" w:rsidRPr="0048484A" w:rsidRDefault="00B323A5" w:rsidP="005661E1">
            <w:pPr>
              <w:spacing w:before="120" w:after="120" w:line="220" w:lineRule="exact"/>
              <w:rPr>
                <w:rFonts w:ascii="Times New Roman" w:hAnsi="Times New Roman" w:cs="Times New Roman"/>
                <w:b/>
                <w:bCs/>
                <w:color w:val="FF0000"/>
                <w:kern w:val="0"/>
                <w:sz w:val="15"/>
                <w:szCs w:val="15"/>
              </w:rPr>
            </w:pPr>
            <w:r w:rsidRPr="0048484A">
              <w:rPr>
                <w:rFonts w:ascii="Times New Roman" w:hAnsi="Times New Roman" w:cs="Times New Roman"/>
                <w:b/>
                <w:bCs/>
                <w:color w:val="FF0000"/>
                <w:kern w:val="0"/>
                <w:sz w:val="15"/>
                <w:szCs w:val="15"/>
              </w:rPr>
              <w:t>DTW</w:t>
            </w:r>
          </w:p>
        </w:tc>
      </w:tr>
      <w:tr w:rsidR="00770EDB" w:rsidRPr="00354F01" w14:paraId="25093AC2" w14:textId="77777777" w:rsidTr="0048484A">
        <w:tc>
          <w:tcPr>
            <w:tcW w:w="1141" w:type="dxa"/>
          </w:tcPr>
          <w:p w14:paraId="2182D785" w14:textId="579832B5" w:rsidR="00770EDB" w:rsidRPr="0048484A" w:rsidRDefault="00770EDB" w:rsidP="005661E1">
            <w:pPr>
              <w:spacing w:before="120" w:after="120" w:line="220" w:lineRule="exact"/>
              <w:rPr>
                <w:rFonts w:ascii="Times New Roman" w:hAnsi="Times New Roman" w:cs="Times New Roman"/>
                <w:b/>
                <w:bCs/>
                <w:color w:val="FF0000"/>
                <w:kern w:val="0"/>
                <w:sz w:val="15"/>
                <w:szCs w:val="15"/>
              </w:rPr>
            </w:pPr>
            <w:proofErr w:type="spellStart"/>
            <w:r w:rsidRPr="0048484A">
              <w:rPr>
                <w:rFonts w:ascii="Times New Roman" w:hAnsi="Times New Roman" w:cs="Times New Roman"/>
                <w:b/>
                <w:bCs/>
                <w:color w:val="FF0000"/>
                <w:kern w:val="0"/>
                <w:sz w:val="15"/>
                <w:szCs w:val="15"/>
              </w:rPr>
              <w:t>Autoformer</w:t>
            </w:r>
            <w:proofErr w:type="spellEnd"/>
          </w:p>
        </w:tc>
        <w:tc>
          <w:tcPr>
            <w:tcW w:w="844" w:type="dxa"/>
          </w:tcPr>
          <w:p w14:paraId="3392DD03" w14:textId="503BC528" w:rsidR="00770EDB" w:rsidRPr="0048484A" w:rsidRDefault="00770EDB"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0.0000</w:t>
            </w:r>
          </w:p>
        </w:tc>
        <w:tc>
          <w:tcPr>
            <w:tcW w:w="1417" w:type="dxa"/>
          </w:tcPr>
          <w:p w14:paraId="243591CF" w14:textId="4F36941E" w:rsidR="00770EDB" w:rsidRPr="0048484A" w:rsidRDefault="00770EDB"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[0.4277, 0.5682]</w:t>
            </w:r>
          </w:p>
        </w:tc>
        <w:tc>
          <w:tcPr>
            <w:tcW w:w="851" w:type="dxa"/>
          </w:tcPr>
          <w:p w14:paraId="3627843F" w14:textId="7501FC6A" w:rsidR="00770EDB" w:rsidRPr="0048484A" w:rsidRDefault="00770EDB"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2.2186</w:t>
            </w:r>
          </w:p>
        </w:tc>
      </w:tr>
      <w:tr w:rsidR="00354F01" w:rsidRPr="00354F01" w14:paraId="104F15ED" w14:textId="77777777" w:rsidTr="0048484A">
        <w:tc>
          <w:tcPr>
            <w:tcW w:w="1141" w:type="dxa"/>
          </w:tcPr>
          <w:p w14:paraId="2FD3E0AE" w14:textId="2DD4EC4C" w:rsidR="00B323A5" w:rsidRPr="0048484A" w:rsidRDefault="00B323A5" w:rsidP="005661E1">
            <w:pPr>
              <w:spacing w:before="120" w:after="120" w:line="220" w:lineRule="exact"/>
              <w:rPr>
                <w:rFonts w:ascii="Times New Roman" w:hAnsi="Times New Roman" w:cs="Times New Roman"/>
                <w:b/>
                <w:bCs/>
                <w:color w:val="FF0000"/>
                <w:kern w:val="0"/>
                <w:sz w:val="15"/>
                <w:szCs w:val="15"/>
              </w:rPr>
            </w:pPr>
            <w:r w:rsidRPr="0048484A">
              <w:rPr>
                <w:rFonts w:ascii="Times New Roman" w:hAnsi="Times New Roman" w:cs="Times New Roman"/>
                <w:b/>
                <w:bCs/>
                <w:color w:val="FF0000"/>
                <w:kern w:val="0"/>
                <w:sz w:val="15"/>
                <w:szCs w:val="15"/>
              </w:rPr>
              <w:t>DLinear</w:t>
            </w:r>
          </w:p>
        </w:tc>
        <w:tc>
          <w:tcPr>
            <w:tcW w:w="844" w:type="dxa"/>
          </w:tcPr>
          <w:p w14:paraId="6E5F2FFA" w14:textId="0DAF36B2"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0.0000</w:t>
            </w:r>
          </w:p>
        </w:tc>
        <w:tc>
          <w:tcPr>
            <w:tcW w:w="1417" w:type="dxa"/>
          </w:tcPr>
          <w:p w14:paraId="54C06F92" w14:textId="3DEDEAD7"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[0.4336, 0.5799]</w:t>
            </w:r>
          </w:p>
        </w:tc>
        <w:tc>
          <w:tcPr>
            <w:tcW w:w="851" w:type="dxa"/>
          </w:tcPr>
          <w:p w14:paraId="758527A7" w14:textId="65ECA07A"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5.1743</w:t>
            </w:r>
          </w:p>
        </w:tc>
      </w:tr>
      <w:tr w:rsidR="00354F01" w:rsidRPr="00354F01" w14:paraId="3423F6F6" w14:textId="77777777" w:rsidTr="0048484A">
        <w:tc>
          <w:tcPr>
            <w:tcW w:w="1141" w:type="dxa"/>
          </w:tcPr>
          <w:p w14:paraId="4508DA12" w14:textId="5C145B3C" w:rsidR="00B323A5" w:rsidRPr="0048484A" w:rsidRDefault="00B323A5" w:rsidP="005661E1">
            <w:pPr>
              <w:spacing w:before="120" w:after="120" w:line="220" w:lineRule="exact"/>
              <w:rPr>
                <w:rFonts w:ascii="Times New Roman" w:hAnsi="Times New Roman" w:cs="Times New Roman"/>
                <w:b/>
                <w:bCs/>
                <w:color w:val="FF0000"/>
                <w:kern w:val="0"/>
                <w:sz w:val="15"/>
                <w:szCs w:val="15"/>
              </w:rPr>
            </w:pPr>
            <w:r w:rsidRPr="0048484A">
              <w:rPr>
                <w:rFonts w:ascii="Times New Roman" w:hAnsi="Times New Roman" w:cs="Times New Roman"/>
                <w:b/>
                <w:bCs/>
                <w:color w:val="FF0000"/>
                <w:kern w:val="0"/>
                <w:sz w:val="15"/>
                <w:szCs w:val="15"/>
              </w:rPr>
              <w:t>FGDLNet</w:t>
            </w:r>
          </w:p>
        </w:tc>
        <w:tc>
          <w:tcPr>
            <w:tcW w:w="844" w:type="dxa"/>
          </w:tcPr>
          <w:p w14:paraId="7FA2CE7C" w14:textId="00968123"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0.0000</w:t>
            </w:r>
          </w:p>
        </w:tc>
        <w:tc>
          <w:tcPr>
            <w:tcW w:w="1417" w:type="dxa"/>
          </w:tcPr>
          <w:p w14:paraId="23D8651B" w14:textId="0923887F"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[0.0595, 0.1391]</w:t>
            </w:r>
          </w:p>
        </w:tc>
        <w:tc>
          <w:tcPr>
            <w:tcW w:w="851" w:type="dxa"/>
          </w:tcPr>
          <w:p w14:paraId="3FAB929A" w14:textId="509D3763"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0.4831</w:t>
            </w:r>
          </w:p>
        </w:tc>
      </w:tr>
      <w:tr w:rsidR="00354F01" w:rsidRPr="00354F01" w14:paraId="63D9161D" w14:textId="77777777" w:rsidTr="0048484A">
        <w:tc>
          <w:tcPr>
            <w:tcW w:w="1141" w:type="dxa"/>
          </w:tcPr>
          <w:p w14:paraId="62C60D1D" w14:textId="783DC9BB" w:rsidR="00B323A5" w:rsidRPr="0048484A" w:rsidRDefault="00B323A5" w:rsidP="005661E1">
            <w:pPr>
              <w:spacing w:before="120" w:after="120" w:line="220" w:lineRule="exact"/>
              <w:rPr>
                <w:rFonts w:ascii="Times New Roman" w:hAnsi="Times New Roman" w:cs="Times New Roman"/>
                <w:b/>
                <w:bCs/>
                <w:color w:val="FF0000"/>
                <w:kern w:val="0"/>
                <w:sz w:val="15"/>
                <w:szCs w:val="15"/>
              </w:rPr>
            </w:pPr>
            <w:r w:rsidRPr="0048484A">
              <w:rPr>
                <w:rFonts w:ascii="Times New Roman" w:hAnsi="Times New Roman" w:cs="Times New Roman"/>
                <w:b/>
                <w:bCs/>
                <w:color w:val="FF0000"/>
                <w:kern w:val="0"/>
                <w:sz w:val="15"/>
                <w:szCs w:val="15"/>
              </w:rPr>
              <w:t>Informer</w:t>
            </w:r>
          </w:p>
        </w:tc>
        <w:tc>
          <w:tcPr>
            <w:tcW w:w="844" w:type="dxa"/>
          </w:tcPr>
          <w:p w14:paraId="62F1F1E4" w14:textId="040F7F36"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0.0000</w:t>
            </w:r>
          </w:p>
        </w:tc>
        <w:tc>
          <w:tcPr>
            <w:tcW w:w="1417" w:type="dxa"/>
          </w:tcPr>
          <w:p w14:paraId="76D9A84B" w14:textId="6D31EACE"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[0.1218, 0.2707]</w:t>
            </w:r>
          </w:p>
        </w:tc>
        <w:tc>
          <w:tcPr>
            <w:tcW w:w="851" w:type="dxa"/>
          </w:tcPr>
          <w:p w14:paraId="171A37BD" w14:textId="61A8C297"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3.0734</w:t>
            </w:r>
          </w:p>
        </w:tc>
      </w:tr>
      <w:tr w:rsidR="00354F01" w:rsidRPr="00354F01" w14:paraId="02BAE437" w14:textId="77777777" w:rsidTr="0048484A">
        <w:tc>
          <w:tcPr>
            <w:tcW w:w="1141" w:type="dxa"/>
          </w:tcPr>
          <w:p w14:paraId="1A32492E" w14:textId="7AC3A53A" w:rsidR="00B323A5" w:rsidRPr="0048484A" w:rsidRDefault="00B323A5" w:rsidP="005661E1">
            <w:pPr>
              <w:spacing w:before="120" w:after="120" w:line="220" w:lineRule="exact"/>
              <w:rPr>
                <w:rFonts w:ascii="Times New Roman" w:hAnsi="Times New Roman" w:cs="Times New Roman"/>
                <w:b/>
                <w:bCs/>
                <w:color w:val="FF0000"/>
                <w:kern w:val="0"/>
                <w:sz w:val="15"/>
                <w:szCs w:val="15"/>
              </w:rPr>
            </w:pPr>
            <w:r w:rsidRPr="0048484A">
              <w:rPr>
                <w:rFonts w:ascii="Times New Roman" w:hAnsi="Times New Roman" w:cs="Times New Roman"/>
                <w:b/>
                <w:bCs/>
                <w:color w:val="FF0000"/>
                <w:kern w:val="0"/>
                <w:sz w:val="15"/>
                <w:szCs w:val="15"/>
              </w:rPr>
              <w:t>ITransformer</w:t>
            </w:r>
          </w:p>
        </w:tc>
        <w:tc>
          <w:tcPr>
            <w:tcW w:w="844" w:type="dxa"/>
          </w:tcPr>
          <w:p w14:paraId="162E19BE" w14:textId="3C5A977B"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0.0000</w:t>
            </w:r>
          </w:p>
        </w:tc>
        <w:tc>
          <w:tcPr>
            <w:tcW w:w="1417" w:type="dxa"/>
          </w:tcPr>
          <w:p w14:paraId="019E5210" w14:textId="617FC336"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[0.5130, 0.6146]</w:t>
            </w:r>
          </w:p>
        </w:tc>
        <w:tc>
          <w:tcPr>
            <w:tcW w:w="851" w:type="dxa"/>
          </w:tcPr>
          <w:p w14:paraId="31BEE098" w14:textId="3ADBCEB2"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5.0021</w:t>
            </w:r>
          </w:p>
        </w:tc>
      </w:tr>
      <w:tr w:rsidR="00354F01" w:rsidRPr="00354F01" w14:paraId="3C116147" w14:textId="77777777" w:rsidTr="0048484A">
        <w:tc>
          <w:tcPr>
            <w:tcW w:w="1141" w:type="dxa"/>
          </w:tcPr>
          <w:p w14:paraId="53A2D702" w14:textId="3F61DB97" w:rsidR="00B323A5" w:rsidRPr="0048484A" w:rsidRDefault="00B323A5" w:rsidP="005661E1">
            <w:pPr>
              <w:spacing w:before="120" w:after="120" w:line="220" w:lineRule="exact"/>
              <w:rPr>
                <w:rFonts w:ascii="Times New Roman" w:hAnsi="Times New Roman" w:cs="Times New Roman"/>
                <w:b/>
                <w:bCs/>
                <w:color w:val="FF0000"/>
                <w:kern w:val="0"/>
                <w:sz w:val="15"/>
                <w:szCs w:val="15"/>
              </w:rPr>
            </w:pPr>
            <w:r w:rsidRPr="0048484A">
              <w:rPr>
                <w:rFonts w:ascii="Times New Roman" w:hAnsi="Times New Roman" w:cs="Times New Roman"/>
                <w:b/>
                <w:bCs/>
                <w:color w:val="FF0000"/>
                <w:kern w:val="0"/>
                <w:sz w:val="15"/>
                <w:szCs w:val="15"/>
              </w:rPr>
              <w:t>Reformer</w:t>
            </w:r>
          </w:p>
        </w:tc>
        <w:tc>
          <w:tcPr>
            <w:tcW w:w="844" w:type="dxa"/>
          </w:tcPr>
          <w:p w14:paraId="291F37E7" w14:textId="30BD18C3"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0.0000</w:t>
            </w:r>
          </w:p>
        </w:tc>
        <w:tc>
          <w:tcPr>
            <w:tcW w:w="1417" w:type="dxa"/>
          </w:tcPr>
          <w:p w14:paraId="2DB05A08" w14:textId="09933E99"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[0.5817, 0.7459]</w:t>
            </w:r>
          </w:p>
        </w:tc>
        <w:tc>
          <w:tcPr>
            <w:tcW w:w="851" w:type="dxa"/>
          </w:tcPr>
          <w:p w14:paraId="617AB8D3" w14:textId="48E5EC6B"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7.2481</w:t>
            </w:r>
          </w:p>
        </w:tc>
      </w:tr>
      <w:tr w:rsidR="00354F01" w:rsidRPr="00354F01" w14:paraId="53347606" w14:textId="77777777" w:rsidTr="0048484A">
        <w:tc>
          <w:tcPr>
            <w:tcW w:w="1141" w:type="dxa"/>
          </w:tcPr>
          <w:p w14:paraId="2E6E26C5" w14:textId="7A7C40B7" w:rsidR="00B323A5" w:rsidRPr="0048484A" w:rsidRDefault="00B323A5" w:rsidP="005661E1">
            <w:pPr>
              <w:spacing w:before="120" w:after="120" w:line="220" w:lineRule="exact"/>
              <w:rPr>
                <w:rFonts w:ascii="Times New Roman" w:hAnsi="Times New Roman" w:cs="Times New Roman"/>
                <w:b/>
                <w:bCs/>
                <w:color w:val="FF0000"/>
                <w:kern w:val="0"/>
                <w:sz w:val="15"/>
                <w:szCs w:val="15"/>
              </w:rPr>
            </w:pPr>
            <w:r w:rsidRPr="0048484A">
              <w:rPr>
                <w:rFonts w:ascii="Times New Roman" w:hAnsi="Times New Roman" w:cs="Times New Roman"/>
                <w:b/>
                <w:bCs/>
                <w:color w:val="FF0000"/>
                <w:kern w:val="0"/>
                <w:sz w:val="15"/>
                <w:szCs w:val="15"/>
              </w:rPr>
              <w:t>Transformer</w:t>
            </w:r>
          </w:p>
        </w:tc>
        <w:tc>
          <w:tcPr>
            <w:tcW w:w="844" w:type="dxa"/>
          </w:tcPr>
          <w:p w14:paraId="52D20CA9" w14:textId="6EA6944E"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0.0077</w:t>
            </w:r>
          </w:p>
        </w:tc>
        <w:tc>
          <w:tcPr>
            <w:tcW w:w="1417" w:type="dxa"/>
          </w:tcPr>
          <w:p w14:paraId="5F3C98F8" w14:textId="0F86653D"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[0.0121, 0.0989]</w:t>
            </w:r>
          </w:p>
        </w:tc>
        <w:tc>
          <w:tcPr>
            <w:tcW w:w="851" w:type="dxa"/>
          </w:tcPr>
          <w:p w14:paraId="32C53950" w14:textId="051EA844" w:rsidR="00B323A5" w:rsidRPr="0048484A" w:rsidRDefault="00B323A5" w:rsidP="005661E1">
            <w:pPr>
              <w:spacing w:before="120" w:after="120" w:line="220" w:lineRule="exact"/>
              <w:rPr>
                <w:rFonts w:ascii="Times New Roman" w:hAnsi="Times New Roman" w:cs="Times New Roman"/>
                <w:color w:val="FF0000"/>
                <w:kern w:val="0"/>
                <w:sz w:val="15"/>
                <w:szCs w:val="15"/>
              </w:rPr>
            </w:pPr>
            <w:r w:rsidRPr="0048484A">
              <w:rPr>
                <w:rFonts w:ascii="Times New Roman" w:hAnsi="Times New Roman" w:cs="Times New Roman"/>
                <w:color w:val="FF0000"/>
                <w:kern w:val="0"/>
                <w:sz w:val="15"/>
                <w:szCs w:val="15"/>
              </w:rPr>
              <w:t>1.2221</w:t>
            </w:r>
          </w:p>
        </w:tc>
      </w:tr>
    </w:tbl>
    <w:p w14:paraId="72433867" w14:textId="3C201291" w:rsidR="005661E1" w:rsidRPr="00354F01" w:rsidRDefault="00B323A5" w:rsidP="005661E1">
      <w:pPr>
        <w:spacing w:before="120" w:after="120" w:line="220" w:lineRule="exact"/>
        <w:rPr>
          <w:rFonts w:ascii="Times New Roman" w:hAnsi="Times New Roman" w:cs="Times New Roman"/>
          <w:b/>
          <w:color w:val="FF0000"/>
          <w:kern w:val="0"/>
          <w:sz w:val="20"/>
          <w:szCs w:val="20"/>
        </w:rPr>
      </w:pPr>
      <w:r w:rsidRPr="00354F01">
        <w:rPr>
          <w:rFonts w:ascii="Times New Roman" w:hAnsi="Times New Roman" w:cs="Times New Roman" w:hint="eastAsia"/>
          <w:b/>
          <w:color w:val="FF0000"/>
          <w:kern w:val="0"/>
          <w:sz w:val="20"/>
          <w:szCs w:val="20"/>
        </w:rPr>
        <w:t>4</w:t>
      </w:r>
      <w:r w:rsidR="005661E1" w:rsidRPr="00354F01">
        <w:rPr>
          <w:rFonts w:ascii="Times New Roman" w:hAnsi="Times New Roman" w:cs="Times New Roman"/>
          <w:b/>
          <w:color w:val="FF0000"/>
          <w:kern w:val="0"/>
          <w:sz w:val="20"/>
          <w:szCs w:val="20"/>
        </w:rPr>
        <w:t>.</w:t>
      </w:r>
      <w:r w:rsidRPr="00354F01">
        <w:rPr>
          <w:rFonts w:ascii="Times New Roman" w:hAnsi="Times New Roman" w:cs="Times New Roman" w:hint="eastAsia"/>
          <w:b/>
          <w:color w:val="FF0000"/>
          <w:kern w:val="0"/>
          <w:sz w:val="20"/>
          <w:szCs w:val="20"/>
        </w:rPr>
        <w:t>6</w:t>
      </w:r>
      <w:r w:rsidR="005661E1" w:rsidRPr="00354F01">
        <w:rPr>
          <w:rFonts w:ascii="Times New Roman" w:hAnsi="Times New Roman" w:cs="Times New Roman"/>
          <w:b/>
          <w:color w:val="FF0000"/>
          <w:kern w:val="0"/>
          <w:sz w:val="20"/>
          <w:szCs w:val="20"/>
        </w:rPr>
        <w:t>.1 p-value and 95% Confidence Interval Analysis</w:t>
      </w:r>
    </w:p>
    <w:p w14:paraId="17D7A9A7" w14:textId="6923F503" w:rsidR="005661E1" w:rsidRPr="00354F01" w:rsidRDefault="005661E1" w:rsidP="005661E1">
      <w:pPr>
        <w:spacing w:before="120" w:after="120" w:line="220" w:lineRule="exact"/>
        <w:rPr>
          <w:rFonts w:ascii="Times New Roman" w:eastAsia="Times" w:hAnsi="Times New Roman" w:cs="Times New Roman"/>
          <w:color w:val="FF0000"/>
          <w:kern w:val="0"/>
          <w:sz w:val="20"/>
          <w:szCs w:val="20"/>
        </w:rPr>
      </w:pPr>
      <w:r w:rsidRPr="00354F01">
        <w:rPr>
          <w:rFonts w:ascii="Times New Roman" w:eastAsia="Times" w:hAnsi="Times New Roman" w:cs="Times New Roman"/>
          <w:color w:val="FF0000"/>
          <w:kern w:val="0"/>
          <w:sz w:val="20"/>
          <w:szCs w:val="20"/>
        </w:rPr>
        <w:t>p-value and 95% Confidence Interval are two key metrics for evaluating the significance and stability of model predictions. Specifically, p-value is used to test whether there is a significant difference between the model’s predictions and the actual values. A lower p-value indicates stronger predictive power. The 95% Confidence Interval reflects the consistency and stability of the model's predictions; a narrower interval suggests more consistent and reliable predictions.</w:t>
      </w:r>
    </w:p>
    <w:p w14:paraId="7A03FBD2" w14:textId="473F0FDF" w:rsidR="00145A11" w:rsidRPr="00145A11" w:rsidRDefault="00145A11" w:rsidP="005661E1">
      <w:pPr>
        <w:spacing w:before="120" w:after="120" w:line="220" w:lineRule="exact"/>
        <w:rPr>
          <w:rFonts w:ascii="Times New Roman" w:hAnsi="Times New Roman" w:cs="Times New Roman"/>
          <w:color w:val="FF0000"/>
          <w:kern w:val="0"/>
          <w:sz w:val="20"/>
          <w:szCs w:val="20"/>
        </w:rPr>
      </w:pPr>
      <w:r>
        <w:rPr>
          <w:rFonts w:ascii="Times New Roman" w:eastAsia="Times" w:hAnsi="Times New Roman" w:cs="Times New Roman"/>
          <w:noProof/>
          <w:color w:val="FF0000"/>
          <w:kern w:val="0"/>
          <w:sz w:val="20"/>
          <w:szCs w:val="20"/>
        </w:rPr>
        <w:drawing>
          <wp:anchor distT="0" distB="0" distL="114300" distR="114300" simplePos="0" relativeHeight="251672064" behindDoc="0" locked="0" layoutInCell="1" allowOverlap="1" wp14:anchorId="6C47CCDE" wp14:editId="5D6C10FB">
            <wp:simplePos x="0" y="0"/>
            <wp:positionH relativeFrom="column">
              <wp:posOffset>589280</wp:posOffset>
            </wp:positionH>
            <wp:positionV relativeFrom="paragraph">
              <wp:posOffset>1176020</wp:posOffset>
            </wp:positionV>
            <wp:extent cx="4697730" cy="2311400"/>
            <wp:effectExtent l="0" t="0" r="7620" b="0"/>
            <wp:wrapTopAndBottom/>
            <wp:docPr id="227056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5668" name="图片 22705668"/>
                    <pic:cNvPicPr/>
                  </pic:nvPicPr>
                  <pic:blipFill>
                    <a:blip r:embed="rId18">
                      <a:extLst>
                        <a:ext uri="{28A0092B-C50C-407E-A947-70E740481C1C}">
                          <a14:useLocalDpi xmlns:a14="http://schemas.microsoft.com/office/drawing/2010/main" val="0"/>
                        </a:ext>
                      </a:extLst>
                    </a:blip>
                    <a:stretch>
                      <a:fillRect/>
                    </a:stretch>
                  </pic:blipFill>
                  <pic:spPr>
                    <a:xfrm>
                      <a:off x="0" y="0"/>
                      <a:ext cx="4697730" cy="2311400"/>
                    </a:xfrm>
                    <a:prstGeom prst="rect">
                      <a:avLst/>
                    </a:prstGeom>
                  </pic:spPr>
                </pic:pic>
              </a:graphicData>
            </a:graphic>
            <wp14:sizeRelH relativeFrom="margin">
              <wp14:pctWidth>0</wp14:pctWidth>
            </wp14:sizeRelH>
            <wp14:sizeRelV relativeFrom="margin">
              <wp14:pctHeight>0</wp14:pctHeight>
            </wp14:sizeRelV>
          </wp:anchor>
        </w:drawing>
      </w:r>
      <w:r w:rsidR="003B3A43">
        <w:rPr>
          <w:noProof/>
        </w:rPr>
        <mc:AlternateContent>
          <mc:Choice Requires="wps">
            <w:drawing>
              <wp:anchor distT="0" distB="0" distL="114300" distR="114300" simplePos="0" relativeHeight="251652608" behindDoc="0" locked="0" layoutInCell="1" allowOverlap="1" wp14:anchorId="765AC897" wp14:editId="0A0B87F7">
                <wp:simplePos x="0" y="0"/>
                <wp:positionH relativeFrom="column">
                  <wp:posOffset>688975</wp:posOffset>
                </wp:positionH>
                <wp:positionV relativeFrom="paragraph">
                  <wp:posOffset>3627120</wp:posOffset>
                </wp:positionV>
                <wp:extent cx="4690745" cy="635"/>
                <wp:effectExtent l="0" t="0" r="0" b="0"/>
                <wp:wrapTopAndBottom/>
                <wp:docPr id="703689875" name="文本框 1"/>
                <wp:cNvGraphicFramePr/>
                <a:graphic xmlns:a="http://schemas.openxmlformats.org/drawingml/2006/main">
                  <a:graphicData uri="http://schemas.microsoft.com/office/word/2010/wordprocessingShape">
                    <wps:wsp>
                      <wps:cNvSpPr txBox="1"/>
                      <wps:spPr>
                        <a:xfrm>
                          <a:off x="0" y="0"/>
                          <a:ext cx="4690745" cy="635"/>
                        </a:xfrm>
                        <a:prstGeom prst="rect">
                          <a:avLst/>
                        </a:prstGeom>
                        <a:solidFill>
                          <a:prstClr val="white"/>
                        </a:solidFill>
                        <a:ln>
                          <a:noFill/>
                        </a:ln>
                      </wps:spPr>
                      <wps:txbx>
                        <w:txbxContent>
                          <w:p w14:paraId="327672DF" w14:textId="517CCFD7" w:rsidR="0083380F" w:rsidRPr="00181B09" w:rsidRDefault="00181B09" w:rsidP="00483A24">
                            <w:pPr>
                              <w:pStyle w:val="a3"/>
                              <w:jc w:val="center"/>
                              <w:rPr>
                                <w:bCs/>
                                <w:color w:val="000000" w:themeColor="text1"/>
                                <w:sz w:val="18"/>
                                <w:szCs w:val="18"/>
                              </w:rPr>
                            </w:pPr>
                            <w:r w:rsidRPr="00181B09">
                              <w:rPr>
                                <w:bCs/>
                                <w:color w:val="000000" w:themeColor="text1"/>
                                <w:sz w:val="18"/>
                                <w:szCs w:val="18"/>
                              </w:rPr>
                              <w:t xml:space="preserve">Figure </w:t>
                            </w:r>
                            <w:r w:rsidR="00ED21B6" w:rsidRPr="00181B09">
                              <w:rPr>
                                <w:rFonts w:hint="eastAsia"/>
                                <w:bCs/>
                                <w:color w:val="000000" w:themeColor="text1"/>
                                <w:sz w:val="18"/>
                                <w:szCs w:val="18"/>
                              </w:rPr>
                              <w:t>5</w:t>
                            </w:r>
                            <w:r w:rsidRPr="00181B09">
                              <w:rPr>
                                <w:rFonts w:hint="eastAsia"/>
                                <w:bCs/>
                                <w:color w:val="000000" w:themeColor="text1"/>
                                <w:sz w:val="18"/>
                                <w:szCs w:val="18"/>
                              </w:rPr>
                              <w:t>:</w:t>
                            </w:r>
                            <w:r w:rsidR="00D97A61" w:rsidRPr="00181B09">
                              <w:rPr>
                                <w:rFonts w:hint="eastAsia"/>
                                <w:bCs/>
                                <w:color w:val="000000" w:themeColor="text1"/>
                                <w:sz w:val="18"/>
                                <w:szCs w:val="18"/>
                              </w:rPr>
                              <w:t xml:space="preserve"> R</w:t>
                            </w:r>
                            <w:r w:rsidR="00D97A61" w:rsidRPr="00181B09">
                              <w:rPr>
                                <w:bCs/>
                                <w:color w:val="000000" w:themeColor="text1"/>
                                <w:sz w:val="18"/>
                                <w:szCs w:val="18"/>
                              </w:rPr>
                              <w:t>esidual plot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65AC897" id="_x0000_s1029" type="#_x0000_t202" style="position:absolute;left:0;text-align:left;margin-left:54.25pt;margin-top:285.6pt;width:369.35pt;height:.0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" stroked="f">
                <v:textbox style="mso-fit-shape-to-text:t" inset="0,0,0,0">
                  <w:txbxContent>
                    <w:p w14:paraId="327672DF" w14:textId="517CCFD7" w:rsidR="0083380F" w:rsidRPr="00181B09" w:rsidRDefault="00181B09" w:rsidP="00483A24">
                      <w:pPr>
                        <w:pStyle w:val="a3"/>
                        <w:jc w:val="center"/>
                        <w:rPr>
                          <w:bCs/>
                          <w:color w:val="000000" w:themeColor="text1"/>
                          <w:sz w:val="18"/>
                          <w:szCs w:val="18"/>
                        </w:rPr>
                      </w:pPr>
                      <w:r w:rsidRPr="00181B09">
                        <w:rPr>
                          <w:bCs/>
                          <w:color w:val="000000" w:themeColor="text1"/>
                          <w:sz w:val="18"/>
                          <w:szCs w:val="18"/>
                        </w:rPr>
                        <w:t xml:space="preserve">Figure </w:t>
                      </w:r>
                      <w:r w:rsidR="00ED21B6" w:rsidRPr="00181B09">
                        <w:rPr>
                          <w:rFonts w:hint="eastAsia"/>
                          <w:bCs/>
                          <w:color w:val="000000" w:themeColor="text1"/>
                          <w:sz w:val="18"/>
                          <w:szCs w:val="18"/>
                        </w:rPr>
                        <w:t>5</w:t>
                      </w:r>
                      <w:r w:rsidRPr="00181B09">
                        <w:rPr>
                          <w:rFonts w:hint="eastAsia"/>
                          <w:bCs/>
                          <w:color w:val="000000" w:themeColor="text1"/>
                          <w:sz w:val="18"/>
                          <w:szCs w:val="18"/>
                        </w:rPr>
                        <w:t>:</w:t>
                      </w:r>
                      <w:r w:rsidR="00D97A61" w:rsidRPr="00181B09">
                        <w:rPr>
                          <w:rFonts w:hint="eastAsia"/>
                          <w:bCs/>
                          <w:color w:val="000000" w:themeColor="text1"/>
                          <w:sz w:val="18"/>
                          <w:szCs w:val="18"/>
                        </w:rPr>
                        <w:t xml:space="preserve"> R</w:t>
                      </w:r>
                      <w:r w:rsidR="00D97A61" w:rsidRPr="00181B09">
                        <w:rPr>
                          <w:bCs/>
                          <w:color w:val="000000" w:themeColor="text1"/>
                          <w:sz w:val="18"/>
                          <w:szCs w:val="18"/>
                        </w:rPr>
                        <w:t>esidual plot</w:t>
                      </w:r>
                    </w:p>
                  </w:txbxContent>
                </v:textbox>
                <w10:wrap type="topAndBottom"/>
              </v:shape>
            </w:pict>
          </mc:Fallback>
        </mc:AlternateContent>
      </w:r>
      <w:r w:rsidR="005661E1" w:rsidRPr="00354F01">
        <w:rPr>
          <w:rFonts w:ascii="Times New Roman" w:eastAsia="Times" w:hAnsi="Times New Roman" w:cs="Times New Roman"/>
          <w:color w:val="FF0000"/>
          <w:kern w:val="0"/>
          <w:sz w:val="20"/>
          <w:szCs w:val="20"/>
        </w:rPr>
        <w:t xml:space="preserve">In this study, we calculated the p-value and 95% Confidence Interval for each model. The results show that all models have a p-value close to 0.0000, indicating strong predictive power in most cases. However, it is noteworthy that the 95% Confidence Interval of the FGDLNet model is the narrowest ([0.0595, 0.1391]), suggesting that its predictions are </w:t>
      </w:r>
      <w:r w:rsidR="005661E1" w:rsidRPr="00354F01">
        <w:rPr>
          <w:rFonts w:ascii="Times New Roman" w:eastAsia="Times" w:hAnsi="Times New Roman" w:cs="Times New Roman"/>
          <w:color w:val="FF0000"/>
          <w:kern w:val="0"/>
          <w:sz w:val="20"/>
          <w:szCs w:val="20"/>
        </w:rPr>
        <w:t>more stable and consistent compared to other models.</w:t>
      </w:r>
    </w:p>
    <w:p w14:paraId="193F1752" w14:textId="186ABCEB" w:rsidR="005661E1" w:rsidRPr="00354F01" w:rsidRDefault="00B323A5" w:rsidP="005661E1">
      <w:pPr>
        <w:spacing w:before="120" w:after="120" w:line="220" w:lineRule="exact"/>
        <w:rPr>
          <w:rFonts w:ascii="Times New Roman" w:hAnsi="Times New Roman" w:cs="Times New Roman"/>
          <w:b/>
          <w:color w:val="FF0000"/>
          <w:kern w:val="0"/>
          <w:sz w:val="20"/>
          <w:szCs w:val="20"/>
        </w:rPr>
      </w:pPr>
      <w:r w:rsidRPr="00354F01">
        <w:rPr>
          <w:rFonts w:ascii="Times New Roman" w:hAnsi="Times New Roman" w:cs="Times New Roman" w:hint="eastAsia"/>
          <w:b/>
          <w:color w:val="FF0000"/>
          <w:kern w:val="0"/>
          <w:sz w:val="20"/>
          <w:szCs w:val="20"/>
        </w:rPr>
        <w:t>4</w:t>
      </w:r>
      <w:r w:rsidR="005661E1" w:rsidRPr="00354F01">
        <w:rPr>
          <w:rFonts w:ascii="Times New Roman" w:hAnsi="Times New Roman" w:cs="Times New Roman"/>
          <w:b/>
          <w:color w:val="FF0000"/>
          <w:kern w:val="0"/>
          <w:sz w:val="20"/>
          <w:szCs w:val="20"/>
        </w:rPr>
        <w:t>.</w:t>
      </w:r>
      <w:r w:rsidRPr="00354F01">
        <w:rPr>
          <w:rFonts w:ascii="Times New Roman" w:hAnsi="Times New Roman" w:cs="Times New Roman" w:hint="eastAsia"/>
          <w:b/>
          <w:color w:val="FF0000"/>
          <w:kern w:val="0"/>
          <w:sz w:val="20"/>
          <w:szCs w:val="20"/>
        </w:rPr>
        <w:t>6</w:t>
      </w:r>
      <w:r w:rsidR="005661E1" w:rsidRPr="00354F01">
        <w:rPr>
          <w:rFonts w:ascii="Times New Roman" w:hAnsi="Times New Roman" w:cs="Times New Roman"/>
          <w:b/>
          <w:color w:val="FF0000"/>
          <w:kern w:val="0"/>
          <w:sz w:val="20"/>
          <w:szCs w:val="20"/>
        </w:rPr>
        <w:t>.2 Dynamic Time Warping Metric Analysis</w:t>
      </w:r>
    </w:p>
    <w:p w14:paraId="246E727E" w14:textId="391B44D1" w:rsidR="005661E1" w:rsidRPr="00354F01" w:rsidRDefault="005661E1" w:rsidP="005661E1">
      <w:pPr>
        <w:spacing w:before="120" w:after="120" w:line="220" w:lineRule="exact"/>
        <w:rPr>
          <w:rFonts w:ascii="Times New Roman" w:eastAsia="Times" w:hAnsi="Times New Roman" w:cs="Times New Roman"/>
          <w:color w:val="FF0000"/>
          <w:kern w:val="0"/>
          <w:sz w:val="20"/>
          <w:szCs w:val="20"/>
        </w:rPr>
      </w:pPr>
      <w:r w:rsidRPr="00354F01">
        <w:rPr>
          <w:rFonts w:ascii="Times New Roman" w:eastAsia="Times" w:hAnsi="Times New Roman" w:cs="Times New Roman"/>
          <w:color w:val="FF0000"/>
          <w:kern w:val="0"/>
          <w:sz w:val="20"/>
          <w:szCs w:val="20"/>
        </w:rPr>
        <w:t>Dynamic Time Warping is a metric used to measure the alignment of two time series along the time axis. It is commonly used to assess the performance of models in time series forecasting tasks. The smaller the DTW value, the higher the similarity between the predicted and actual time series, indicating better model performance.</w:t>
      </w:r>
    </w:p>
    <w:p w14:paraId="1329FD4A" w14:textId="1BE69A0A" w:rsidR="00F922CC" w:rsidRPr="00354F01" w:rsidRDefault="005661E1" w:rsidP="00F922CC">
      <w:pPr>
        <w:spacing w:before="120" w:after="120" w:line="220" w:lineRule="exact"/>
        <w:rPr>
          <w:rFonts w:ascii="Times New Roman" w:hAnsi="Times New Roman" w:cs="Times New Roman"/>
          <w:color w:val="FF0000"/>
          <w:kern w:val="0"/>
          <w:sz w:val="20"/>
          <w:szCs w:val="20"/>
        </w:rPr>
      </w:pPr>
      <w:r w:rsidRPr="00354F01">
        <w:rPr>
          <w:rFonts w:ascii="Times New Roman" w:eastAsia="Times" w:hAnsi="Times New Roman" w:cs="Times New Roman"/>
          <w:color w:val="FF0000"/>
          <w:kern w:val="0"/>
          <w:sz w:val="20"/>
          <w:szCs w:val="20"/>
        </w:rPr>
        <w:t>From the experimental results, FGDLNet performs the best, achieving the lowest DTW value (0.4831) among all models. This low value indicates that FGDLNet aligns most closely with the actual data’s time series, meaning it captures the dynamic patterns of the real data with high accuracy.</w:t>
      </w:r>
    </w:p>
    <w:p w14:paraId="4CE6B11C" w14:textId="0A24CFC8" w:rsidR="00F922CC" w:rsidRPr="006E3F09" w:rsidRDefault="00F922CC" w:rsidP="00F922CC">
      <w:pPr>
        <w:spacing w:before="120" w:after="120" w:line="220" w:lineRule="exact"/>
        <w:rPr>
          <w:rFonts w:ascii="Times New Roman" w:hAnsi="Times New Roman" w:cs="Times New Roman"/>
          <w:b/>
          <w:color w:val="FF0000"/>
          <w:kern w:val="0"/>
          <w:sz w:val="20"/>
          <w:szCs w:val="20"/>
        </w:rPr>
      </w:pPr>
      <w:r w:rsidRPr="006E3F09">
        <w:rPr>
          <w:rFonts w:ascii="Times New Roman" w:hAnsi="Times New Roman" w:cs="Times New Roman"/>
          <w:b/>
          <w:bCs/>
          <w:color w:val="FF0000"/>
          <w:kern w:val="0"/>
          <w:sz w:val="20"/>
          <w:szCs w:val="20"/>
        </w:rPr>
        <w:t>4.6.3 Residual Plot Analysis</w:t>
      </w:r>
    </w:p>
    <w:p w14:paraId="2835DDBE" w14:textId="64137AD9" w:rsidR="00354F01" w:rsidRPr="00354F01" w:rsidRDefault="00354F01" w:rsidP="00354F01">
      <w:pPr>
        <w:spacing w:before="120" w:after="120" w:line="220" w:lineRule="exact"/>
        <w:rPr>
          <w:rFonts w:ascii="Times New Roman" w:eastAsia="Times" w:hAnsi="Times New Roman" w:cs="Times New Roman"/>
          <w:color w:val="FF0000"/>
          <w:kern w:val="0"/>
          <w:sz w:val="20"/>
          <w:szCs w:val="20"/>
        </w:rPr>
      </w:pPr>
      <w:r w:rsidRPr="00354F01">
        <w:rPr>
          <w:rFonts w:ascii="Times New Roman" w:eastAsia="Times" w:hAnsi="Times New Roman" w:cs="Times New Roman"/>
          <w:color w:val="FF0000"/>
          <w:kern w:val="0"/>
          <w:sz w:val="20"/>
          <w:szCs w:val="20"/>
        </w:rPr>
        <w:t>In addition to the p-value, 95% confidence interval, and DTW, the residual plot also provides valuable insights into the model's prediction accuracy. The residual plot visualizes the difference (residuals) between the predicted values and the actual observations at different time steps. This is crucial for detecting error patterns that the model may have failed to capture.</w:t>
      </w:r>
    </w:p>
    <w:p w14:paraId="207AE568" w14:textId="17BCF63C" w:rsidR="009F4C02" w:rsidRPr="00145A11" w:rsidRDefault="00354F01" w:rsidP="00354F01">
      <w:pPr>
        <w:spacing w:after="120" w:line="220" w:lineRule="exact"/>
        <w:rPr>
          <w:rFonts w:ascii="Times New Roman" w:hAnsi="Times New Roman" w:cs="Times New Roman"/>
          <w:color w:val="FF0000"/>
          <w:kern w:val="0"/>
          <w:sz w:val="20"/>
          <w:szCs w:val="20"/>
        </w:rPr>
      </w:pPr>
      <w:r w:rsidRPr="00354F01">
        <w:rPr>
          <w:rFonts w:ascii="Times New Roman" w:eastAsia="Times" w:hAnsi="Times New Roman" w:cs="Times New Roman"/>
          <w:color w:val="FF0000"/>
          <w:kern w:val="0"/>
          <w:sz w:val="20"/>
          <w:szCs w:val="20"/>
        </w:rPr>
        <w:t>A model’s residual plot indicates its ability to capture the underlying dynamics of the data and whether there are any systematic errors. Ideally, the residuals should be randomly distributed around zero, suggesting that the model has captured all the predictable patterns in the data.</w:t>
      </w:r>
      <w:r w:rsidR="003B3A43" w:rsidRPr="003B3A43">
        <w:rPr>
          <w:rFonts w:ascii="Times New Roman" w:eastAsia="Times" w:hAnsi="Times New Roman" w:cs="Times New Roman"/>
          <w:color w:val="FF0000"/>
          <w:kern w:val="0"/>
          <w:sz w:val="20"/>
          <w:szCs w:val="20"/>
        </w:rPr>
        <w:t xml:space="preserve"> </w:t>
      </w:r>
      <w:r w:rsidRPr="00354F01">
        <w:rPr>
          <w:rFonts w:ascii="Times New Roman" w:eastAsia="Times" w:hAnsi="Times New Roman" w:cs="Times New Roman"/>
          <w:color w:val="FF0000"/>
          <w:kern w:val="0"/>
          <w:sz w:val="20"/>
          <w:szCs w:val="20"/>
        </w:rPr>
        <w:t xml:space="preserve">Figure </w:t>
      </w:r>
      <w:r w:rsidR="00D97A61">
        <w:rPr>
          <w:rFonts w:ascii="Times New Roman" w:hAnsi="Times New Roman" w:cs="Times New Roman" w:hint="eastAsia"/>
          <w:color w:val="FF0000"/>
          <w:kern w:val="0"/>
          <w:sz w:val="20"/>
          <w:szCs w:val="20"/>
        </w:rPr>
        <w:t>5</w:t>
      </w:r>
      <w:r w:rsidRPr="00354F01">
        <w:rPr>
          <w:rFonts w:ascii="Times New Roman" w:eastAsia="Times" w:hAnsi="Times New Roman" w:cs="Times New Roman"/>
          <w:color w:val="FF0000"/>
          <w:kern w:val="0"/>
          <w:sz w:val="20"/>
          <w:szCs w:val="20"/>
        </w:rPr>
        <w:t xml:space="preserve"> shows a comparison of the residual plots for the FGDLNet model and the Transformer model.</w:t>
      </w:r>
      <w:r w:rsidR="003B3A43">
        <w:rPr>
          <w:rFonts w:ascii="Times New Roman" w:hAnsi="Times New Roman" w:cs="Times New Roman" w:hint="eastAsia"/>
          <w:color w:val="FF0000"/>
          <w:kern w:val="0"/>
          <w:sz w:val="20"/>
          <w:szCs w:val="20"/>
        </w:rPr>
        <w:t xml:space="preserve"> </w:t>
      </w:r>
      <w:r w:rsidRPr="00354F01">
        <w:rPr>
          <w:rFonts w:ascii="Times New Roman" w:eastAsia="Times" w:hAnsi="Times New Roman" w:cs="Times New Roman"/>
          <w:color w:val="FF0000"/>
          <w:kern w:val="0"/>
          <w:sz w:val="20"/>
          <w:szCs w:val="20"/>
        </w:rPr>
        <w:t>By comparing the residual plots of the two models, it is clear that FGDLNet outperforms the Transformer model in terms of prediction accuracy and stability. The residual points of FGDLNet are closer to the zero-residual line and are more evenly distributed, indicating that it better captures the dynamic variations in the time series data. While the Transformer model performs well at certain time steps, its consistency and accuracy across the entire time series are inferior to those of FGDLNet.</w:t>
      </w:r>
    </w:p>
    <w:p w14:paraId="18979168" w14:textId="2FE150FB" w:rsidR="004B6A28" w:rsidRDefault="003020AB" w:rsidP="004B6A28">
      <w:pPr>
        <w:spacing w:before="120" w:after="120" w:line="220" w:lineRule="exact"/>
        <w:rPr>
          <w:rFonts w:ascii="Times New Roman"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lastRenderedPageBreak/>
        <w:t>4</w:t>
      </w:r>
      <w:r w:rsidR="004B6A28">
        <w:rPr>
          <w:rFonts w:ascii="Times New Roman" w:hAnsi="Times New Roman" w:cs="Times New Roman" w:hint="eastAsia"/>
          <w:b/>
          <w:color w:val="000000" w:themeColor="text1"/>
          <w:kern w:val="0"/>
          <w:sz w:val="20"/>
          <w:szCs w:val="20"/>
        </w:rPr>
        <w:t>.</w:t>
      </w:r>
      <w:r w:rsidR="00991642">
        <w:rPr>
          <w:rFonts w:ascii="Times New Roman" w:hAnsi="Times New Roman" w:cs="Times New Roman" w:hint="eastAsia"/>
          <w:b/>
          <w:color w:val="000000" w:themeColor="text1"/>
          <w:kern w:val="0"/>
          <w:sz w:val="20"/>
          <w:szCs w:val="20"/>
        </w:rPr>
        <w:t>7</w:t>
      </w:r>
      <w:r w:rsidR="00890A74">
        <w:rPr>
          <w:rFonts w:ascii="Times New Roman" w:hAnsi="Times New Roman" w:cs="Times New Roman" w:hint="eastAsia"/>
          <w:b/>
          <w:color w:val="000000" w:themeColor="text1"/>
          <w:kern w:val="0"/>
          <w:sz w:val="20"/>
          <w:szCs w:val="20"/>
        </w:rPr>
        <w:t xml:space="preserve"> </w:t>
      </w:r>
      <w:r w:rsidR="004B6A28" w:rsidRPr="004B6A28">
        <w:rPr>
          <w:rFonts w:ascii="Times New Roman" w:eastAsia="Times" w:hAnsi="Times New Roman" w:cs="Times New Roman"/>
          <w:b/>
          <w:bCs/>
          <w:color w:val="000000" w:themeColor="text1"/>
          <w:kern w:val="0"/>
          <w:sz w:val="20"/>
          <w:szCs w:val="20"/>
        </w:rPr>
        <w:t>Ablation Experiments</w:t>
      </w:r>
    </w:p>
    <w:p w14:paraId="06B68A04" w14:textId="2B04A89D" w:rsidR="00770EDB" w:rsidRDefault="00145A11" w:rsidP="00FD4929">
      <w:pPr>
        <w:spacing w:after="120" w:line="220" w:lineRule="exact"/>
        <w:rPr>
          <w:rFonts w:ascii="Times New Roman" w:eastAsia="Times" w:hAnsi="Times New Roman" w:cs="Times New Roman"/>
          <w:color w:val="000000" w:themeColor="text1"/>
          <w:kern w:val="0"/>
          <w:sz w:val="20"/>
          <w:szCs w:val="20"/>
        </w:rPr>
        <w:sectPr w:rsidR="00770EDB" w:rsidSect="00406F4F">
          <w:type w:val="continuous"/>
          <w:pgSz w:w="11906" w:h="16838"/>
          <w:pgMar w:top="1644" w:right="1077" w:bottom="1134" w:left="1304" w:header="720" w:footer="964" w:gutter="0"/>
          <w:cols w:num="2" w:space="425"/>
          <w:titlePg/>
          <w:docGrid w:type="lines" w:linePitch="312"/>
        </w:sectPr>
      </w:pPr>
      <w:r>
        <w:rPr>
          <w:noProof/>
        </w:rPr>
        <mc:AlternateContent>
          <mc:Choice Requires="wps">
            <w:drawing>
              <wp:anchor distT="0" distB="0" distL="114300" distR="114300" simplePos="0" relativeHeight="251653632" behindDoc="0" locked="0" layoutInCell="1" allowOverlap="1" wp14:anchorId="5187EFAF" wp14:editId="0430C79D">
                <wp:simplePos x="0" y="0"/>
                <wp:positionH relativeFrom="column">
                  <wp:posOffset>572770</wp:posOffset>
                </wp:positionH>
                <wp:positionV relativeFrom="paragraph">
                  <wp:posOffset>3763645</wp:posOffset>
                </wp:positionV>
                <wp:extent cx="4834255" cy="635"/>
                <wp:effectExtent l="0" t="0" r="4445" b="0"/>
                <wp:wrapTopAndBottom/>
                <wp:docPr id="765236365" name="文本框 1"/>
                <wp:cNvGraphicFramePr/>
                <a:graphic xmlns:a="http://schemas.openxmlformats.org/drawingml/2006/main">
                  <a:graphicData uri="http://schemas.microsoft.com/office/word/2010/wordprocessingShape">
                    <wps:wsp>
                      <wps:cNvSpPr txBox="1"/>
                      <wps:spPr>
                        <a:xfrm>
                          <a:off x="0" y="0"/>
                          <a:ext cx="4834255" cy="635"/>
                        </a:xfrm>
                        <a:prstGeom prst="rect">
                          <a:avLst/>
                        </a:prstGeom>
                        <a:solidFill>
                          <a:prstClr val="white"/>
                        </a:solidFill>
                        <a:ln>
                          <a:noFill/>
                        </a:ln>
                      </wps:spPr>
                      <wps:txbx>
                        <w:txbxContent>
                          <w:p w14:paraId="7E53F544" w14:textId="1DEB300A" w:rsidR="0083380F" w:rsidRPr="00181B09" w:rsidRDefault="00181B09" w:rsidP="00483A24">
                            <w:pPr>
                              <w:pStyle w:val="a3"/>
                              <w:jc w:val="center"/>
                              <w:rPr>
                                <w:bCs/>
                                <w:color w:val="000000" w:themeColor="text1"/>
                                <w:sz w:val="18"/>
                                <w:szCs w:val="18"/>
                              </w:rPr>
                            </w:pPr>
                            <w:r w:rsidRPr="00181B09">
                              <w:rPr>
                                <w:bCs/>
                                <w:color w:val="000000" w:themeColor="text1"/>
                                <w:sz w:val="18"/>
                                <w:szCs w:val="18"/>
                              </w:rPr>
                              <w:t xml:space="preserve">Figure </w:t>
                            </w:r>
                            <w:r w:rsidR="00D97A61" w:rsidRPr="00181B09">
                              <w:rPr>
                                <w:rFonts w:hint="eastAsia"/>
                                <w:bCs/>
                                <w:color w:val="000000" w:themeColor="text1"/>
                                <w:sz w:val="18"/>
                                <w:szCs w:val="18"/>
                              </w:rPr>
                              <w:t>6</w:t>
                            </w:r>
                            <w:r w:rsidRPr="00181B09">
                              <w:rPr>
                                <w:rFonts w:hint="eastAsia"/>
                                <w:bCs/>
                                <w:color w:val="000000" w:themeColor="text1"/>
                                <w:sz w:val="18"/>
                                <w:szCs w:val="18"/>
                              </w:rPr>
                              <w:t>:</w:t>
                            </w:r>
                            <w:r w:rsidR="00D97A61" w:rsidRPr="00181B09">
                              <w:rPr>
                                <w:rFonts w:hint="eastAsia"/>
                                <w:bCs/>
                                <w:color w:val="000000" w:themeColor="text1"/>
                                <w:sz w:val="18"/>
                                <w:szCs w:val="18"/>
                              </w:rPr>
                              <w:t xml:space="preserve"> Ablation Study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187EFAF" id="_x0000_s1030" type="#_x0000_t202" style="position:absolute;left:0;text-align:left;margin-left:45.1pt;margin-top:296.35pt;width:380.65pt;height:.0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" stroked="f">
                <v:textbox style="mso-fit-shape-to-text:t" inset="0,0,0,0">
                  <w:txbxContent>
                    <w:p w14:paraId="7E53F544" w14:textId="1DEB300A" w:rsidR="0083380F" w:rsidRPr="00181B09" w:rsidRDefault="00181B09" w:rsidP="00483A24">
                      <w:pPr>
                        <w:pStyle w:val="a3"/>
                        <w:jc w:val="center"/>
                        <w:rPr>
                          <w:bCs/>
                          <w:color w:val="000000" w:themeColor="text1"/>
                          <w:sz w:val="18"/>
                          <w:szCs w:val="18"/>
                        </w:rPr>
                      </w:pPr>
                      <w:r w:rsidRPr="00181B09">
                        <w:rPr>
                          <w:bCs/>
                          <w:color w:val="000000" w:themeColor="text1"/>
                          <w:sz w:val="18"/>
                          <w:szCs w:val="18"/>
                        </w:rPr>
                        <w:t xml:space="preserve">Figure </w:t>
                      </w:r>
                      <w:r w:rsidR="00D97A61" w:rsidRPr="00181B09">
                        <w:rPr>
                          <w:rFonts w:hint="eastAsia"/>
                          <w:bCs/>
                          <w:color w:val="000000" w:themeColor="text1"/>
                          <w:sz w:val="18"/>
                          <w:szCs w:val="18"/>
                        </w:rPr>
                        <w:t>6</w:t>
                      </w:r>
                      <w:r w:rsidRPr="00181B09">
                        <w:rPr>
                          <w:rFonts w:hint="eastAsia"/>
                          <w:bCs/>
                          <w:color w:val="000000" w:themeColor="text1"/>
                          <w:sz w:val="18"/>
                          <w:szCs w:val="18"/>
                        </w:rPr>
                        <w:t>:</w:t>
                      </w:r>
                      <w:r w:rsidR="00D97A61" w:rsidRPr="00181B09">
                        <w:rPr>
                          <w:rFonts w:hint="eastAsia"/>
                          <w:bCs/>
                          <w:color w:val="000000" w:themeColor="text1"/>
                          <w:sz w:val="18"/>
                          <w:szCs w:val="18"/>
                        </w:rPr>
                        <w:t xml:space="preserve"> Ablation Study</w:t>
                      </w:r>
                    </w:p>
                  </w:txbxContent>
                </v:textbox>
                <w10:wrap type="topAndBottom"/>
              </v:shape>
            </w:pict>
          </mc:Fallback>
        </mc:AlternateContent>
      </w:r>
      <w:r w:rsidRPr="00B323A5">
        <w:rPr>
          <w:rFonts w:ascii="Times New Roman" w:eastAsia="Times" w:hAnsi="Times New Roman" w:cs="Times New Roman"/>
          <w:noProof/>
          <w:color w:val="000000" w:themeColor="text1"/>
          <w:kern w:val="0"/>
          <w:sz w:val="20"/>
          <w:szCs w:val="20"/>
        </w:rPr>
        <w:drawing>
          <wp:anchor distT="0" distB="0" distL="114300" distR="114300" simplePos="0" relativeHeight="251640320" behindDoc="0" locked="0" layoutInCell="1" allowOverlap="1" wp14:anchorId="71168DD0" wp14:editId="3D86F431">
            <wp:simplePos x="0" y="0"/>
            <wp:positionH relativeFrom="column">
              <wp:posOffset>577850</wp:posOffset>
            </wp:positionH>
            <wp:positionV relativeFrom="paragraph">
              <wp:posOffset>1138555</wp:posOffset>
            </wp:positionV>
            <wp:extent cx="4834255" cy="2569845"/>
            <wp:effectExtent l="0" t="0" r="4445" b="1905"/>
            <wp:wrapTopAndBottom/>
            <wp:docPr id="63659019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34255" cy="2569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A28" w:rsidRPr="00FD4929">
        <w:rPr>
          <w:rFonts w:ascii="Times New Roman" w:eastAsia="Times" w:hAnsi="Times New Roman" w:cs="Times New Roman"/>
          <w:color w:val="000000" w:themeColor="text1"/>
          <w:kern w:val="0"/>
          <w:sz w:val="20"/>
          <w:szCs w:val="20"/>
        </w:rPr>
        <w:t xml:space="preserve">The FGDLNet model consists of five core modules: linear prediction, single-channel processing, multi-scale feature extraction enhanced with Graph Neural Networks, hybrid attention mechanism, and an improved loss function. To validate the effectiveness of each module in the FGDLNet model, six network variations were designed: (1) Base, which is the basic Transformer model; (2) Base+L, where the Decoder is </w:t>
      </w:r>
      <w:r w:rsidR="004B6A28" w:rsidRPr="00FD4929">
        <w:rPr>
          <w:rFonts w:ascii="Times New Roman" w:eastAsia="Times" w:hAnsi="Times New Roman" w:cs="Times New Roman"/>
          <w:color w:val="000000" w:themeColor="text1"/>
          <w:kern w:val="0"/>
          <w:sz w:val="20"/>
          <w:szCs w:val="20"/>
        </w:rPr>
        <w:t xml:space="preserve">removed and linear direct prediction is applied; (3) Base+L+D, where single-channel processing is applied for prediction; (4) Base+L+D+G, which incorporates multi-scale feature extraction and the GNN module; (5) Base+L+D+G+Z, which adds the hybrid attention mechanism; (6) FGDLNet, which incorporates the improved loss function. The results of the ablation experiments for prediction lengths of 48 and 96 steps are shown in Figure </w:t>
      </w:r>
      <w:r w:rsidR="00ED21B6">
        <w:rPr>
          <w:rFonts w:ascii="Times New Roman" w:hAnsi="Times New Roman" w:cs="Times New Roman" w:hint="eastAsia"/>
          <w:color w:val="000000" w:themeColor="text1"/>
          <w:kern w:val="0"/>
          <w:sz w:val="20"/>
          <w:szCs w:val="20"/>
        </w:rPr>
        <w:t>6</w:t>
      </w:r>
      <w:r w:rsidR="004B6A28" w:rsidRPr="00FD4929">
        <w:rPr>
          <w:rFonts w:ascii="Times New Roman" w:eastAsia="Times" w:hAnsi="Times New Roman" w:cs="Times New Roman"/>
          <w:color w:val="000000" w:themeColor="text1"/>
          <w:kern w:val="0"/>
          <w:sz w:val="20"/>
          <w:szCs w:val="20"/>
        </w:rPr>
        <w:t>.</w:t>
      </w:r>
    </w:p>
    <w:p w14:paraId="739BE25A" w14:textId="50448EE2" w:rsidR="004B6A28" w:rsidRPr="007D0F96" w:rsidRDefault="003020AB" w:rsidP="007D0F96">
      <w:pPr>
        <w:spacing w:before="120" w:after="120" w:line="220" w:lineRule="exact"/>
        <w:rPr>
          <w:rFonts w:ascii="Times New Roman" w:hAnsi="Times New Roman" w:cs="Times New Roman"/>
          <w:b/>
          <w:color w:val="000000" w:themeColor="text1"/>
          <w:kern w:val="0"/>
          <w:sz w:val="20"/>
          <w:szCs w:val="20"/>
        </w:rPr>
      </w:pPr>
      <w:r w:rsidRPr="007D0F96">
        <w:rPr>
          <w:rFonts w:ascii="Times New Roman" w:hAnsi="Times New Roman" w:cs="Times New Roman" w:hint="eastAsia"/>
          <w:b/>
          <w:color w:val="000000" w:themeColor="text1"/>
          <w:kern w:val="0"/>
          <w:sz w:val="20"/>
          <w:szCs w:val="20"/>
        </w:rPr>
        <w:t>4</w:t>
      </w:r>
      <w:r w:rsidR="004B6A28" w:rsidRPr="007D0F96">
        <w:rPr>
          <w:rFonts w:ascii="Times New Roman" w:hAnsi="Times New Roman" w:cs="Times New Roman" w:hint="eastAsia"/>
          <w:b/>
          <w:color w:val="000000" w:themeColor="text1"/>
          <w:kern w:val="0"/>
          <w:sz w:val="20"/>
          <w:szCs w:val="20"/>
        </w:rPr>
        <w:t>.</w:t>
      </w:r>
      <w:r w:rsidR="00991642">
        <w:rPr>
          <w:rFonts w:ascii="Times New Roman" w:hAnsi="Times New Roman" w:cs="Times New Roman" w:hint="eastAsia"/>
          <w:b/>
          <w:color w:val="000000" w:themeColor="text1"/>
          <w:kern w:val="0"/>
          <w:sz w:val="20"/>
          <w:szCs w:val="20"/>
        </w:rPr>
        <w:t>7</w:t>
      </w:r>
      <w:r w:rsidR="00890A74">
        <w:rPr>
          <w:rFonts w:ascii="Times New Roman" w:hAnsi="Times New Roman" w:cs="Times New Roman" w:hint="eastAsia"/>
          <w:b/>
          <w:color w:val="000000" w:themeColor="text1"/>
          <w:kern w:val="0"/>
          <w:sz w:val="20"/>
          <w:szCs w:val="20"/>
        </w:rPr>
        <w:t>.</w:t>
      </w:r>
      <w:r w:rsidR="00991642">
        <w:rPr>
          <w:rFonts w:ascii="Times New Roman" w:hAnsi="Times New Roman" w:cs="Times New Roman" w:hint="eastAsia"/>
          <w:b/>
          <w:color w:val="000000" w:themeColor="text1"/>
          <w:kern w:val="0"/>
          <w:sz w:val="20"/>
          <w:szCs w:val="20"/>
        </w:rPr>
        <w:t>1</w:t>
      </w:r>
      <w:r w:rsidR="004B6A28" w:rsidRPr="007D0F96">
        <w:rPr>
          <w:rFonts w:ascii="Times New Roman" w:hAnsi="Times New Roman" w:cs="Times New Roman" w:hint="eastAsia"/>
          <w:b/>
          <w:color w:val="000000" w:themeColor="text1"/>
          <w:kern w:val="0"/>
          <w:sz w:val="20"/>
          <w:szCs w:val="20"/>
        </w:rPr>
        <w:t xml:space="preserve"> </w:t>
      </w:r>
      <w:r w:rsidR="004B6A28" w:rsidRPr="007D0F96">
        <w:rPr>
          <w:rFonts w:ascii="Times New Roman" w:hAnsi="Times New Roman" w:cs="Times New Roman"/>
          <w:b/>
          <w:color w:val="000000" w:themeColor="text1"/>
          <w:kern w:val="0"/>
          <w:sz w:val="20"/>
          <w:szCs w:val="20"/>
        </w:rPr>
        <w:t>Efficiency and Running Time Analysis</w:t>
      </w:r>
    </w:p>
    <w:p w14:paraId="4D13194D" w14:textId="1F0DCE28" w:rsidR="00890A74" w:rsidRDefault="00890A74" w:rsidP="00FD4929">
      <w:pPr>
        <w:spacing w:after="120" w:line="220" w:lineRule="exact"/>
        <w:rPr>
          <w:rFonts w:ascii="Times New Roman" w:hAnsi="Times New Roman" w:cs="Times New Roman"/>
          <w:color w:val="000000" w:themeColor="text1"/>
          <w:kern w:val="0"/>
          <w:sz w:val="20"/>
          <w:szCs w:val="20"/>
        </w:rPr>
      </w:pPr>
      <w:r w:rsidRPr="00890A74">
        <w:rPr>
          <w:rFonts w:ascii="Times New Roman" w:eastAsia="Times" w:hAnsi="Times New Roman" w:cs="Times New Roman"/>
          <w:color w:val="000000" w:themeColor="text1"/>
          <w:kern w:val="0"/>
          <w:sz w:val="20"/>
          <w:szCs w:val="20"/>
        </w:rPr>
        <w:t>In this section, we provide a detailed analysis of the efficiency and runtime of the proposed FGDLNet model, comparing it with other models from the ablation experiments to assess the computational efficiency and prediction accuracy.</w:t>
      </w:r>
    </w:p>
    <w:p w14:paraId="5309BA32" w14:textId="7DC22850" w:rsidR="00890A74" w:rsidRPr="003B48F7" w:rsidRDefault="00890A74" w:rsidP="00890A74">
      <w:pPr>
        <w:spacing w:after="120" w:line="220" w:lineRule="exact"/>
        <w:rPr>
          <w:rFonts w:ascii="Times New Roman" w:hAnsi="Times New Roman" w:cs="Times New Roman"/>
          <w:color w:val="FF0000"/>
          <w:kern w:val="0"/>
          <w:sz w:val="20"/>
          <w:szCs w:val="20"/>
        </w:rPr>
      </w:pPr>
      <w:r w:rsidRPr="003B48F7">
        <w:rPr>
          <w:rFonts w:ascii="Times New Roman" w:hAnsi="Times New Roman" w:cs="Times New Roman"/>
          <w:color w:val="FF0000"/>
          <w:kern w:val="0"/>
          <w:sz w:val="20"/>
          <w:szCs w:val="20"/>
        </w:rPr>
        <w:t>We selected three representative models from the ablation experiments for this analysis:</w:t>
      </w:r>
    </w:p>
    <w:p w14:paraId="20F3F1D1" w14:textId="4460D0B0" w:rsidR="00890A74" w:rsidRPr="003B48F7" w:rsidRDefault="00890A74" w:rsidP="00890A74">
      <w:pPr>
        <w:spacing w:after="120" w:line="220" w:lineRule="exact"/>
        <w:rPr>
          <w:rFonts w:ascii="Times New Roman" w:hAnsi="Times New Roman" w:cs="Times New Roman"/>
          <w:color w:val="FF0000"/>
          <w:kern w:val="0"/>
          <w:sz w:val="20"/>
          <w:szCs w:val="20"/>
        </w:rPr>
      </w:pPr>
      <w:r w:rsidRPr="003B48F7">
        <w:rPr>
          <w:rFonts w:ascii="Times New Roman" w:hAnsi="Times New Roman" w:cs="Times New Roman"/>
          <w:color w:val="FF0000"/>
          <w:kern w:val="0"/>
          <w:sz w:val="20"/>
          <w:szCs w:val="20"/>
        </w:rPr>
        <w:t>Base: The traditional Transformer model, which serves as the baseline for comparison.</w:t>
      </w:r>
    </w:p>
    <w:p w14:paraId="4990A8A8" w14:textId="21264710" w:rsidR="00890A74" w:rsidRPr="003B48F7" w:rsidRDefault="00890A74" w:rsidP="00890A74">
      <w:pPr>
        <w:spacing w:after="120" w:line="220" w:lineRule="exact"/>
        <w:rPr>
          <w:rFonts w:ascii="Times New Roman" w:hAnsi="Times New Roman" w:cs="Times New Roman"/>
          <w:color w:val="FF0000"/>
          <w:kern w:val="0"/>
          <w:sz w:val="20"/>
          <w:szCs w:val="20"/>
        </w:rPr>
      </w:pPr>
      <w:r w:rsidRPr="003B48F7">
        <w:rPr>
          <w:rFonts w:ascii="Times New Roman" w:hAnsi="Times New Roman" w:cs="Times New Roman"/>
          <w:color w:val="FF0000"/>
          <w:kern w:val="0"/>
          <w:sz w:val="20"/>
          <w:szCs w:val="20"/>
        </w:rPr>
        <w:t>Base+L: This model removes the Decoder and uses linear direct prediction, allowing us to isolate the effect of linear prediction without the full Transformer architecture.</w:t>
      </w:r>
    </w:p>
    <w:p w14:paraId="55981BF5" w14:textId="27E4088C" w:rsidR="00890A74" w:rsidRPr="003B48F7" w:rsidRDefault="00890A74" w:rsidP="00890A74">
      <w:pPr>
        <w:spacing w:after="120" w:line="220" w:lineRule="exact"/>
        <w:rPr>
          <w:rFonts w:ascii="Times New Roman" w:hAnsi="Times New Roman" w:cs="Times New Roman"/>
          <w:color w:val="FF0000"/>
          <w:kern w:val="0"/>
          <w:sz w:val="20"/>
          <w:szCs w:val="20"/>
        </w:rPr>
      </w:pPr>
      <w:r w:rsidRPr="003B48F7">
        <w:rPr>
          <w:rFonts w:ascii="Times New Roman" w:hAnsi="Times New Roman" w:cs="Times New Roman"/>
          <w:color w:val="FF0000"/>
          <w:kern w:val="0"/>
          <w:sz w:val="20"/>
          <w:szCs w:val="20"/>
        </w:rPr>
        <w:t>FGDLNet: This model includes all core modules, including single-channel processing, multi-scale feature extraction with GNN, hybrid attention, and the improved loss function.</w:t>
      </w:r>
    </w:p>
    <w:p w14:paraId="27201488" w14:textId="380E67C4" w:rsidR="00937360" w:rsidRPr="009F0AE7" w:rsidRDefault="004C34F1" w:rsidP="00FD4929">
      <w:pPr>
        <w:spacing w:after="120" w:line="220" w:lineRule="exact"/>
        <w:rPr>
          <w:rFonts w:ascii="Times New Roman" w:hAnsi="Times New Roman" w:cs="Times New Roman"/>
          <w:color w:val="FF0000"/>
          <w:kern w:val="0"/>
          <w:sz w:val="20"/>
          <w:szCs w:val="20"/>
        </w:rPr>
      </w:pPr>
      <w:r w:rsidRPr="003B48F7">
        <w:rPr>
          <w:rFonts w:ascii="Times New Roman" w:hAnsi="Times New Roman" w:cs="Times New Roman"/>
          <w:color w:val="FF0000"/>
          <w:kern w:val="0"/>
          <w:sz w:val="20"/>
          <w:szCs w:val="20"/>
        </w:rPr>
        <w:t xml:space="preserve">In this section, we analyze the theoretical time complexity of three models: Base, Base+L, and FGDLNet. The Base model, which corresponds to the original Transformer architecture, has a time complexity of </w:t>
      </w:r>
      <m:oMath>
        <m:r>
          <w:rPr>
            <w:rFonts w:ascii="Cambria Math" w:hAnsi="Cambria Math" w:cs="Times New Roman"/>
            <w:color w:val="FF0000"/>
            <w:kern w:val="0"/>
            <w:sz w:val="20"/>
            <w:szCs w:val="20"/>
          </w:rPr>
          <m:t>O(</m:t>
        </m:r>
        <m:sSup>
          <m:sSupPr>
            <m:ctrlPr>
              <w:rPr>
                <w:rFonts w:ascii="Cambria Math" w:hAnsi="Cambria Math" w:cs="Times New Roman"/>
                <w:color w:val="FF0000"/>
                <w:kern w:val="0"/>
                <w:sz w:val="20"/>
                <w:szCs w:val="20"/>
              </w:rPr>
            </m:ctrlPr>
          </m:sSupPr>
          <m:e>
            <m:r>
              <w:rPr>
                <w:rFonts w:ascii="Cambria Math" w:hAnsi="Cambria Math" w:cs="Times New Roman"/>
                <w:color w:val="FF0000"/>
                <w:kern w:val="0"/>
                <w:sz w:val="20"/>
                <w:szCs w:val="20"/>
              </w:rPr>
              <m:t>L</m:t>
            </m:r>
          </m:e>
          <m:sup>
            <m:r>
              <w:rPr>
                <w:rFonts w:ascii="Cambria Math" w:hAnsi="Cambria Math" w:cs="Times New Roman"/>
                <w:color w:val="FF0000"/>
                <w:kern w:val="0"/>
                <w:sz w:val="20"/>
                <w:szCs w:val="20"/>
              </w:rPr>
              <m:t>2</m:t>
            </m:r>
          </m:sup>
        </m:sSup>
        <m:r>
          <w:rPr>
            <w:rFonts w:ascii="Cambria Math" w:hAnsi="Cambria Math" w:cs="Times New Roman"/>
            <w:color w:val="FF0000"/>
            <w:kern w:val="0"/>
            <w:sz w:val="20"/>
            <w:szCs w:val="20"/>
          </w:rPr>
          <m:t>d)</m:t>
        </m:r>
      </m:oMath>
      <w:r w:rsidRPr="003B48F7">
        <w:rPr>
          <w:rFonts w:ascii="Times New Roman" w:hAnsi="Times New Roman" w:cs="Times New Roman"/>
          <w:color w:val="FF0000"/>
          <w:kern w:val="0"/>
          <w:sz w:val="20"/>
          <w:szCs w:val="20"/>
        </w:rPr>
        <w:t xml:space="preserve">, where </w:t>
      </w:r>
      <w:r w:rsidRPr="003B48F7">
        <w:rPr>
          <w:rFonts w:ascii="Cambria Math" w:hAnsi="Cambria Math" w:cs="Cambria Math"/>
          <w:color w:val="FF0000"/>
          <w:kern w:val="0"/>
          <w:sz w:val="20"/>
          <w:szCs w:val="20"/>
        </w:rPr>
        <w:t>𝐿</w:t>
      </w:r>
      <w:r w:rsidR="00A6117D" w:rsidRPr="003B48F7">
        <w:rPr>
          <w:rFonts w:ascii="Times New Roman" w:hAnsi="Times New Roman" w:cs="Times New Roman" w:hint="eastAsia"/>
          <w:color w:val="FF0000"/>
          <w:kern w:val="0"/>
          <w:sz w:val="20"/>
          <w:szCs w:val="20"/>
        </w:rPr>
        <w:t xml:space="preserve"> </w:t>
      </w:r>
      <w:r w:rsidRPr="003B48F7">
        <w:rPr>
          <w:rFonts w:ascii="Times New Roman" w:hAnsi="Times New Roman" w:cs="Times New Roman"/>
          <w:color w:val="FF0000"/>
          <w:kern w:val="0"/>
          <w:sz w:val="20"/>
          <w:szCs w:val="20"/>
        </w:rPr>
        <w:t>is the length of the input sequence and</w:t>
      </w:r>
      <w:r w:rsidR="00A6117D" w:rsidRPr="003B48F7">
        <w:rPr>
          <w:rFonts w:ascii="Times New Roman" w:hAnsi="Times New Roman" w:cs="Times New Roman" w:hint="eastAsia"/>
          <w:color w:val="FF0000"/>
          <w:kern w:val="0"/>
          <w:sz w:val="20"/>
          <w:szCs w:val="20"/>
        </w:rPr>
        <w:t xml:space="preserve"> </w:t>
      </w:r>
      <w:r w:rsidRPr="003B48F7">
        <w:rPr>
          <w:rFonts w:ascii="Cambria Math" w:hAnsi="Cambria Math" w:cs="Cambria Math"/>
          <w:color w:val="FF0000"/>
          <w:kern w:val="0"/>
          <w:sz w:val="20"/>
          <w:szCs w:val="20"/>
        </w:rPr>
        <w:t>𝑑</w:t>
      </w:r>
      <w:r w:rsidR="00A6117D" w:rsidRPr="003B48F7">
        <w:rPr>
          <w:rFonts w:ascii="Times New Roman" w:hAnsi="Times New Roman" w:cs="Times New Roman" w:hint="eastAsia"/>
          <w:color w:val="FF0000"/>
          <w:kern w:val="0"/>
          <w:sz w:val="20"/>
          <w:szCs w:val="20"/>
        </w:rPr>
        <w:t xml:space="preserve"> </w:t>
      </w:r>
      <w:r w:rsidRPr="003B48F7">
        <w:rPr>
          <w:rFonts w:ascii="Times New Roman" w:hAnsi="Times New Roman" w:cs="Times New Roman"/>
          <w:color w:val="FF0000"/>
          <w:kern w:val="0"/>
          <w:sz w:val="20"/>
          <w:szCs w:val="20"/>
        </w:rPr>
        <w:t xml:space="preserve">is the dimensionality of the hidden layer. This quadratic complexity arises from the self-attention mechanism, which requires pairwise calculations for all tokens in the sequence. The Base+L model, which removes the Decoder and applies linear direct prediction, maintains the same time complexity for the self-attention mechanism as Base, i.e., </w:t>
      </w:r>
      <m:oMath>
        <m:r>
          <w:rPr>
            <w:rFonts w:ascii="Cambria Math" w:hAnsi="Cambria Math" w:cs="Times New Roman"/>
            <w:color w:val="FF0000"/>
            <w:kern w:val="0"/>
            <w:sz w:val="20"/>
            <w:szCs w:val="20"/>
          </w:rPr>
          <m:t>O(</m:t>
        </m:r>
        <m:sSup>
          <m:sSupPr>
            <m:ctrlPr>
              <w:rPr>
                <w:rFonts w:ascii="Cambria Math" w:hAnsi="Cambria Math" w:cs="Times New Roman"/>
                <w:color w:val="FF0000"/>
                <w:kern w:val="0"/>
                <w:sz w:val="20"/>
                <w:szCs w:val="20"/>
              </w:rPr>
            </m:ctrlPr>
          </m:sSupPr>
          <m:e>
            <m:r>
              <w:rPr>
                <w:rFonts w:ascii="Cambria Math" w:hAnsi="Cambria Math" w:cs="Times New Roman"/>
                <w:color w:val="FF0000"/>
                <w:kern w:val="0"/>
                <w:sz w:val="20"/>
                <w:szCs w:val="20"/>
              </w:rPr>
              <m:t>L</m:t>
            </m:r>
          </m:e>
          <m:sup>
            <m:r>
              <w:rPr>
                <w:rFonts w:ascii="Cambria Math" w:hAnsi="Cambria Math" w:cs="Times New Roman"/>
                <w:color w:val="FF0000"/>
                <w:kern w:val="0"/>
                <w:sz w:val="20"/>
                <w:szCs w:val="20"/>
              </w:rPr>
              <m:t>2</m:t>
            </m:r>
          </m:sup>
        </m:sSup>
        <m:r>
          <w:rPr>
            <w:rFonts w:ascii="Cambria Math" w:hAnsi="Cambria Math" w:cs="Times New Roman"/>
            <w:color w:val="FF0000"/>
            <w:kern w:val="0"/>
            <w:sz w:val="20"/>
            <w:szCs w:val="20"/>
          </w:rPr>
          <m:t>d)</m:t>
        </m:r>
      </m:oMath>
      <w:r w:rsidRPr="003B48F7">
        <w:rPr>
          <w:rFonts w:ascii="Times New Roman" w:hAnsi="Times New Roman" w:cs="Times New Roman"/>
          <w:color w:val="FF0000"/>
          <w:kern w:val="0"/>
          <w:sz w:val="20"/>
          <w:szCs w:val="20"/>
        </w:rPr>
        <w:t xml:space="preserve">. However, the linear prediction part has a complexity of </w:t>
      </w:r>
      <m:oMath>
        <m:r>
          <w:rPr>
            <w:rFonts w:ascii="Cambria Math" w:hAnsi="Cambria Math" w:cs="Times New Roman"/>
            <w:color w:val="FF0000"/>
            <w:kern w:val="0"/>
            <w:sz w:val="20"/>
            <w:szCs w:val="20"/>
          </w:rPr>
          <m:t>O(</m:t>
        </m:r>
        <m:r>
          <w:rPr>
            <w:rFonts w:ascii="Cambria Math" w:hAnsi="Cambria Math" w:cs="Times New Roman" w:hint="eastAsia"/>
            <w:color w:val="FF0000"/>
            <w:kern w:val="0"/>
            <w:sz w:val="20"/>
            <w:szCs w:val="20"/>
          </w:rPr>
          <m:t>L</m:t>
        </m:r>
        <m:r>
          <w:rPr>
            <w:rFonts w:ascii="Cambria Math" w:hAnsi="Cambria Math" w:cs="Times New Roman"/>
            <w:color w:val="FF0000"/>
            <w:kern w:val="0"/>
            <w:sz w:val="20"/>
            <w:szCs w:val="20"/>
          </w:rPr>
          <m:t>d)</m:t>
        </m:r>
      </m:oMath>
      <w:r w:rsidRPr="003B48F7">
        <w:rPr>
          <w:rFonts w:ascii="Times New Roman" w:hAnsi="Times New Roman" w:cs="Times New Roman"/>
          <w:color w:val="FF0000"/>
          <w:kern w:val="0"/>
          <w:sz w:val="20"/>
          <w:szCs w:val="20"/>
        </w:rPr>
        <w:t xml:space="preserve">, which reduces the overall computational burden by eliminating the Decoder. In contrast, FGDLNet, which incorporates local window attention, global linear attention, and a Graph Neural Network for feature extraction, offers a more efficient approach. The time complexity of FGDLNet for the attention mechanism is reduced to </w:t>
      </w:r>
      <m:oMath>
        <m:r>
          <w:rPr>
            <w:rFonts w:ascii="Cambria Math" w:hAnsi="Cambria Math" w:cs="Times New Roman"/>
            <w:color w:val="FF0000"/>
            <w:kern w:val="0"/>
            <w:sz w:val="20"/>
            <w:szCs w:val="20"/>
          </w:rPr>
          <m:t>O(wLd)</m:t>
        </m:r>
      </m:oMath>
      <w:r w:rsidRPr="003B48F7">
        <w:rPr>
          <w:rFonts w:ascii="Times New Roman" w:hAnsi="Times New Roman" w:cs="Times New Roman"/>
          <w:color w:val="FF0000"/>
          <w:kern w:val="0"/>
          <w:sz w:val="20"/>
          <w:szCs w:val="20"/>
        </w:rPr>
        <w:t xml:space="preserve">, where </w:t>
      </w:r>
      <w:r w:rsidRPr="003B48F7">
        <w:rPr>
          <w:rFonts w:ascii="Cambria Math" w:hAnsi="Cambria Math" w:cs="Cambria Math"/>
          <w:color w:val="FF0000"/>
          <w:kern w:val="0"/>
          <w:sz w:val="20"/>
          <w:szCs w:val="20"/>
        </w:rPr>
        <w:t>𝑤</w:t>
      </w:r>
      <w:r w:rsidR="00A6117D" w:rsidRPr="003B48F7">
        <w:rPr>
          <w:rFonts w:ascii="Times New Roman" w:hAnsi="Times New Roman" w:cs="Times New Roman" w:hint="eastAsia"/>
          <w:color w:val="FF0000"/>
          <w:kern w:val="0"/>
          <w:sz w:val="20"/>
          <w:szCs w:val="20"/>
        </w:rPr>
        <w:t xml:space="preserve"> </w:t>
      </w:r>
      <w:r w:rsidRPr="003B48F7">
        <w:rPr>
          <w:rFonts w:ascii="Times New Roman" w:hAnsi="Times New Roman" w:cs="Times New Roman"/>
          <w:color w:val="FF0000"/>
          <w:kern w:val="0"/>
          <w:sz w:val="20"/>
          <w:szCs w:val="20"/>
        </w:rPr>
        <w:t>is the window size, making it more efficient for long sequences compared to the quadratic complexity of the original Transformer. Additionally, the inclusion of GNN for extracting internal features from the single channel increases the time complexity to</w:t>
      </w:r>
      <w:r w:rsidR="00A6117D" w:rsidRPr="003B48F7">
        <w:rPr>
          <w:rFonts w:ascii="Times New Roman" w:hAnsi="Times New Roman" w:cs="Times New Roman" w:hint="eastAsia"/>
          <w:color w:val="FF0000"/>
          <w:kern w:val="0"/>
          <w:sz w:val="20"/>
          <w:szCs w:val="20"/>
        </w:rPr>
        <w:t xml:space="preserve"> </w:t>
      </w:r>
      <m:oMath>
        <m:r>
          <w:rPr>
            <w:rFonts w:ascii="Cambria Math" w:hAnsi="Cambria Math" w:cs="Times New Roman"/>
            <w:color w:val="FF0000"/>
            <w:kern w:val="0"/>
            <w:sz w:val="20"/>
            <w:szCs w:val="20"/>
          </w:rPr>
          <m:t>O(</m:t>
        </m:r>
        <m:sSup>
          <m:sSupPr>
            <m:ctrlPr>
              <w:rPr>
                <w:rFonts w:ascii="Cambria Math" w:hAnsi="Cambria Math" w:cs="Times New Roman"/>
                <w:color w:val="FF0000"/>
                <w:kern w:val="0"/>
                <w:sz w:val="20"/>
                <w:szCs w:val="20"/>
              </w:rPr>
            </m:ctrlPr>
          </m:sSupPr>
          <m:e>
            <m:r>
              <w:rPr>
                <w:rFonts w:ascii="Cambria Math" w:hAnsi="Cambria Math" w:cs="Times New Roman"/>
                <w:color w:val="FF0000"/>
                <w:kern w:val="0"/>
                <w:sz w:val="20"/>
                <w:szCs w:val="20"/>
              </w:rPr>
              <m:t>T</m:t>
            </m:r>
          </m:e>
          <m:sup>
            <m:r>
              <w:rPr>
                <w:rFonts w:ascii="Cambria Math" w:hAnsi="Cambria Math" w:cs="Times New Roman"/>
                <w:color w:val="FF0000"/>
                <w:kern w:val="0"/>
                <w:sz w:val="20"/>
                <w:szCs w:val="20"/>
              </w:rPr>
              <m:t>2</m:t>
            </m:r>
          </m:sup>
        </m:sSup>
        <m:r>
          <w:rPr>
            <w:rFonts w:ascii="Cambria Math" w:hAnsi="Cambria Math" w:cs="Times New Roman"/>
            <w:color w:val="FF0000"/>
            <w:kern w:val="0"/>
            <w:sz w:val="20"/>
            <w:szCs w:val="20"/>
          </w:rPr>
          <m:t>D)</m:t>
        </m:r>
      </m:oMath>
      <w:r w:rsidRPr="003B48F7">
        <w:rPr>
          <w:rFonts w:ascii="Times New Roman" w:hAnsi="Times New Roman" w:cs="Times New Roman"/>
          <w:color w:val="FF0000"/>
          <w:kern w:val="0"/>
          <w:sz w:val="20"/>
          <w:szCs w:val="20"/>
        </w:rPr>
        <w:t xml:space="preserve">, where </w:t>
      </w:r>
      <w:r w:rsidRPr="003B48F7">
        <w:rPr>
          <w:rFonts w:ascii="Cambria Math" w:hAnsi="Cambria Math" w:cs="Cambria Math"/>
          <w:color w:val="FF0000"/>
          <w:kern w:val="0"/>
          <w:sz w:val="20"/>
          <w:szCs w:val="20"/>
        </w:rPr>
        <w:t>𝑇</w:t>
      </w:r>
      <w:r w:rsidR="00A6117D" w:rsidRPr="003B48F7">
        <w:rPr>
          <w:rFonts w:ascii="Times New Roman" w:hAnsi="Times New Roman" w:cs="Times New Roman" w:hint="eastAsia"/>
          <w:color w:val="FF0000"/>
          <w:kern w:val="0"/>
          <w:sz w:val="20"/>
          <w:szCs w:val="20"/>
        </w:rPr>
        <w:t xml:space="preserve"> </w:t>
      </w:r>
      <w:r w:rsidRPr="003B48F7">
        <w:rPr>
          <w:rFonts w:ascii="Times New Roman" w:hAnsi="Times New Roman" w:cs="Times New Roman"/>
          <w:color w:val="FF0000"/>
          <w:kern w:val="0"/>
          <w:sz w:val="20"/>
          <w:szCs w:val="20"/>
        </w:rPr>
        <w:t xml:space="preserve">represents the matrix multiplication for the self-adjacency matrix and </w:t>
      </w:r>
      <w:r w:rsidRPr="003B48F7">
        <w:rPr>
          <w:rFonts w:ascii="Cambria Math" w:hAnsi="Cambria Math" w:cs="Cambria Math"/>
          <w:color w:val="FF0000"/>
          <w:kern w:val="0"/>
          <w:sz w:val="20"/>
          <w:szCs w:val="20"/>
        </w:rPr>
        <w:t>𝐷</w:t>
      </w:r>
      <w:r w:rsidR="00A6117D" w:rsidRPr="003B48F7">
        <w:rPr>
          <w:rFonts w:ascii="Times New Roman" w:hAnsi="Times New Roman" w:cs="Times New Roman" w:hint="eastAsia"/>
          <w:color w:val="FF0000"/>
          <w:kern w:val="0"/>
          <w:sz w:val="20"/>
          <w:szCs w:val="20"/>
        </w:rPr>
        <w:t xml:space="preserve"> </w:t>
      </w:r>
      <w:r w:rsidRPr="003B48F7">
        <w:rPr>
          <w:rFonts w:ascii="Times New Roman" w:hAnsi="Times New Roman" w:cs="Times New Roman"/>
          <w:color w:val="FF0000"/>
          <w:kern w:val="0"/>
          <w:sz w:val="20"/>
          <w:szCs w:val="20"/>
        </w:rPr>
        <w:t>is the feature dimension used in the GNN. This theoretical analysis highlights the computational efficiency of FGDLNet in processing long sequence data, as it reduces the time complexity through hybrid attention mechanisms while adding the computational cost of GNN feature extraction.</w:t>
      </w:r>
      <w:r w:rsidR="00ED21B6" w:rsidRPr="003B48F7">
        <w:rPr>
          <w:rFonts w:hint="eastAsia"/>
          <w:color w:val="FF0000"/>
        </w:rPr>
        <w:t xml:space="preserve"> </w:t>
      </w:r>
      <w:r w:rsidR="00ED21B6" w:rsidRPr="003B48F7">
        <w:rPr>
          <w:rFonts w:ascii="Times New Roman" w:hAnsi="Times New Roman" w:cs="Times New Roman"/>
          <w:color w:val="FF0000"/>
          <w:kern w:val="0"/>
          <w:sz w:val="20"/>
          <w:szCs w:val="20"/>
        </w:rPr>
        <w:t xml:space="preserve">Table </w:t>
      </w:r>
      <w:r w:rsidR="00ED21B6" w:rsidRPr="009F0AE7">
        <w:rPr>
          <w:rFonts w:ascii="Times New Roman" w:hAnsi="Times New Roman" w:cs="Times New Roman"/>
          <w:color w:val="FF0000"/>
          <w:kern w:val="0"/>
          <w:sz w:val="20"/>
          <w:szCs w:val="20"/>
        </w:rPr>
        <w:t>5 shows the operational efficiency and mean absolute error of three models.</w:t>
      </w:r>
    </w:p>
    <w:p w14:paraId="74F703A4" w14:textId="1D7561D6" w:rsidR="002D6C20" w:rsidRPr="009F0AE7" w:rsidRDefault="00C02294" w:rsidP="00B14DB1">
      <w:pPr>
        <w:pStyle w:val="a3"/>
        <w:keepNext/>
        <w:jc w:val="center"/>
        <w:rPr>
          <w:rFonts w:ascii="Times New Roman" w:hAnsi="Times New Roman" w:cs="Times New Roman"/>
          <w:bCs/>
          <w:color w:val="FF0000"/>
        </w:rPr>
      </w:pPr>
      <w:r w:rsidRPr="009F0AE7">
        <w:rPr>
          <w:rFonts w:ascii="Times New Roman" w:hAnsi="Times New Roman" w:cs="Times New Roman"/>
          <w:bCs/>
          <w:color w:val="FF0000"/>
        </w:rPr>
        <w:t xml:space="preserve">Table </w:t>
      </w:r>
      <w:r w:rsidR="00B14DB1" w:rsidRPr="009F0AE7">
        <w:rPr>
          <w:rFonts w:ascii="Times New Roman" w:hAnsi="Times New Roman" w:cs="Times New Roman" w:hint="eastAsia"/>
          <w:bCs/>
          <w:color w:val="FF0000"/>
        </w:rPr>
        <w:t>5</w:t>
      </w:r>
      <w:r w:rsidRPr="009F0AE7">
        <w:rPr>
          <w:rFonts w:ascii="Times New Roman" w:hAnsi="Times New Roman" w:cs="Times New Roman"/>
          <w:bCs/>
          <w:color w:val="FF0000"/>
        </w:rPr>
        <w:t>: Runtime Efficiency and MAE Comparison of Models</w:t>
      </w:r>
    </w:p>
    <w:tbl>
      <w:tblPr>
        <w:tblStyle w:val="ac"/>
        <w:tblW w:w="0" w:type="auto"/>
        <w:tblInd w:w="108" w:type="dxa"/>
        <w:tblLook w:val="04A0" w:firstRow="1" w:lastRow="0" w:firstColumn="1" w:lastColumn="0" w:noHBand="0" w:noVBand="1"/>
      </w:tblPr>
      <w:tblGrid>
        <w:gridCol w:w="1492"/>
        <w:gridCol w:w="1642"/>
        <w:gridCol w:w="1261"/>
      </w:tblGrid>
      <w:tr w:rsidR="009F0AE7" w:rsidRPr="009F0AE7" w14:paraId="7269A77E" w14:textId="77777777" w:rsidTr="00406F4F">
        <w:tc>
          <w:tcPr>
            <w:tcW w:w="1492" w:type="dxa"/>
          </w:tcPr>
          <w:p w14:paraId="5CB7F9A8" w14:textId="55B4D7A3" w:rsidR="006C3C5D" w:rsidRPr="009F1237" w:rsidRDefault="005D4A7E" w:rsidP="00FD4929">
            <w:pPr>
              <w:spacing w:after="120" w:line="220" w:lineRule="exact"/>
              <w:rPr>
                <w:rFonts w:ascii="Times New Roman" w:hAnsi="Times New Roman" w:cs="Times New Roman"/>
                <w:b/>
                <w:bCs/>
                <w:color w:val="FF0000"/>
                <w:kern w:val="0"/>
                <w:sz w:val="15"/>
                <w:szCs w:val="15"/>
              </w:rPr>
            </w:pPr>
            <w:r w:rsidRPr="009F1237">
              <w:rPr>
                <w:rFonts w:ascii="Times New Roman" w:hAnsi="Times New Roman" w:cs="Times New Roman"/>
                <w:b/>
                <w:bCs/>
                <w:color w:val="FF0000"/>
                <w:kern w:val="0"/>
                <w:sz w:val="15"/>
                <w:szCs w:val="15"/>
              </w:rPr>
              <w:t>model</w:t>
            </w:r>
          </w:p>
        </w:tc>
        <w:tc>
          <w:tcPr>
            <w:tcW w:w="1642" w:type="dxa"/>
          </w:tcPr>
          <w:p w14:paraId="18F17AD3" w14:textId="360AF6FC" w:rsidR="006C3C5D" w:rsidRPr="009F1237" w:rsidRDefault="00406F4F" w:rsidP="00FD4929">
            <w:pPr>
              <w:spacing w:after="120" w:line="220" w:lineRule="exact"/>
              <w:rPr>
                <w:rFonts w:ascii="Times New Roman" w:hAnsi="Times New Roman" w:cs="Times New Roman"/>
                <w:b/>
                <w:bCs/>
                <w:color w:val="FF0000"/>
                <w:kern w:val="0"/>
                <w:sz w:val="15"/>
                <w:szCs w:val="15"/>
              </w:rPr>
            </w:pPr>
            <w:r w:rsidRPr="009F1237">
              <w:rPr>
                <w:rFonts w:ascii="Times New Roman" w:hAnsi="Times New Roman" w:cs="Times New Roman"/>
                <w:b/>
                <w:bCs/>
                <w:color w:val="FF0000"/>
                <w:kern w:val="0"/>
                <w:sz w:val="15"/>
                <w:szCs w:val="15"/>
              </w:rPr>
              <w:t>T</w:t>
            </w:r>
            <w:r w:rsidR="005D4A7E" w:rsidRPr="009F1237">
              <w:rPr>
                <w:rFonts w:ascii="Times New Roman" w:hAnsi="Times New Roman" w:cs="Times New Roman"/>
                <w:b/>
                <w:bCs/>
                <w:color w:val="FF0000"/>
                <w:kern w:val="0"/>
                <w:sz w:val="15"/>
                <w:szCs w:val="15"/>
              </w:rPr>
              <w:t>raining</w:t>
            </w:r>
            <w:r w:rsidRPr="009F1237">
              <w:rPr>
                <w:rFonts w:ascii="Times New Roman" w:hAnsi="Times New Roman" w:cs="Times New Roman" w:hint="eastAsia"/>
                <w:b/>
                <w:bCs/>
                <w:color w:val="FF0000"/>
                <w:kern w:val="0"/>
                <w:sz w:val="15"/>
                <w:szCs w:val="15"/>
              </w:rPr>
              <w:t xml:space="preserve"> time</w:t>
            </w:r>
          </w:p>
        </w:tc>
        <w:tc>
          <w:tcPr>
            <w:tcW w:w="1261" w:type="dxa"/>
          </w:tcPr>
          <w:p w14:paraId="0301AD80" w14:textId="4F7FCC27" w:rsidR="006C3C5D" w:rsidRPr="009F1237" w:rsidRDefault="006C3C5D" w:rsidP="00FD4929">
            <w:pPr>
              <w:spacing w:after="120" w:line="220" w:lineRule="exact"/>
              <w:rPr>
                <w:rFonts w:ascii="Times New Roman" w:hAnsi="Times New Roman" w:cs="Times New Roman"/>
                <w:b/>
                <w:bCs/>
                <w:color w:val="FF0000"/>
                <w:kern w:val="0"/>
                <w:sz w:val="15"/>
                <w:szCs w:val="15"/>
              </w:rPr>
            </w:pPr>
            <w:r w:rsidRPr="009F1237">
              <w:rPr>
                <w:rFonts w:ascii="Times New Roman" w:hAnsi="Times New Roman" w:cs="Times New Roman"/>
                <w:b/>
                <w:bCs/>
                <w:color w:val="FF0000"/>
                <w:kern w:val="0"/>
                <w:sz w:val="15"/>
                <w:szCs w:val="15"/>
              </w:rPr>
              <w:t>M</w:t>
            </w:r>
            <w:r w:rsidR="005D4A7E" w:rsidRPr="009F1237">
              <w:rPr>
                <w:rFonts w:ascii="Times New Roman" w:hAnsi="Times New Roman" w:cs="Times New Roman" w:hint="eastAsia"/>
                <w:b/>
                <w:bCs/>
                <w:color w:val="FF0000"/>
                <w:kern w:val="0"/>
                <w:sz w:val="15"/>
                <w:szCs w:val="15"/>
              </w:rPr>
              <w:t>AE</w:t>
            </w:r>
          </w:p>
        </w:tc>
      </w:tr>
      <w:tr w:rsidR="009F0AE7" w:rsidRPr="009F0AE7" w14:paraId="507D352F" w14:textId="77777777" w:rsidTr="00406F4F">
        <w:tc>
          <w:tcPr>
            <w:tcW w:w="1492" w:type="dxa"/>
          </w:tcPr>
          <w:p w14:paraId="5A4B7C1E" w14:textId="5C99A6BB" w:rsidR="006C3C5D" w:rsidRPr="009F1237" w:rsidRDefault="008335D8" w:rsidP="00FD4929">
            <w:pPr>
              <w:spacing w:after="120" w:line="220" w:lineRule="exact"/>
              <w:rPr>
                <w:rFonts w:ascii="Times New Roman" w:hAnsi="Times New Roman" w:cs="Times New Roman"/>
                <w:b/>
                <w:bCs/>
                <w:color w:val="FF0000"/>
                <w:kern w:val="0"/>
                <w:sz w:val="15"/>
                <w:szCs w:val="15"/>
              </w:rPr>
            </w:pPr>
            <w:r w:rsidRPr="009F1237">
              <w:rPr>
                <w:rFonts w:ascii="Times New Roman" w:hAnsi="Times New Roman" w:cs="Times New Roman" w:hint="eastAsia"/>
                <w:b/>
                <w:bCs/>
                <w:color w:val="FF0000"/>
                <w:kern w:val="0"/>
                <w:sz w:val="15"/>
                <w:szCs w:val="15"/>
              </w:rPr>
              <w:t>Base</w:t>
            </w:r>
          </w:p>
        </w:tc>
        <w:tc>
          <w:tcPr>
            <w:tcW w:w="1642" w:type="dxa"/>
          </w:tcPr>
          <w:p w14:paraId="1CE578AC" w14:textId="278D6FB0" w:rsidR="006C3C5D" w:rsidRPr="009F1237" w:rsidRDefault="008335D8" w:rsidP="00FD4929">
            <w:pPr>
              <w:spacing w:after="120" w:line="220" w:lineRule="exact"/>
              <w:rPr>
                <w:rFonts w:ascii="Times New Roman" w:hAnsi="Times New Roman" w:cs="Times New Roman"/>
                <w:color w:val="FF0000"/>
                <w:kern w:val="0"/>
                <w:sz w:val="15"/>
                <w:szCs w:val="15"/>
              </w:rPr>
            </w:pPr>
            <w:r w:rsidRPr="009F1237">
              <w:rPr>
                <w:rFonts w:ascii="Times New Roman" w:eastAsia="Times" w:hAnsi="Times New Roman" w:cs="Times New Roman"/>
                <w:color w:val="FF0000"/>
                <w:kern w:val="0"/>
                <w:sz w:val="15"/>
                <w:szCs w:val="15"/>
              </w:rPr>
              <w:t>1243.14</w:t>
            </w:r>
          </w:p>
        </w:tc>
        <w:tc>
          <w:tcPr>
            <w:tcW w:w="1261" w:type="dxa"/>
          </w:tcPr>
          <w:p w14:paraId="2A5315EF" w14:textId="0C4F7A1D" w:rsidR="006C3C5D" w:rsidRPr="009F1237" w:rsidRDefault="008335D8" w:rsidP="00FD4929">
            <w:pPr>
              <w:spacing w:after="120" w:line="220" w:lineRule="exact"/>
              <w:rPr>
                <w:rFonts w:ascii="Times New Roman" w:hAnsi="Times New Roman" w:cs="Times New Roman"/>
                <w:color w:val="FF0000"/>
                <w:kern w:val="0"/>
                <w:sz w:val="15"/>
                <w:szCs w:val="15"/>
              </w:rPr>
            </w:pPr>
            <w:r w:rsidRPr="009F1237">
              <w:rPr>
                <w:rFonts w:ascii="Times New Roman" w:hAnsi="Times New Roman" w:cs="Times New Roman"/>
                <w:color w:val="FF0000"/>
                <w:kern w:val="0"/>
                <w:sz w:val="15"/>
                <w:szCs w:val="15"/>
              </w:rPr>
              <w:t>0.2948</w:t>
            </w:r>
          </w:p>
        </w:tc>
      </w:tr>
      <w:tr w:rsidR="009F0AE7" w:rsidRPr="009F0AE7" w14:paraId="35D6F7A9" w14:textId="77777777" w:rsidTr="00406F4F">
        <w:tc>
          <w:tcPr>
            <w:tcW w:w="1492" w:type="dxa"/>
          </w:tcPr>
          <w:p w14:paraId="6E6E313A" w14:textId="0CA7714C" w:rsidR="006C3C5D" w:rsidRPr="009F1237" w:rsidRDefault="008335D8" w:rsidP="00FD4929">
            <w:pPr>
              <w:spacing w:after="120" w:line="220" w:lineRule="exact"/>
              <w:rPr>
                <w:rFonts w:ascii="Times New Roman" w:hAnsi="Times New Roman" w:cs="Times New Roman"/>
                <w:b/>
                <w:bCs/>
                <w:color w:val="FF0000"/>
                <w:kern w:val="0"/>
                <w:sz w:val="15"/>
                <w:szCs w:val="15"/>
              </w:rPr>
            </w:pPr>
            <w:r w:rsidRPr="009F1237">
              <w:rPr>
                <w:rFonts w:ascii="Times New Roman" w:hAnsi="Times New Roman" w:cs="Times New Roman" w:hint="eastAsia"/>
                <w:b/>
                <w:bCs/>
                <w:color w:val="FF0000"/>
                <w:kern w:val="0"/>
                <w:sz w:val="15"/>
                <w:szCs w:val="15"/>
              </w:rPr>
              <w:t>Base+L</w:t>
            </w:r>
          </w:p>
        </w:tc>
        <w:tc>
          <w:tcPr>
            <w:tcW w:w="1642" w:type="dxa"/>
          </w:tcPr>
          <w:p w14:paraId="14636028" w14:textId="637F3787" w:rsidR="006C3C5D" w:rsidRPr="009F1237" w:rsidRDefault="004C34F1" w:rsidP="00FD4929">
            <w:pPr>
              <w:spacing w:after="120" w:line="220" w:lineRule="exact"/>
              <w:rPr>
                <w:rFonts w:ascii="Times New Roman" w:hAnsi="Times New Roman" w:cs="Times New Roman"/>
                <w:color w:val="FF0000"/>
                <w:kern w:val="0"/>
                <w:sz w:val="15"/>
                <w:szCs w:val="15"/>
              </w:rPr>
            </w:pPr>
            <w:r w:rsidRPr="009F1237">
              <w:rPr>
                <w:rFonts w:ascii="Times New Roman" w:hAnsi="Times New Roman" w:cs="Times New Roman" w:hint="eastAsia"/>
                <w:color w:val="FF0000"/>
                <w:kern w:val="0"/>
                <w:sz w:val="15"/>
                <w:szCs w:val="15"/>
              </w:rPr>
              <w:t>1007.17</w:t>
            </w:r>
          </w:p>
        </w:tc>
        <w:tc>
          <w:tcPr>
            <w:tcW w:w="1261" w:type="dxa"/>
          </w:tcPr>
          <w:p w14:paraId="436C892A" w14:textId="535B3F4E" w:rsidR="006C3C5D" w:rsidRPr="009F1237" w:rsidRDefault="008335D8" w:rsidP="00FD4929">
            <w:pPr>
              <w:spacing w:after="120" w:line="220" w:lineRule="exact"/>
              <w:rPr>
                <w:rFonts w:ascii="Times New Roman" w:hAnsi="Times New Roman" w:cs="Times New Roman"/>
                <w:color w:val="FF0000"/>
                <w:kern w:val="0"/>
                <w:sz w:val="15"/>
                <w:szCs w:val="15"/>
              </w:rPr>
            </w:pPr>
            <w:r w:rsidRPr="009F1237">
              <w:rPr>
                <w:rFonts w:ascii="Times New Roman" w:hAnsi="Times New Roman" w:cs="Times New Roman"/>
                <w:color w:val="FF0000"/>
                <w:kern w:val="0"/>
                <w:sz w:val="15"/>
                <w:szCs w:val="15"/>
              </w:rPr>
              <w:t>0.3677</w:t>
            </w:r>
          </w:p>
        </w:tc>
      </w:tr>
      <w:tr w:rsidR="009F0AE7" w:rsidRPr="009F0AE7" w14:paraId="6451C1E5" w14:textId="77777777" w:rsidTr="00406F4F">
        <w:tc>
          <w:tcPr>
            <w:tcW w:w="1492" w:type="dxa"/>
          </w:tcPr>
          <w:p w14:paraId="12E7DB59" w14:textId="558154CE" w:rsidR="006C3C5D" w:rsidRPr="009F1237" w:rsidRDefault="008335D8" w:rsidP="00FD4929">
            <w:pPr>
              <w:spacing w:after="120" w:line="220" w:lineRule="exact"/>
              <w:rPr>
                <w:rFonts w:ascii="Times New Roman" w:hAnsi="Times New Roman" w:cs="Times New Roman"/>
                <w:b/>
                <w:bCs/>
                <w:color w:val="FF0000"/>
                <w:kern w:val="0"/>
                <w:sz w:val="15"/>
                <w:szCs w:val="15"/>
              </w:rPr>
            </w:pPr>
            <w:r w:rsidRPr="009F1237">
              <w:rPr>
                <w:rFonts w:ascii="Times New Roman" w:hAnsi="Times New Roman" w:cs="Times New Roman" w:hint="eastAsia"/>
                <w:b/>
                <w:bCs/>
                <w:color w:val="FF0000"/>
                <w:kern w:val="0"/>
                <w:sz w:val="15"/>
                <w:szCs w:val="15"/>
              </w:rPr>
              <w:t>FGDLNet</w:t>
            </w:r>
          </w:p>
        </w:tc>
        <w:tc>
          <w:tcPr>
            <w:tcW w:w="1642" w:type="dxa"/>
          </w:tcPr>
          <w:p w14:paraId="63D6ADB6" w14:textId="78480646" w:rsidR="006C3C5D" w:rsidRPr="009F1237" w:rsidRDefault="008335D8" w:rsidP="00FD4929">
            <w:pPr>
              <w:spacing w:after="120" w:line="220" w:lineRule="exact"/>
              <w:rPr>
                <w:rFonts w:ascii="Times New Roman" w:hAnsi="Times New Roman" w:cs="Times New Roman"/>
                <w:color w:val="FF0000"/>
                <w:kern w:val="0"/>
                <w:sz w:val="15"/>
                <w:szCs w:val="15"/>
              </w:rPr>
            </w:pPr>
            <w:r w:rsidRPr="009F1237">
              <w:rPr>
                <w:rFonts w:ascii="Times New Roman" w:eastAsia="Times" w:hAnsi="Times New Roman" w:cs="Times New Roman"/>
                <w:color w:val="FF0000"/>
                <w:kern w:val="0"/>
                <w:sz w:val="15"/>
                <w:szCs w:val="15"/>
              </w:rPr>
              <w:t>1156.47</w:t>
            </w:r>
          </w:p>
        </w:tc>
        <w:tc>
          <w:tcPr>
            <w:tcW w:w="1261" w:type="dxa"/>
          </w:tcPr>
          <w:p w14:paraId="3DD30ACA" w14:textId="0DBB808D" w:rsidR="006C3C5D" w:rsidRPr="009F1237" w:rsidRDefault="008335D8" w:rsidP="00FD4929">
            <w:pPr>
              <w:spacing w:after="120" w:line="220" w:lineRule="exact"/>
              <w:rPr>
                <w:rFonts w:ascii="Times New Roman" w:hAnsi="Times New Roman" w:cs="Times New Roman"/>
                <w:color w:val="FF0000"/>
                <w:kern w:val="0"/>
                <w:sz w:val="15"/>
                <w:szCs w:val="15"/>
              </w:rPr>
            </w:pPr>
            <w:r w:rsidRPr="009F1237">
              <w:rPr>
                <w:rFonts w:ascii="Times New Roman" w:hAnsi="Times New Roman" w:cs="Times New Roman"/>
                <w:color w:val="FF0000"/>
                <w:kern w:val="0"/>
                <w:sz w:val="15"/>
                <w:szCs w:val="15"/>
              </w:rPr>
              <w:t>0.1701</w:t>
            </w:r>
          </w:p>
        </w:tc>
      </w:tr>
    </w:tbl>
    <w:p w14:paraId="6E6B9958" w14:textId="031F8EAB" w:rsidR="006C3C5D" w:rsidRPr="009F0AE7" w:rsidRDefault="00A6117D" w:rsidP="00FD4929">
      <w:pPr>
        <w:spacing w:after="120" w:line="220" w:lineRule="exact"/>
        <w:rPr>
          <w:rFonts w:ascii="Times New Roman" w:hAnsi="Times New Roman" w:cs="Times New Roman"/>
          <w:color w:val="FF0000"/>
          <w:kern w:val="0"/>
          <w:sz w:val="20"/>
          <w:szCs w:val="20"/>
        </w:rPr>
      </w:pPr>
      <w:r w:rsidRPr="009F0AE7">
        <w:rPr>
          <w:rFonts w:ascii="Times New Roman" w:hAnsi="Times New Roman" w:cs="Times New Roman"/>
          <w:color w:val="FF0000"/>
          <w:kern w:val="0"/>
          <w:sz w:val="20"/>
          <w:szCs w:val="20"/>
        </w:rPr>
        <w:t xml:space="preserve">Based on the table data, the Base model has the longest runtime. The Base+L model improves efficiency but </w:t>
      </w:r>
      <w:r w:rsidRPr="009F0AE7">
        <w:rPr>
          <w:rFonts w:ascii="Times New Roman" w:hAnsi="Times New Roman" w:cs="Times New Roman"/>
          <w:color w:val="FF0000"/>
          <w:kern w:val="0"/>
          <w:sz w:val="20"/>
          <w:szCs w:val="20"/>
        </w:rPr>
        <w:lastRenderedPageBreak/>
        <w:t>with a decrease in accuracy. In contrast, the FGDLNet model achieves the best prediction accuracy while maintaining a good runtime. Therefore, FGDLNet outperforms the other models in terms of both prediction accuracy and efficiency.</w:t>
      </w:r>
    </w:p>
    <w:p w14:paraId="26861A28" w14:textId="0AB31968" w:rsidR="00740052" w:rsidRDefault="00740052" w:rsidP="00740052">
      <w:pPr>
        <w:spacing w:before="120" w:after="120" w:line="220" w:lineRule="exact"/>
        <w:rPr>
          <w:rFonts w:ascii="Times New Roman"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t>5</w:t>
      </w:r>
      <w:r>
        <w:rPr>
          <w:rFonts w:ascii="Times New Roman" w:hAnsi="Times New Roman" w:cs="Times New Roman" w:hint="eastAsia"/>
          <w:b/>
          <w:color w:val="000000" w:themeColor="text1"/>
          <w:kern w:val="0"/>
          <w:sz w:val="20"/>
          <w:szCs w:val="20"/>
        </w:rPr>
        <w:tab/>
        <w:t>Discussion</w:t>
      </w:r>
    </w:p>
    <w:p w14:paraId="709C28B9" w14:textId="1B3E1502" w:rsidR="00740052" w:rsidRPr="00740052" w:rsidRDefault="00740052" w:rsidP="00740052">
      <w:pPr>
        <w:spacing w:before="120" w:after="120" w:line="220" w:lineRule="exact"/>
        <w:rPr>
          <w:rFonts w:ascii="Times New Roman" w:eastAsia="Times" w:hAnsi="Times New Roman" w:cs="Times New Roman"/>
          <w:color w:val="FF0000"/>
          <w:kern w:val="0"/>
          <w:sz w:val="20"/>
          <w:szCs w:val="20"/>
        </w:rPr>
      </w:pPr>
      <w:r w:rsidRPr="00740052">
        <w:rPr>
          <w:rFonts w:ascii="Times New Roman" w:eastAsia="Times" w:hAnsi="Times New Roman" w:cs="Times New Roman"/>
          <w:color w:val="FF0000"/>
          <w:kern w:val="0"/>
          <w:sz w:val="20"/>
          <w:szCs w:val="20"/>
        </w:rPr>
        <w:t xml:space="preserve">The Transformer model has achieved significant success in traditional time series forecasting, particularly in handling long sequences, where it effectively captures global dependencies. However, the Transformer model suffers from high computational complexity, especially with the self-attention mechanism, which has a time complexity of </w:t>
      </w:r>
      <m:oMath>
        <m:r>
          <w:rPr>
            <w:rFonts w:ascii="Cambria Math" w:eastAsia="Times" w:hAnsi="Cambria Math" w:cs="Times New Roman"/>
            <w:color w:val="FF0000"/>
            <w:kern w:val="0"/>
            <w:sz w:val="20"/>
            <w:szCs w:val="20"/>
          </w:rPr>
          <m:t>O</m:t>
        </m:r>
        <m:r>
          <w:rPr>
            <w:rFonts w:ascii="Cambria Math" w:hAnsi="Cambria Math" w:cs="Times New Roman"/>
            <w:color w:val="FF0000"/>
            <w:kern w:val="0"/>
            <w:sz w:val="20"/>
            <w:szCs w:val="20"/>
          </w:rPr>
          <m:t>(</m:t>
        </m:r>
        <m:sSup>
          <m:sSupPr>
            <m:ctrlPr>
              <w:rPr>
                <w:rFonts w:ascii="Cambria Math" w:hAnsi="Cambria Math" w:cs="Times New Roman"/>
                <w:i/>
                <w:color w:val="FF0000"/>
                <w:kern w:val="0"/>
                <w:sz w:val="20"/>
                <w:szCs w:val="20"/>
              </w:rPr>
            </m:ctrlPr>
          </m:sSupPr>
          <m:e>
            <m:r>
              <w:rPr>
                <w:rFonts w:ascii="Cambria Math" w:hAnsi="Cambria Math" w:cs="Times New Roman"/>
                <w:color w:val="FF0000"/>
                <w:kern w:val="0"/>
                <w:sz w:val="20"/>
                <w:szCs w:val="20"/>
              </w:rPr>
              <m:t>n</m:t>
            </m:r>
          </m:e>
          <m:sup>
            <m:r>
              <w:rPr>
                <w:rFonts w:ascii="Cambria Math" w:hAnsi="Cambria Math" w:cs="Times New Roman"/>
                <w:color w:val="FF0000"/>
                <w:kern w:val="0"/>
                <w:sz w:val="20"/>
                <w:szCs w:val="20"/>
              </w:rPr>
              <m:t>2</m:t>
            </m:r>
          </m:sup>
        </m:sSup>
        <m:r>
          <w:rPr>
            <w:rFonts w:ascii="Cambria Math" w:hAnsi="Cambria Math" w:cs="Times New Roman"/>
            <w:color w:val="FF0000"/>
            <w:kern w:val="0"/>
            <w:sz w:val="20"/>
            <w:szCs w:val="20"/>
          </w:rPr>
          <m:t>)</m:t>
        </m:r>
      </m:oMath>
      <w:r w:rsidRPr="00740052">
        <w:rPr>
          <w:rFonts w:ascii="Times New Roman" w:eastAsia="Times" w:hAnsi="Times New Roman" w:cs="Times New Roman"/>
          <w:color w:val="FF0000"/>
          <w:kern w:val="0"/>
          <w:sz w:val="20"/>
          <w:szCs w:val="20"/>
        </w:rPr>
        <w:t>, where nnn is the sequence length. This results in a substantial increase in computational burden when the sequence length is large, particularly in resource-constrained environments.</w:t>
      </w:r>
    </w:p>
    <w:p w14:paraId="68CDAB89" w14:textId="77777777" w:rsidR="00EC7C0B" w:rsidRPr="00EC7C0B" w:rsidRDefault="00EC7C0B" w:rsidP="00EC7C0B">
      <w:pPr>
        <w:spacing w:before="120" w:after="120" w:line="220" w:lineRule="exact"/>
        <w:rPr>
          <w:rFonts w:ascii="Times New Roman" w:eastAsia="Times" w:hAnsi="Times New Roman" w:cs="Times New Roman"/>
          <w:color w:val="FF0000"/>
          <w:kern w:val="0"/>
          <w:sz w:val="20"/>
          <w:szCs w:val="20"/>
        </w:rPr>
      </w:pPr>
      <w:r w:rsidRPr="00EC7C0B">
        <w:rPr>
          <w:rFonts w:ascii="Times New Roman" w:eastAsia="Times" w:hAnsi="Times New Roman" w:cs="Times New Roman"/>
          <w:color w:val="FF0000"/>
          <w:kern w:val="0"/>
          <w:sz w:val="20"/>
          <w:szCs w:val="20"/>
        </w:rPr>
        <w:t>The DLinear model is based on a simple linear regression approach for time series forecasting, which offers computational efficiency, especially for large-scale data. Its advantage lies in its simplicity and efficiency, making it suitable for scenarios requiring fast computation with relatively simple data patterns. However, its drawback is its limited ability to handle complex patterns and long-term dependencies in time series data, resulting in inferior predictive performance compared to more complex models.</w:t>
      </w:r>
    </w:p>
    <w:p w14:paraId="353AA639" w14:textId="77777777" w:rsidR="00EC7C0B" w:rsidRPr="00EC7C0B" w:rsidRDefault="00EC7C0B" w:rsidP="00EC7C0B">
      <w:pPr>
        <w:spacing w:before="120" w:after="120" w:line="220" w:lineRule="exact"/>
        <w:rPr>
          <w:rFonts w:ascii="Times New Roman" w:eastAsia="Times" w:hAnsi="Times New Roman" w:cs="Times New Roman"/>
          <w:color w:val="FF0000"/>
          <w:kern w:val="0"/>
          <w:sz w:val="20"/>
          <w:szCs w:val="20"/>
        </w:rPr>
      </w:pPr>
      <w:r w:rsidRPr="00EC7C0B">
        <w:rPr>
          <w:rFonts w:ascii="Times New Roman" w:eastAsia="Times" w:hAnsi="Times New Roman" w:cs="Times New Roman"/>
          <w:color w:val="FF0000"/>
          <w:kern w:val="0"/>
          <w:sz w:val="20"/>
          <w:szCs w:val="20"/>
        </w:rPr>
        <w:t>FGDLNet simplifies the model structure by removing the Decoder module from the Transformer. Unlike the traditional Transformer, which relies on the Decoder module for generating the output sequence—requiring substantial computation and complex parameter adjustments—FGDLNet replaces it with a linear layer, directly connecting and predicting the output. This modification reduces the computation process and lowers the time complexity. Additionally, FGDLNet incorporates a Graph Neural Network module, enabling it to enhance dependencies between time steps within a single channel. This improvement allows FGDLNet to capture long-term dependencies and complex patterns more effectively than the traditional Transformer and DLinear. Consequently, FGDLNet enhances model expressiveness and prediction accuracy while maintaining relatively low computational complexity.</w:t>
      </w:r>
    </w:p>
    <w:p w14:paraId="267AF9D3" w14:textId="51B8585C" w:rsidR="007A3427" w:rsidRDefault="00740052">
      <w:pPr>
        <w:spacing w:before="120" w:after="120" w:line="220" w:lineRule="exact"/>
        <w:rPr>
          <w:rFonts w:ascii="Times New Roman"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t>6</w:t>
      </w:r>
      <w:r w:rsidR="00B57CA5">
        <w:rPr>
          <w:rFonts w:ascii="Times New Roman" w:hAnsi="Times New Roman" w:cs="Times New Roman" w:hint="eastAsia"/>
          <w:b/>
          <w:color w:val="000000" w:themeColor="text1"/>
          <w:kern w:val="0"/>
          <w:sz w:val="20"/>
          <w:szCs w:val="20"/>
        </w:rPr>
        <w:tab/>
        <w:t>Conclusion</w:t>
      </w:r>
    </w:p>
    <w:p w14:paraId="11DB672A" w14:textId="77777777" w:rsidR="004D13A7" w:rsidRPr="004D13A7" w:rsidRDefault="004D13A7" w:rsidP="004D13A7">
      <w:pPr>
        <w:spacing w:after="120" w:line="220" w:lineRule="exact"/>
        <w:rPr>
          <w:rFonts w:ascii="Times New Roman" w:eastAsia="Times" w:hAnsi="Times New Roman" w:cs="Times New Roman"/>
          <w:color w:val="000000" w:themeColor="text1"/>
          <w:kern w:val="0"/>
          <w:sz w:val="20"/>
          <w:szCs w:val="20"/>
        </w:rPr>
      </w:pPr>
      <w:r w:rsidRPr="004D13A7">
        <w:rPr>
          <w:rFonts w:ascii="Times New Roman" w:eastAsia="Times" w:hAnsi="Times New Roman" w:cs="Times New Roman"/>
          <w:color w:val="000000" w:themeColor="text1"/>
          <w:kern w:val="0"/>
          <w:sz w:val="20"/>
          <w:szCs w:val="20"/>
        </w:rPr>
        <w:t>This paper presents FGDLNet, a time series forecasting model based on the Transformer architecture, designed to overcome the challenges of long sequence prediction. By removing the Decoder module from the traditional Transformer, incorporating multi-scale feature extraction, and employing a hybrid attention mechanism, FGDLNet significantly improves both prediction accuracy and computational efficiency.</w:t>
      </w:r>
    </w:p>
    <w:p w14:paraId="1C799E51" w14:textId="44FBD11B" w:rsidR="004D13A7" w:rsidRPr="008335D8" w:rsidRDefault="004D13A7" w:rsidP="004D13A7">
      <w:pPr>
        <w:spacing w:after="120" w:line="220" w:lineRule="exact"/>
        <w:rPr>
          <w:rFonts w:ascii="Times New Roman" w:eastAsia="Times" w:hAnsi="Times New Roman" w:cs="Times New Roman"/>
          <w:color w:val="FF0000"/>
          <w:kern w:val="0"/>
          <w:sz w:val="20"/>
          <w:szCs w:val="20"/>
        </w:rPr>
      </w:pPr>
      <w:r w:rsidRPr="00694DA2">
        <w:rPr>
          <w:rFonts w:ascii="Times New Roman" w:eastAsia="Times" w:hAnsi="Times New Roman" w:cs="Times New Roman"/>
          <w:color w:val="FF0000"/>
          <w:kern w:val="0"/>
          <w:sz w:val="20"/>
          <w:szCs w:val="20"/>
        </w:rPr>
        <w:t>FGD</w:t>
      </w:r>
      <w:r w:rsidRPr="008335D8">
        <w:rPr>
          <w:rFonts w:ascii="Times New Roman" w:eastAsia="Times" w:hAnsi="Times New Roman" w:cs="Times New Roman"/>
          <w:color w:val="FF0000"/>
          <w:kern w:val="0"/>
          <w:sz w:val="20"/>
          <w:szCs w:val="20"/>
        </w:rPr>
        <w:t xml:space="preserve">LNet addresses the high computational complexity of the traditional Transformer model, which arises from the self-attention mechanism. By using local window attention and global linear attention, FGDLNet reduces time complexity, making it more efficient for long sequence inputs. Additionally, the hybrid attention mechanism captures both local and global dependencies, while the integration of Graph Neural Networks for </w:t>
      </w:r>
      <w:r w:rsidRPr="008335D8">
        <w:rPr>
          <w:rFonts w:ascii="Times New Roman" w:eastAsia="Times" w:hAnsi="Times New Roman" w:cs="Times New Roman"/>
          <w:color w:val="FF0000"/>
          <w:kern w:val="0"/>
          <w:sz w:val="20"/>
          <w:szCs w:val="20"/>
        </w:rPr>
        <w:t>multi-scale feature extraction enhances the model's ability to capture complex dependencies in time series data.</w:t>
      </w:r>
    </w:p>
    <w:p w14:paraId="0097C595" w14:textId="2ACE7393" w:rsidR="00A01152" w:rsidRDefault="004D13A7" w:rsidP="004D13A7">
      <w:pPr>
        <w:spacing w:after="120" w:line="220" w:lineRule="exact"/>
        <w:rPr>
          <w:rFonts w:ascii="Times New Roman" w:hAnsi="Times New Roman" w:cs="Times New Roman"/>
          <w:color w:val="FF0000"/>
          <w:kern w:val="0"/>
          <w:sz w:val="20"/>
          <w:szCs w:val="20"/>
        </w:rPr>
      </w:pPr>
      <w:r w:rsidRPr="008335D8">
        <w:rPr>
          <w:rFonts w:ascii="Times New Roman" w:eastAsia="Times" w:hAnsi="Times New Roman" w:cs="Times New Roman"/>
          <w:color w:val="FF0000"/>
          <w:kern w:val="0"/>
          <w:sz w:val="20"/>
          <w:szCs w:val="20"/>
        </w:rPr>
        <w:t>Experimental results demonstrate that FGDLNet outperforms traditional methods in terms of both prediction accuracy and computational efficiency. The model strikes a good balance between accuracy and efficiency, making it suitable for long sequence forecasting tasks. Future work could focus on further optimizing GNN techniques, integrating multi-modal data, and exploring cross-domain applications to further enhance the model's predictive power and generalization ability.</w:t>
      </w:r>
    </w:p>
    <w:p w14:paraId="4574EF13" w14:textId="77777777" w:rsidR="00F51C53" w:rsidRDefault="00F51C53" w:rsidP="004D13A7">
      <w:pPr>
        <w:spacing w:after="120" w:line="220" w:lineRule="exact"/>
        <w:rPr>
          <w:rFonts w:ascii="Times New Roman" w:hAnsi="Times New Roman" w:cs="Times New Roman"/>
          <w:color w:val="FF0000"/>
          <w:kern w:val="0"/>
          <w:sz w:val="20"/>
          <w:szCs w:val="20"/>
        </w:rPr>
      </w:pPr>
    </w:p>
    <w:p w14:paraId="24BD23C3" w14:textId="7BAFE310" w:rsidR="00F51C53" w:rsidRDefault="00F51C53" w:rsidP="00F51C53">
      <w:pPr>
        <w:spacing w:before="120" w:after="120" w:line="220" w:lineRule="exact"/>
        <w:rPr>
          <w:rFonts w:ascii="Times New Roman" w:hAnsi="Times New Roman" w:cs="Times New Roman"/>
          <w:b/>
          <w:color w:val="000000" w:themeColor="text1"/>
          <w:kern w:val="0"/>
          <w:sz w:val="20"/>
          <w:szCs w:val="20"/>
        </w:rPr>
      </w:pPr>
      <w:r>
        <w:rPr>
          <w:rFonts w:ascii="Times New Roman" w:hAnsi="Times New Roman" w:cs="Times New Roman" w:hint="eastAsia"/>
          <w:b/>
          <w:color w:val="000000" w:themeColor="text1"/>
          <w:kern w:val="0"/>
          <w:sz w:val="20"/>
          <w:szCs w:val="20"/>
        </w:rPr>
        <w:t>7</w:t>
      </w:r>
      <w:r>
        <w:rPr>
          <w:rFonts w:ascii="Times New Roman" w:hAnsi="Times New Roman" w:cs="Times New Roman" w:hint="eastAsia"/>
          <w:b/>
          <w:color w:val="000000" w:themeColor="text1"/>
          <w:kern w:val="0"/>
          <w:sz w:val="20"/>
          <w:szCs w:val="20"/>
        </w:rPr>
        <w:tab/>
      </w:r>
      <w:r w:rsidRPr="00F51C53">
        <w:rPr>
          <w:rFonts w:ascii="Times New Roman" w:hAnsi="Times New Roman" w:cs="Times New Roman" w:hint="eastAsia"/>
          <w:b/>
          <w:color w:val="000000" w:themeColor="text1"/>
          <w:kern w:val="0"/>
          <w:sz w:val="20"/>
          <w:szCs w:val="20"/>
        </w:rPr>
        <w:t>Conflict of Interest</w:t>
      </w:r>
    </w:p>
    <w:p w14:paraId="3A75986D" w14:textId="77777777" w:rsidR="00F51C53" w:rsidRDefault="00F51C53" w:rsidP="00F51C53">
      <w:pPr>
        <w:pStyle w:val="05-ArticleText"/>
        <w:rPr>
          <w:color w:val="000000" w:themeColor="text1"/>
        </w:rPr>
      </w:pPr>
      <w:r>
        <w:rPr>
          <w:rFonts w:hint="eastAsia"/>
          <w:color w:val="000000" w:themeColor="text1"/>
        </w:rPr>
        <w:t xml:space="preserve">The authors confirm that </w:t>
      </w:r>
      <w:r>
        <w:rPr>
          <w:color w:val="000000" w:themeColor="text1"/>
        </w:rPr>
        <w:t>the content of this article</w:t>
      </w:r>
      <w:r>
        <w:rPr>
          <w:rFonts w:hint="eastAsia"/>
          <w:color w:val="000000" w:themeColor="text1"/>
        </w:rPr>
        <w:t xml:space="preserve"> has no conflict of interest.</w:t>
      </w:r>
    </w:p>
    <w:p w14:paraId="4C655D06" w14:textId="77777777" w:rsidR="00F51C53" w:rsidRDefault="00F51C53" w:rsidP="00F51C53">
      <w:pPr>
        <w:spacing w:before="120" w:after="120" w:line="220" w:lineRule="exact"/>
        <w:rPr>
          <w:rFonts w:ascii="Times New Roman" w:hAnsi="Times New Roman" w:cs="Times New Roman"/>
          <w:color w:val="000000" w:themeColor="text1"/>
          <w:kern w:val="0"/>
          <w:sz w:val="20"/>
          <w:szCs w:val="20"/>
        </w:rPr>
      </w:pPr>
    </w:p>
    <w:p w14:paraId="67AE82CC" w14:textId="61D47EA0" w:rsidR="00F51C53" w:rsidRPr="00F51C53" w:rsidRDefault="00F51C53" w:rsidP="00F51C53">
      <w:pPr>
        <w:spacing w:before="120" w:after="120" w:line="220" w:lineRule="exact"/>
        <w:rPr>
          <w:rFonts w:ascii="Times New Roman" w:hAnsi="Times New Roman" w:cs="Times New Roman"/>
          <w:b/>
          <w:color w:val="000000" w:themeColor="text1"/>
          <w:kern w:val="0"/>
          <w:sz w:val="20"/>
          <w:szCs w:val="20"/>
        </w:rPr>
      </w:pPr>
      <w:r w:rsidRPr="00F51C53">
        <w:rPr>
          <w:rFonts w:ascii="Times New Roman" w:hAnsi="Times New Roman" w:cs="Times New Roman" w:hint="eastAsia"/>
          <w:b/>
          <w:color w:val="000000" w:themeColor="text1"/>
          <w:kern w:val="0"/>
          <w:sz w:val="20"/>
          <w:szCs w:val="20"/>
        </w:rPr>
        <w:t>8</w:t>
      </w:r>
      <w:r>
        <w:rPr>
          <w:rFonts w:ascii="Times New Roman" w:hAnsi="Times New Roman" w:cs="Times New Roman" w:hint="eastAsia"/>
          <w:b/>
          <w:color w:val="000000" w:themeColor="text1"/>
          <w:kern w:val="0"/>
          <w:sz w:val="20"/>
          <w:szCs w:val="20"/>
        </w:rPr>
        <w:tab/>
      </w:r>
      <w:r w:rsidRPr="00F51C53">
        <w:rPr>
          <w:rFonts w:ascii="Times New Roman" w:hAnsi="Times New Roman" w:cs="Times New Roman" w:hint="eastAsia"/>
          <w:b/>
          <w:color w:val="000000" w:themeColor="text1"/>
          <w:kern w:val="0"/>
          <w:sz w:val="20"/>
          <w:szCs w:val="20"/>
        </w:rPr>
        <w:t>Acknowledgement</w:t>
      </w:r>
    </w:p>
    <w:p w14:paraId="2CDCC139" w14:textId="77777777" w:rsidR="00F51C53" w:rsidRDefault="00F51C53" w:rsidP="00F51C53">
      <w:pPr>
        <w:pStyle w:val="05-ArticleText"/>
        <w:rPr>
          <w:rFonts w:eastAsiaTheme="minorEastAsia"/>
          <w:color w:val="000000" w:themeColor="text1"/>
        </w:rPr>
      </w:pPr>
      <w:r w:rsidRPr="00A01152">
        <w:rPr>
          <w:color w:val="000000" w:themeColor="text1"/>
          <w:lang w:eastAsia="en-US"/>
        </w:rPr>
        <w:t>This research was supported by the Key Scientific and Technological Project of Henan Province (242102210058).</w:t>
      </w:r>
    </w:p>
    <w:p w14:paraId="544F4908" w14:textId="77777777" w:rsidR="00F51C53" w:rsidRPr="00F51C53" w:rsidRDefault="00F51C53" w:rsidP="004D13A7">
      <w:pPr>
        <w:spacing w:after="120" w:line="220" w:lineRule="exact"/>
        <w:rPr>
          <w:rFonts w:ascii="Times New Roman" w:hAnsi="Times New Roman" w:cs="Times New Roman"/>
          <w:color w:val="FF0000"/>
          <w:kern w:val="0"/>
          <w:sz w:val="20"/>
          <w:szCs w:val="20"/>
        </w:rPr>
      </w:pPr>
    </w:p>
    <w:p w14:paraId="5D05C2D1" w14:textId="72DA19C1" w:rsidR="00644C6F" w:rsidRDefault="00B57CA5" w:rsidP="00AC7D03">
      <w:pPr>
        <w:pStyle w:val="05-ArticleText"/>
        <w:spacing w:line="224" w:lineRule="exact"/>
        <w:rPr>
          <w:rFonts w:eastAsia="宋体"/>
          <w:b/>
          <w:bCs/>
          <w:color w:val="000000" w:themeColor="text1"/>
          <w:lang w:bidi="fa-IR"/>
        </w:rPr>
      </w:pPr>
      <w:r>
        <w:rPr>
          <w:rFonts w:hint="eastAsia"/>
          <w:b/>
          <w:bCs/>
          <w:color w:val="000000" w:themeColor="text1"/>
          <w:lang w:bidi="fa-IR"/>
        </w:rPr>
        <w:t>R</w:t>
      </w:r>
      <w:r>
        <w:rPr>
          <w:rFonts w:eastAsia="宋体" w:hint="eastAsia"/>
          <w:b/>
          <w:bCs/>
          <w:color w:val="000000" w:themeColor="text1"/>
          <w:lang w:bidi="fa-IR"/>
        </w:rPr>
        <w:t>eferences</w:t>
      </w:r>
    </w:p>
    <w:p w14:paraId="081C387A" w14:textId="77777777"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 xml:space="preserve">[1]  Vaswani A. Attention is all you need(2023). Advances in Neural Information Processing Systems, </w:t>
      </w:r>
      <w:r w:rsidRPr="008B050D">
        <w:rPr>
          <w:rFonts w:ascii="Times New Roman" w:eastAsia="等线" w:hAnsi="Times New Roman" w:cs="Times New Roman" w:hint="eastAsia"/>
          <w:i/>
          <w:iCs/>
          <w:color w:val="000000" w:themeColor="text1"/>
          <w:sz w:val="20"/>
          <w:szCs w:val="20"/>
        </w:rPr>
        <w:t>NIPS'17: Proceedings of the 31st International Conference on Neural Information Processing Systems</w:t>
      </w:r>
      <w:r w:rsidRPr="00BC00DD">
        <w:rPr>
          <w:rFonts w:ascii="Times New Roman" w:eastAsia="等线" w:hAnsi="Times New Roman" w:cs="Times New Roman" w:hint="eastAsia"/>
          <w:color w:val="000000" w:themeColor="text1"/>
          <w:sz w:val="20"/>
          <w:szCs w:val="20"/>
        </w:rPr>
        <w:t xml:space="preserve"> Pages 6000 - 6010.</w:t>
      </w:r>
    </w:p>
    <w:p w14:paraId="3DAF55E5" w14:textId="77777777" w:rsidR="00694DA2" w:rsidRPr="00BC00DD" w:rsidRDefault="00694DA2" w:rsidP="00694DA2">
      <w:pPr>
        <w:spacing w:line="220" w:lineRule="exact"/>
        <w:ind w:left="420"/>
        <w:rPr>
          <w:rStyle w:val="ae"/>
        </w:rPr>
      </w:pPr>
      <w:r w:rsidRPr="00BC00DD">
        <w:rPr>
          <w:rStyle w:val="ae"/>
          <w:rFonts w:hint="eastAsia"/>
        </w:rPr>
        <w:t>https://doi.org/10.48550/arXiv.1706.03762</w:t>
      </w:r>
    </w:p>
    <w:p w14:paraId="0A7F072A" w14:textId="77777777"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 xml:space="preserve">[2]  Zhou, H., Zhang, S., Peng, J., Zhang, S., Li, J., Xiong, H., and Zhang, W. (2021). Informer: Beyond efficient transformer for long sequence time-series forecasting. In Proceedings of the </w:t>
      </w:r>
      <w:r w:rsidRPr="008B050D">
        <w:rPr>
          <w:rFonts w:ascii="Times New Roman" w:eastAsia="等线" w:hAnsi="Times New Roman" w:cs="Times New Roman" w:hint="eastAsia"/>
          <w:i/>
          <w:iCs/>
          <w:color w:val="000000" w:themeColor="text1"/>
          <w:sz w:val="20"/>
          <w:szCs w:val="20"/>
        </w:rPr>
        <w:t>AAAI conference on artificial intelligence</w:t>
      </w:r>
      <w:r w:rsidRPr="00BC00DD">
        <w:rPr>
          <w:rFonts w:ascii="Times New Roman" w:eastAsia="等线" w:hAnsi="Times New Roman" w:cs="Times New Roman" w:hint="eastAsia"/>
          <w:color w:val="000000" w:themeColor="text1"/>
          <w:sz w:val="20"/>
          <w:szCs w:val="20"/>
        </w:rPr>
        <w:t xml:space="preserve">  Vol. 35, No. 12, pp. 11106-11115.</w:t>
      </w:r>
    </w:p>
    <w:p w14:paraId="464288FC" w14:textId="77777777" w:rsidR="00694DA2" w:rsidRPr="00BC00DD" w:rsidRDefault="00694DA2" w:rsidP="00694DA2">
      <w:pPr>
        <w:spacing w:line="220" w:lineRule="exact"/>
        <w:ind w:left="420"/>
        <w:rPr>
          <w:rStyle w:val="ae"/>
        </w:rPr>
      </w:pPr>
      <w:r w:rsidRPr="00BC00DD">
        <w:rPr>
          <w:rStyle w:val="ae"/>
          <w:rFonts w:hint="eastAsia"/>
        </w:rPr>
        <w:t>https://doi.org/10.1609/aaai.v35i12.17325</w:t>
      </w:r>
    </w:p>
    <w:p w14:paraId="018E0444" w14:textId="3502179D"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[3]</w:t>
      </w:r>
      <w:r w:rsidR="00034D3B">
        <w:rPr>
          <w:rFonts w:ascii="Times New Roman" w:eastAsia="等线" w:hAnsi="Times New Roman" w:cs="Times New Roman" w:hint="eastAsia"/>
          <w:color w:val="000000" w:themeColor="text1"/>
          <w:sz w:val="20"/>
          <w:szCs w:val="20"/>
        </w:rPr>
        <w:t xml:space="preserve">  </w:t>
      </w:r>
      <w:r w:rsidRPr="00BC00DD">
        <w:rPr>
          <w:rFonts w:ascii="Times New Roman" w:eastAsia="等线" w:hAnsi="Times New Roman" w:cs="Times New Roman" w:hint="eastAsia"/>
          <w:color w:val="000000" w:themeColor="text1"/>
          <w:sz w:val="20"/>
          <w:szCs w:val="20"/>
        </w:rPr>
        <w:t>Kitaev,</w:t>
      </w:r>
      <w:r w:rsidR="00034D3B">
        <w:rPr>
          <w:rFonts w:ascii="Times New Roman" w:eastAsia="等线" w:hAnsi="Times New Roman" w:cs="Times New Roman" w:hint="eastAsia"/>
          <w:color w:val="000000" w:themeColor="text1"/>
          <w:sz w:val="20"/>
          <w:szCs w:val="20"/>
        </w:rPr>
        <w:t xml:space="preserve">  </w:t>
      </w:r>
      <w:r w:rsidRPr="00BC00DD">
        <w:rPr>
          <w:rFonts w:ascii="Times New Roman" w:eastAsia="等线" w:hAnsi="Times New Roman" w:cs="Times New Roman" w:hint="eastAsia"/>
          <w:color w:val="000000" w:themeColor="text1"/>
          <w:sz w:val="20"/>
          <w:szCs w:val="20"/>
        </w:rPr>
        <w:t>Nikita</w:t>
      </w:r>
      <w:r w:rsidR="00034D3B">
        <w:rPr>
          <w:rFonts w:ascii="Times New Roman" w:eastAsia="等线" w:hAnsi="Times New Roman" w:cs="Times New Roman" w:hint="eastAsia"/>
          <w:color w:val="000000" w:themeColor="text1"/>
          <w:sz w:val="20"/>
          <w:szCs w:val="20"/>
        </w:rPr>
        <w:t xml:space="preserve">  </w:t>
      </w:r>
      <w:r w:rsidRPr="00BC00DD">
        <w:rPr>
          <w:rFonts w:ascii="Times New Roman" w:eastAsia="等线" w:hAnsi="Times New Roman" w:cs="Times New Roman" w:hint="eastAsia"/>
          <w:color w:val="000000" w:themeColor="text1"/>
          <w:sz w:val="20"/>
          <w:szCs w:val="20"/>
        </w:rPr>
        <w:t>,</w:t>
      </w:r>
      <w:r w:rsidRPr="00BC00DD">
        <w:rPr>
          <w:rFonts w:ascii="Times New Roman" w:eastAsia="等线" w:hAnsi="Times New Roman" w:cs="Times New Roman"/>
          <w:color w:val="000000" w:themeColor="text1"/>
          <w:sz w:val="20"/>
          <w:szCs w:val="20"/>
        </w:rPr>
        <w:t>Ł</w:t>
      </w:r>
      <w:r w:rsidRPr="00BC00DD">
        <w:rPr>
          <w:rFonts w:ascii="Times New Roman" w:eastAsia="等线" w:hAnsi="Times New Roman" w:cs="Times New Roman" w:hint="eastAsia"/>
          <w:color w:val="000000" w:themeColor="text1"/>
          <w:sz w:val="20"/>
          <w:szCs w:val="20"/>
        </w:rPr>
        <w:t>ukasz</w:t>
      </w:r>
      <w:r w:rsidR="00034D3B">
        <w:rPr>
          <w:rFonts w:ascii="Times New Roman" w:eastAsia="等线" w:hAnsi="Times New Roman" w:cs="Times New Roman" w:hint="eastAsia"/>
          <w:color w:val="000000" w:themeColor="text1"/>
          <w:sz w:val="20"/>
          <w:szCs w:val="20"/>
        </w:rPr>
        <w:t xml:space="preserve">  </w:t>
      </w:r>
      <w:r w:rsidRPr="00BC00DD">
        <w:rPr>
          <w:rFonts w:ascii="Times New Roman" w:eastAsia="等线" w:hAnsi="Times New Roman" w:cs="Times New Roman" w:hint="eastAsia"/>
          <w:color w:val="000000" w:themeColor="text1"/>
          <w:sz w:val="20"/>
          <w:szCs w:val="20"/>
        </w:rPr>
        <w:t xml:space="preserve">Kaiser, </w:t>
      </w:r>
      <w:r w:rsidR="00FB10E6">
        <w:rPr>
          <w:rFonts w:ascii="Times New Roman" w:eastAsia="等线" w:hAnsi="Times New Roman" w:cs="Times New Roman" w:hint="eastAsia"/>
          <w:color w:val="000000" w:themeColor="text1"/>
          <w:sz w:val="20"/>
          <w:szCs w:val="20"/>
        </w:rPr>
        <w:t xml:space="preserve"> </w:t>
      </w:r>
      <w:r w:rsidRPr="00BC00DD">
        <w:rPr>
          <w:rFonts w:ascii="Times New Roman" w:eastAsia="等线" w:hAnsi="Times New Roman" w:cs="Times New Roman" w:hint="eastAsia"/>
          <w:color w:val="000000" w:themeColor="text1"/>
          <w:sz w:val="20"/>
          <w:szCs w:val="20"/>
        </w:rPr>
        <w:t xml:space="preserve">and Anselm Levskaya. (2020)."Reformer: The efficient transformer." </w:t>
      </w:r>
      <w:r w:rsidRPr="008B050D">
        <w:rPr>
          <w:rFonts w:ascii="Times New Roman" w:eastAsia="等线" w:hAnsi="Times New Roman" w:cs="Times New Roman" w:hint="eastAsia"/>
          <w:i/>
          <w:iCs/>
          <w:color w:val="000000" w:themeColor="text1"/>
          <w:sz w:val="20"/>
          <w:szCs w:val="20"/>
        </w:rPr>
        <w:t>arXiv preprint</w:t>
      </w:r>
      <w:r w:rsidRPr="00BC00DD">
        <w:rPr>
          <w:rFonts w:ascii="Times New Roman" w:eastAsia="等线" w:hAnsi="Times New Roman" w:cs="Times New Roman" w:hint="eastAsia"/>
          <w:color w:val="000000" w:themeColor="text1"/>
          <w:sz w:val="20"/>
          <w:szCs w:val="20"/>
        </w:rPr>
        <w:t xml:space="preserve"> arXiv:2001.04451 . </w:t>
      </w:r>
    </w:p>
    <w:p w14:paraId="40465A94" w14:textId="77777777" w:rsidR="00694DA2" w:rsidRPr="00BC00DD" w:rsidRDefault="00694DA2" w:rsidP="00694DA2">
      <w:pPr>
        <w:spacing w:line="220" w:lineRule="exact"/>
        <w:ind w:left="420"/>
        <w:rPr>
          <w:rStyle w:val="ae"/>
        </w:rPr>
      </w:pPr>
      <w:r w:rsidRPr="00BC00DD">
        <w:rPr>
          <w:rStyle w:val="ae"/>
          <w:rFonts w:hint="eastAsia"/>
        </w:rPr>
        <w:t>https://doi.org/10.48550/arXiv.2001.04451</w:t>
      </w:r>
    </w:p>
    <w:p w14:paraId="660DAA3E" w14:textId="77777777"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 xml:space="preserve">[4]  Wu, H., Xu, J., Wang, J., &amp; Long, M. (2021). Autoformer: Decomposition transformers with auto-correlation for long-term series forecasting. </w:t>
      </w:r>
      <w:r w:rsidRPr="008B050D">
        <w:rPr>
          <w:rFonts w:ascii="Times New Roman" w:eastAsia="等线" w:hAnsi="Times New Roman" w:cs="Times New Roman" w:hint="eastAsia"/>
          <w:i/>
          <w:iCs/>
          <w:color w:val="000000" w:themeColor="text1"/>
          <w:sz w:val="20"/>
          <w:szCs w:val="20"/>
        </w:rPr>
        <w:t>Advances in neural information processing systems</w:t>
      </w:r>
      <w:r w:rsidRPr="00BC00DD">
        <w:rPr>
          <w:rFonts w:ascii="Times New Roman" w:eastAsia="等线" w:hAnsi="Times New Roman" w:cs="Times New Roman" w:hint="eastAsia"/>
          <w:color w:val="000000" w:themeColor="text1"/>
          <w:sz w:val="20"/>
          <w:szCs w:val="20"/>
        </w:rPr>
        <w:t xml:space="preserve">, Vol.34, 22419-22430. </w:t>
      </w:r>
    </w:p>
    <w:p w14:paraId="354906F5" w14:textId="77777777" w:rsidR="00694DA2" w:rsidRPr="00BC00DD" w:rsidRDefault="00694DA2" w:rsidP="00694DA2">
      <w:pPr>
        <w:spacing w:line="220" w:lineRule="exact"/>
        <w:ind w:left="420"/>
        <w:rPr>
          <w:rStyle w:val="ae"/>
        </w:rPr>
      </w:pPr>
      <w:r w:rsidRPr="00BC00DD">
        <w:rPr>
          <w:rStyle w:val="ae"/>
          <w:rFonts w:hint="eastAsia"/>
        </w:rPr>
        <w:t>https://doi.org/10.48550/arXiv.2106.13008</w:t>
      </w:r>
    </w:p>
    <w:p w14:paraId="4D9CB733" w14:textId="77777777"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 xml:space="preserve">[5]  Zeng A, Chen M, Zhang L, et al(2023). Are Transformers Effective for Time Series Forecasting? Proceedings of the </w:t>
      </w:r>
      <w:r w:rsidRPr="008B050D">
        <w:rPr>
          <w:rFonts w:ascii="Times New Roman" w:eastAsia="等线" w:hAnsi="Times New Roman" w:cs="Times New Roman" w:hint="eastAsia"/>
          <w:i/>
          <w:iCs/>
          <w:color w:val="000000" w:themeColor="text1"/>
          <w:sz w:val="20"/>
          <w:szCs w:val="20"/>
        </w:rPr>
        <w:t>AAAI Conference on Artificial Intelligence</w:t>
      </w:r>
      <w:r w:rsidRPr="00BC00DD">
        <w:rPr>
          <w:rFonts w:ascii="Times New Roman" w:eastAsia="等线" w:hAnsi="Times New Roman" w:cs="Times New Roman" w:hint="eastAsia"/>
          <w:color w:val="000000" w:themeColor="text1"/>
          <w:sz w:val="20"/>
          <w:szCs w:val="20"/>
        </w:rPr>
        <w:t>. Vol.37(9): 11121-11128.</w:t>
      </w:r>
    </w:p>
    <w:p w14:paraId="102D0356" w14:textId="77777777" w:rsidR="00694DA2" w:rsidRPr="00BC00DD" w:rsidRDefault="00694DA2" w:rsidP="00694DA2">
      <w:pPr>
        <w:spacing w:line="220" w:lineRule="exact"/>
        <w:ind w:left="420"/>
        <w:rPr>
          <w:rStyle w:val="ae"/>
        </w:rPr>
      </w:pPr>
      <w:r w:rsidRPr="00BC00DD">
        <w:rPr>
          <w:rStyle w:val="ae"/>
          <w:rFonts w:hint="eastAsia"/>
        </w:rPr>
        <w:t>Https://doi.org/10.1609/aaai.v37i9.26317</w:t>
      </w:r>
    </w:p>
    <w:p w14:paraId="29E5AB9F" w14:textId="77777777"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 xml:space="preserve">[6]  Liu Y, Hu T, Zhang H, et al(2023). iTransformer: Inverted Transformers are Effective for Time Series Forecasting. </w:t>
      </w:r>
      <w:r w:rsidRPr="008B050D">
        <w:rPr>
          <w:rFonts w:ascii="Times New Roman" w:eastAsia="等线" w:hAnsi="Times New Roman" w:cs="Times New Roman" w:hint="eastAsia"/>
          <w:i/>
          <w:iCs/>
          <w:color w:val="000000" w:themeColor="text1"/>
          <w:sz w:val="20"/>
          <w:szCs w:val="20"/>
        </w:rPr>
        <w:t xml:space="preserve">arXiv preprint </w:t>
      </w:r>
      <w:r w:rsidRPr="00BC00DD">
        <w:rPr>
          <w:rFonts w:ascii="Times New Roman" w:eastAsia="等线" w:hAnsi="Times New Roman" w:cs="Times New Roman" w:hint="eastAsia"/>
          <w:color w:val="000000" w:themeColor="text1"/>
          <w:sz w:val="20"/>
          <w:szCs w:val="20"/>
        </w:rPr>
        <w:t>arXiv:2310.06625, 2023.</w:t>
      </w:r>
    </w:p>
    <w:p w14:paraId="6AF5C122" w14:textId="77777777" w:rsidR="00694DA2" w:rsidRPr="00BC00DD" w:rsidRDefault="00694DA2" w:rsidP="00694DA2">
      <w:pPr>
        <w:spacing w:line="220" w:lineRule="exact"/>
        <w:ind w:left="420"/>
        <w:rPr>
          <w:rStyle w:val="ae"/>
        </w:rPr>
      </w:pPr>
      <w:r w:rsidRPr="00BC00DD">
        <w:rPr>
          <w:rStyle w:val="ae"/>
          <w:rFonts w:hint="eastAsia"/>
        </w:rPr>
        <w:t>https://doi.org/10.48550/arXiv.2310.06625</w:t>
      </w:r>
    </w:p>
    <w:p w14:paraId="70FF3567" w14:textId="77777777"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 xml:space="preserve">[7]  Xu, Zhijian, Ailing Zeng, and Qiang Xu (2023). </w:t>
      </w:r>
      <w:r w:rsidRPr="00BC00DD">
        <w:rPr>
          <w:rFonts w:ascii="Times New Roman" w:eastAsia="等线" w:hAnsi="Times New Roman" w:cs="Times New Roman" w:hint="eastAsia"/>
          <w:color w:val="000000" w:themeColor="text1"/>
          <w:sz w:val="20"/>
          <w:szCs w:val="20"/>
        </w:rPr>
        <w:lastRenderedPageBreak/>
        <w:t>"FITS: Modeling time series with $10 k $ parameters." .Montavon G, Orr G B, M</w:t>
      </w:r>
      <w:r w:rsidRPr="00BC00DD">
        <w:rPr>
          <w:rFonts w:ascii="Times New Roman" w:eastAsia="等线" w:hAnsi="Times New Roman" w:cs="Times New Roman" w:hint="eastAsia"/>
          <w:color w:val="000000" w:themeColor="text1"/>
          <w:sz w:val="20"/>
          <w:szCs w:val="20"/>
        </w:rPr>
        <w:t>ü</w:t>
      </w:r>
      <w:r w:rsidRPr="00BC00DD">
        <w:rPr>
          <w:rFonts w:ascii="Times New Roman" w:eastAsia="等线" w:hAnsi="Times New Roman" w:cs="Times New Roman" w:hint="eastAsia"/>
          <w:color w:val="000000" w:themeColor="text1"/>
          <w:sz w:val="20"/>
          <w:szCs w:val="20"/>
        </w:rPr>
        <w:t xml:space="preserve">ller K R. Neural Networks: Tricks of the Trade. </w:t>
      </w:r>
      <w:r w:rsidRPr="008B050D">
        <w:rPr>
          <w:rFonts w:ascii="Times New Roman" w:eastAsia="等线" w:hAnsi="Times New Roman" w:cs="Times New Roman" w:hint="eastAsia"/>
          <w:i/>
          <w:iCs/>
          <w:color w:val="000000" w:themeColor="text1"/>
          <w:sz w:val="20"/>
          <w:szCs w:val="20"/>
        </w:rPr>
        <w:t>arxiv preprint</w:t>
      </w:r>
      <w:r w:rsidRPr="00BC00DD">
        <w:rPr>
          <w:rFonts w:ascii="Times New Roman" w:eastAsia="等线" w:hAnsi="Times New Roman" w:cs="Times New Roman" w:hint="eastAsia"/>
          <w:color w:val="000000" w:themeColor="text1"/>
          <w:sz w:val="20"/>
          <w:szCs w:val="20"/>
        </w:rPr>
        <w:t xml:space="preserve"> arxiv:2307.03756 </w:t>
      </w:r>
    </w:p>
    <w:p w14:paraId="09B09A98" w14:textId="77777777" w:rsidR="00694DA2" w:rsidRPr="00BC00DD" w:rsidRDefault="00694DA2" w:rsidP="00694DA2">
      <w:pPr>
        <w:spacing w:line="220" w:lineRule="exact"/>
        <w:ind w:left="420"/>
        <w:rPr>
          <w:rStyle w:val="ae"/>
        </w:rPr>
      </w:pPr>
      <w:r w:rsidRPr="00BC00DD">
        <w:rPr>
          <w:rStyle w:val="ae"/>
          <w:rFonts w:hint="eastAsia"/>
        </w:rPr>
        <w:t>https://doi.org/10.48550/arXiv.2307.03756</w:t>
      </w:r>
    </w:p>
    <w:p w14:paraId="57277B87" w14:textId="77777777"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w:t>
      </w:r>
      <w:r>
        <w:rPr>
          <w:rFonts w:ascii="Times New Roman" w:eastAsia="等线" w:hAnsi="Times New Roman" w:cs="Times New Roman" w:hint="eastAsia"/>
          <w:color w:val="000000" w:themeColor="text1"/>
          <w:sz w:val="20"/>
          <w:szCs w:val="20"/>
        </w:rPr>
        <w:t>8</w:t>
      </w:r>
      <w:r w:rsidRPr="00BC00DD">
        <w:rPr>
          <w:rFonts w:ascii="Times New Roman" w:eastAsia="等线" w:hAnsi="Times New Roman" w:cs="Times New Roman" w:hint="eastAsia"/>
          <w:color w:val="000000" w:themeColor="text1"/>
          <w:sz w:val="20"/>
          <w:szCs w:val="20"/>
        </w:rPr>
        <w:t xml:space="preserve">]  Cao, D., Jia, F., Arik, S. O., Pfister, T., Zheng, Y., Ye, W., &amp; Liu, Y. (2023). Tempo: Prompt-based generative pre-trained transformer for time series forecasting. </w:t>
      </w:r>
      <w:r w:rsidRPr="008B050D">
        <w:rPr>
          <w:rFonts w:ascii="Times New Roman" w:eastAsia="等线" w:hAnsi="Times New Roman" w:cs="Times New Roman" w:hint="eastAsia"/>
          <w:i/>
          <w:iCs/>
          <w:color w:val="000000" w:themeColor="text1"/>
          <w:sz w:val="20"/>
          <w:szCs w:val="20"/>
        </w:rPr>
        <w:t>arxiv preprint</w:t>
      </w:r>
      <w:r w:rsidRPr="00BC00DD">
        <w:rPr>
          <w:rFonts w:ascii="Times New Roman" w:eastAsia="等线" w:hAnsi="Times New Roman" w:cs="Times New Roman" w:hint="eastAsia"/>
          <w:color w:val="000000" w:themeColor="text1"/>
          <w:sz w:val="20"/>
          <w:szCs w:val="20"/>
        </w:rPr>
        <w:t xml:space="preserve"> arxiv:2310.04948.</w:t>
      </w:r>
    </w:p>
    <w:p w14:paraId="20BAE0BB" w14:textId="77777777" w:rsidR="00694DA2" w:rsidRPr="00BC00DD" w:rsidRDefault="00694DA2" w:rsidP="00694DA2">
      <w:pPr>
        <w:spacing w:line="220" w:lineRule="exact"/>
        <w:ind w:left="420"/>
        <w:rPr>
          <w:rStyle w:val="ae"/>
        </w:rPr>
      </w:pPr>
      <w:r w:rsidRPr="00BC00DD">
        <w:rPr>
          <w:rStyle w:val="ae"/>
          <w:rFonts w:hint="eastAsia"/>
        </w:rPr>
        <w:t>https://doi.org/10.48550/arXiv.2310.04948</w:t>
      </w:r>
    </w:p>
    <w:p w14:paraId="3C4C34FC" w14:textId="131BBFE9"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w:t>
      </w:r>
      <w:r>
        <w:rPr>
          <w:rFonts w:ascii="Times New Roman" w:eastAsia="等线" w:hAnsi="Times New Roman" w:cs="Times New Roman" w:hint="eastAsia"/>
          <w:color w:val="000000" w:themeColor="text1"/>
          <w:sz w:val="20"/>
          <w:szCs w:val="20"/>
        </w:rPr>
        <w:t>9</w:t>
      </w:r>
      <w:r w:rsidRPr="00BC00DD">
        <w:rPr>
          <w:rFonts w:ascii="Times New Roman" w:eastAsia="等线" w:hAnsi="Times New Roman" w:cs="Times New Roman" w:hint="eastAsia"/>
          <w:color w:val="000000" w:themeColor="text1"/>
          <w:sz w:val="20"/>
          <w:szCs w:val="20"/>
        </w:rPr>
        <w:t xml:space="preserve">]  Yitian Zhang, Liheng Ma, Soumyasundar Pal, Yingxue Zhang, Mark Coates(2023). Multi-resolution Time-Series Transformer for Long-term Forecasting. </w:t>
      </w:r>
      <w:r w:rsidR="008B050D" w:rsidRPr="008B050D">
        <w:rPr>
          <w:rFonts w:ascii="Times New Roman" w:eastAsia="等线" w:hAnsi="Times New Roman" w:cs="Times New Roman" w:hint="eastAsia"/>
          <w:i/>
          <w:iCs/>
          <w:color w:val="000000" w:themeColor="text1"/>
          <w:sz w:val="20"/>
          <w:szCs w:val="20"/>
        </w:rPr>
        <w:t>arxiv preprint</w:t>
      </w:r>
      <w:r w:rsidRPr="00BC00DD">
        <w:rPr>
          <w:rFonts w:ascii="Times New Roman" w:eastAsia="等线" w:hAnsi="Times New Roman" w:cs="Times New Roman" w:hint="eastAsia"/>
          <w:color w:val="000000" w:themeColor="text1"/>
          <w:sz w:val="20"/>
          <w:szCs w:val="20"/>
        </w:rPr>
        <w:t xml:space="preserve"> arXiv:2311.04147v2</w:t>
      </w:r>
    </w:p>
    <w:p w14:paraId="52997339" w14:textId="77777777" w:rsidR="00694DA2" w:rsidRPr="00BC00DD" w:rsidRDefault="00694DA2" w:rsidP="00694DA2">
      <w:pPr>
        <w:spacing w:line="220" w:lineRule="exact"/>
        <w:ind w:left="420"/>
        <w:rPr>
          <w:rStyle w:val="ae"/>
        </w:rPr>
      </w:pPr>
      <w:r w:rsidRPr="00BC00DD">
        <w:rPr>
          <w:rStyle w:val="ae"/>
          <w:rFonts w:hint="eastAsia"/>
        </w:rPr>
        <w:t>https://doi.org/10.48550/arXiv.2311.04147</w:t>
      </w:r>
    </w:p>
    <w:p w14:paraId="63E63D14" w14:textId="7240FE51"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[1</w:t>
      </w:r>
      <w:r>
        <w:rPr>
          <w:rFonts w:ascii="Times New Roman" w:eastAsia="等线" w:hAnsi="Times New Roman" w:cs="Times New Roman" w:hint="eastAsia"/>
          <w:color w:val="000000" w:themeColor="text1"/>
          <w:sz w:val="20"/>
          <w:szCs w:val="20"/>
        </w:rPr>
        <w:t>0</w:t>
      </w:r>
      <w:r w:rsidRPr="00BC00DD">
        <w:rPr>
          <w:rFonts w:ascii="Times New Roman" w:eastAsia="等线" w:hAnsi="Times New Roman" w:cs="Times New Roman" w:hint="eastAsia"/>
          <w:color w:val="000000" w:themeColor="text1"/>
          <w:sz w:val="20"/>
          <w:szCs w:val="20"/>
        </w:rPr>
        <w:t xml:space="preserve">] Arjun </w:t>
      </w:r>
      <w:r w:rsidR="00181B09">
        <w:rPr>
          <w:rFonts w:ascii="Times New Roman" w:eastAsia="等线" w:hAnsi="Times New Roman" w:cs="Times New Roman" w:hint="eastAsia"/>
          <w:color w:val="000000" w:themeColor="text1"/>
          <w:sz w:val="20"/>
          <w:szCs w:val="20"/>
        </w:rPr>
        <w:t xml:space="preserve"> </w:t>
      </w:r>
      <w:r w:rsidRPr="00BC00DD">
        <w:rPr>
          <w:rFonts w:ascii="Times New Roman" w:eastAsia="等线" w:hAnsi="Times New Roman" w:cs="Times New Roman" w:hint="eastAsia"/>
          <w:color w:val="000000" w:themeColor="text1"/>
          <w:sz w:val="20"/>
          <w:szCs w:val="20"/>
        </w:rPr>
        <w:t xml:space="preserve">Ashok, </w:t>
      </w:r>
      <w:r w:rsidR="00181B09">
        <w:rPr>
          <w:rFonts w:ascii="Times New Roman" w:eastAsia="等线" w:hAnsi="Times New Roman" w:cs="Times New Roman" w:hint="eastAsia"/>
          <w:color w:val="000000" w:themeColor="text1"/>
          <w:sz w:val="20"/>
          <w:szCs w:val="20"/>
        </w:rPr>
        <w:t xml:space="preserve"> </w:t>
      </w:r>
      <w:r w:rsidRPr="00BC00DD">
        <w:rPr>
          <w:rFonts w:ascii="Times New Roman" w:eastAsia="等线" w:hAnsi="Times New Roman" w:cs="Times New Roman" w:hint="eastAsia"/>
          <w:color w:val="000000" w:themeColor="text1"/>
          <w:sz w:val="20"/>
          <w:szCs w:val="20"/>
        </w:rPr>
        <w:t xml:space="preserve">Étienne </w:t>
      </w:r>
      <w:r w:rsidR="00181B09">
        <w:rPr>
          <w:rFonts w:ascii="Times New Roman" w:eastAsia="等线" w:hAnsi="Times New Roman" w:cs="Times New Roman" w:hint="eastAsia"/>
          <w:color w:val="000000" w:themeColor="text1"/>
          <w:sz w:val="20"/>
          <w:szCs w:val="20"/>
        </w:rPr>
        <w:t xml:space="preserve"> </w:t>
      </w:r>
      <w:r w:rsidRPr="00BC00DD">
        <w:rPr>
          <w:rFonts w:ascii="Times New Roman" w:eastAsia="等线" w:hAnsi="Times New Roman" w:cs="Times New Roman" w:hint="eastAsia"/>
          <w:color w:val="000000" w:themeColor="text1"/>
          <w:sz w:val="20"/>
          <w:szCs w:val="20"/>
        </w:rPr>
        <w:t>Marcotte</w:t>
      </w:r>
      <w:r w:rsidR="00181B09">
        <w:rPr>
          <w:rFonts w:ascii="Times New Roman" w:eastAsia="等线" w:hAnsi="Times New Roman" w:cs="Times New Roman" w:hint="eastAsia"/>
          <w:color w:val="000000" w:themeColor="text1"/>
          <w:sz w:val="20"/>
          <w:szCs w:val="20"/>
        </w:rPr>
        <w:t xml:space="preserve"> </w:t>
      </w:r>
      <w:r w:rsidRPr="00BC00DD">
        <w:rPr>
          <w:rFonts w:ascii="Times New Roman" w:eastAsia="等线" w:hAnsi="Times New Roman" w:cs="Times New Roman" w:hint="eastAsia"/>
          <w:color w:val="000000" w:themeColor="text1"/>
          <w:sz w:val="20"/>
          <w:szCs w:val="20"/>
        </w:rPr>
        <w:t>, Valentina Zantedeschi, Nicolas Chapados, Alexandre Drouin (2023). TACTiS-2: Better, Faster, Simpler Attentional Copulas for Multivariate Time Series.</w:t>
      </w:r>
      <w:r w:rsidRPr="008B050D">
        <w:rPr>
          <w:rFonts w:ascii="Times New Roman" w:eastAsia="等线" w:hAnsi="Times New Roman" w:cs="Times New Roman" w:hint="eastAsia"/>
          <w:i/>
          <w:iCs/>
          <w:color w:val="000000" w:themeColor="text1"/>
          <w:sz w:val="20"/>
          <w:szCs w:val="20"/>
        </w:rPr>
        <w:t>arxiv preprint</w:t>
      </w:r>
      <w:r w:rsidRPr="00BC00DD">
        <w:rPr>
          <w:rFonts w:ascii="Times New Roman" w:eastAsia="等线" w:hAnsi="Times New Roman" w:cs="Times New Roman" w:hint="eastAsia"/>
          <w:color w:val="000000" w:themeColor="text1"/>
          <w:sz w:val="20"/>
          <w:szCs w:val="20"/>
        </w:rPr>
        <w:t xml:space="preserve"> arxiv:2310.01327.</w:t>
      </w:r>
    </w:p>
    <w:p w14:paraId="12C20D46" w14:textId="77777777" w:rsidR="00694DA2" w:rsidRPr="00BC00DD" w:rsidRDefault="00694DA2" w:rsidP="00694DA2">
      <w:pPr>
        <w:spacing w:line="220" w:lineRule="exact"/>
        <w:ind w:left="420"/>
        <w:rPr>
          <w:rStyle w:val="ae"/>
        </w:rPr>
      </w:pPr>
      <w:r w:rsidRPr="00BC00DD">
        <w:rPr>
          <w:rStyle w:val="ae"/>
          <w:rFonts w:hint="eastAsia"/>
        </w:rPr>
        <w:t>https://doi.org/10.48550/arXiv.2310.01327</w:t>
      </w:r>
    </w:p>
    <w:p w14:paraId="3983E436" w14:textId="77777777"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[1</w:t>
      </w:r>
      <w:r>
        <w:rPr>
          <w:rFonts w:ascii="Times New Roman" w:eastAsia="等线" w:hAnsi="Times New Roman" w:cs="Times New Roman" w:hint="eastAsia"/>
          <w:color w:val="000000" w:themeColor="text1"/>
          <w:sz w:val="20"/>
          <w:szCs w:val="20"/>
        </w:rPr>
        <w:t>1</w:t>
      </w:r>
      <w:r w:rsidRPr="00BC00DD">
        <w:rPr>
          <w:rFonts w:ascii="Times New Roman" w:eastAsia="等线" w:hAnsi="Times New Roman" w:cs="Times New Roman" w:hint="eastAsia"/>
          <w:color w:val="000000" w:themeColor="text1"/>
          <w:sz w:val="20"/>
          <w:szCs w:val="20"/>
        </w:rPr>
        <w:t xml:space="preserve">] Yang, Z., Liu, L., Li, N., &amp; Tian, J. (2022). Time series forecasting of motor bearing vibration based on informer. </w:t>
      </w:r>
      <w:r w:rsidRPr="002C48F5">
        <w:rPr>
          <w:rFonts w:ascii="Times New Roman" w:eastAsia="等线" w:hAnsi="Times New Roman" w:cs="Times New Roman" w:hint="eastAsia"/>
          <w:i/>
          <w:iCs/>
          <w:color w:val="000000" w:themeColor="text1"/>
          <w:sz w:val="20"/>
          <w:szCs w:val="20"/>
        </w:rPr>
        <w:t>Sensors</w:t>
      </w:r>
      <w:r w:rsidRPr="00BC00DD">
        <w:rPr>
          <w:rFonts w:ascii="Times New Roman" w:eastAsia="等线" w:hAnsi="Times New Roman" w:cs="Times New Roman" w:hint="eastAsia"/>
          <w:color w:val="000000" w:themeColor="text1"/>
          <w:sz w:val="20"/>
          <w:szCs w:val="20"/>
        </w:rPr>
        <w:t>, 22(15), 5858.</w:t>
      </w:r>
    </w:p>
    <w:p w14:paraId="13D6C4C9" w14:textId="77777777" w:rsidR="00694DA2" w:rsidRPr="00BC00DD" w:rsidRDefault="00694DA2" w:rsidP="00694DA2">
      <w:pPr>
        <w:spacing w:line="220" w:lineRule="exact"/>
        <w:ind w:left="420"/>
        <w:rPr>
          <w:rStyle w:val="ae"/>
        </w:rPr>
      </w:pPr>
      <w:r w:rsidRPr="00BC00DD">
        <w:rPr>
          <w:rStyle w:val="ae"/>
          <w:rFonts w:hint="eastAsia"/>
        </w:rPr>
        <w:t>https://doi.org/10.3390/s22155858</w:t>
      </w:r>
    </w:p>
    <w:p w14:paraId="31480C57" w14:textId="77777777"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[1</w:t>
      </w:r>
      <w:r>
        <w:rPr>
          <w:rFonts w:ascii="Times New Roman" w:eastAsia="等线" w:hAnsi="Times New Roman" w:cs="Times New Roman" w:hint="eastAsia"/>
          <w:color w:val="000000" w:themeColor="text1"/>
          <w:sz w:val="20"/>
          <w:szCs w:val="20"/>
        </w:rPr>
        <w:t>2</w:t>
      </w:r>
      <w:r w:rsidRPr="00BC00DD">
        <w:rPr>
          <w:rFonts w:ascii="Times New Roman" w:eastAsia="等线" w:hAnsi="Times New Roman" w:cs="Times New Roman" w:hint="eastAsia"/>
          <w:color w:val="000000" w:themeColor="text1"/>
          <w:sz w:val="20"/>
          <w:szCs w:val="20"/>
        </w:rPr>
        <w:t xml:space="preserve">] Gong, M., Zhao, Y., Sun, J., Han, C., Sun, G., &amp; Yan, B. (2022). Load forecasting of district heating system based on Informer. </w:t>
      </w:r>
      <w:r w:rsidRPr="002C48F5">
        <w:rPr>
          <w:rFonts w:ascii="Times New Roman" w:eastAsia="等线" w:hAnsi="Times New Roman" w:cs="Times New Roman" w:hint="eastAsia"/>
          <w:i/>
          <w:iCs/>
          <w:color w:val="000000" w:themeColor="text1"/>
          <w:sz w:val="20"/>
          <w:szCs w:val="20"/>
        </w:rPr>
        <w:t>Energy</w:t>
      </w:r>
      <w:r w:rsidRPr="00BC00DD">
        <w:rPr>
          <w:rFonts w:ascii="Times New Roman" w:eastAsia="等线" w:hAnsi="Times New Roman" w:cs="Times New Roman" w:hint="eastAsia"/>
          <w:color w:val="000000" w:themeColor="text1"/>
          <w:sz w:val="20"/>
          <w:szCs w:val="20"/>
        </w:rPr>
        <w:t>, 253, 124179.</w:t>
      </w:r>
    </w:p>
    <w:p w14:paraId="340E3DB9" w14:textId="77777777" w:rsidR="00694DA2" w:rsidRPr="00BC00DD" w:rsidRDefault="00694DA2" w:rsidP="00694DA2">
      <w:pPr>
        <w:spacing w:line="220" w:lineRule="exact"/>
        <w:ind w:left="420"/>
        <w:rPr>
          <w:rStyle w:val="ae"/>
        </w:rPr>
      </w:pPr>
      <w:r w:rsidRPr="00BC00DD">
        <w:rPr>
          <w:rStyle w:val="ae"/>
          <w:rFonts w:hint="eastAsia"/>
        </w:rPr>
        <w:t>https://doi.org/10.1016/j.energy.2022.124179</w:t>
      </w:r>
    </w:p>
    <w:p w14:paraId="2162AD10" w14:textId="77777777"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[1</w:t>
      </w:r>
      <w:r>
        <w:rPr>
          <w:rFonts w:ascii="Times New Roman" w:eastAsia="等线" w:hAnsi="Times New Roman" w:cs="Times New Roman" w:hint="eastAsia"/>
          <w:color w:val="000000" w:themeColor="text1"/>
          <w:sz w:val="20"/>
          <w:szCs w:val="20"/>
        </w:rPr>
        <w:t>3</w:t>
      </w:r>
      <w:r w:rsidRPr="00BC00DD">
        <w:rPr>
          <w:rFonts w:ascii="Times New Roman" w:eastAsia="等线" w:hAnsi="Times New Roman" w:cs="Times New Roman" w:hint="eastAsia"/>
          <w:color w:val="000000" w:themeColor="text1"/>
          <w:sz w:val="20"/>
          <w:szCs w:val="20"/>
        </w:rPr>
        <w:t xml:space="preserve">] Pan, K., Lu, J., Li, J., &amp; Xu, Z. (2023). A Hybrid Autoformer Network for Air Pollution Forecasting Based on External Factor Optimization. </w:t>
      </w:r>
      <w:r w:rsidRPr="002C48F5">
        <w:rPr>
          <w:rFonts w:ascii="Times New Roman" w:eastAsia="等线" w:hAnsi="Times New Roman" w:cs="Times New Roman" w:hint="eastAsia"/>
          <w:i/>
          <w:iCs/>
          <w:color w:val="000000" w:themeColor="text1"/>
          <w:sz w:val="20"/>
          <w:szCs w:val="20"/>
        </w:rPr>
        <w:t>Atmosphere</w:t>
      </w:r>
      <w:r w:rsidRPr="00BC00DD">
        <w:rPr>
          <w:rFonts w:ascii="Times New Roman" w:eastAsia="等线" w:hAnsi="Times New Roman" w:cs="Times New Roman" w:hint="eastAsia"/>
          <w:color w:val="000000" w:themeColor="text1"/>
          <w:sz w:val="20"/>
          <w:szCs w:val="20"/>
        </w:rPr>
        <w:t>, 14(5), 869.</w:t>
      </w:r>
    </w:p>
    <w:p w14:paraId="619603E5" w14:textId="77777777" w:rsidR="00694DA2" w:rsidRPr="00BC00DD" w:rsidRDefault="00694DA2" w:rsidP="00694DA2">
      <w:pPr>
        <w:spacing w:line="220" w:lineRule="exact"/>
        <w:ind w:left="420"/>
        <w:rPr>
          <w:rStyle w:val="ae"/>
        </w:rPr>
      </w:pPr>
      <w:r w:rsidRPr="00BC00DD">
        <w:rPr>
          <w:rStyle w:val="ae"/>
          <w:rFonts w:hint="eastAsia"/>
        </w:rPr>
        <w:t>https://doi.org/10.3390/atmos14050869</w:t>
      </w:r>
    </w:p>
    <w:p w14:paraId="5320542A" w14:textId="77777777"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[1</w:t>
      </w:r>
      <w:r>
        <w:rPr>
          <w:rFonts w:ascii="Times New Roman" w:eastAsia="等线" w:hAnsi="Times New Roman" w:cs="Times New Roman" w:hint="eastAsia"/>
          <w:color w:val="000000" w:themeColor="text1"/>
          <w:sz w:val="20"/>
          <w:szCs w:val="20"/>
        </w:rPr>
        <w:t>4</w:t>
      </w:r>
      <w:r w:rsidRPr="00BC00DD">
        <w:rPr>
          <w:rFonts w:ascii="Times New Roman" w:eastAsia="等线" w:hAnsi="Times New Roman" w:cs="Times New Roman" w:hint="eastAsia"/>
          <w:color w:val="000000" w:themeColor="text1"/>
          <w:sz w:val="20"/>
          <w:szCs w:val="20"/>
        </w:rPr>
        <w:t xml:space="preserve">] Feng, H., &amp; Zhang, X. (2023). A novel encoder-decoder model based on Autoformer for air quality index prediction. </w:t>
      </w:r>
      <w:r w:rsidRPr="002C48F5">
        <w:rPr>
          <w:rFonts w:ascii="Times New Roman" w:eastAsia="等线" w:hAnsi="Times New Roman" w:cs="Times New Roman" w:hint="eastAsia"/>
          <w:i/>
          <w:iCs/>
          <w:color w:val="000000" w:themeColor="text1"/>
          <w:sz w:val="20"/>
          <w:szCs w:val="20"/>
        </w:rPr>
        <w:t>Plos one</w:t>
      </w:r>
      <w:r w:rsidRPr="00BC00DD">
        <w:rPr>
          <w:rFonts w:ascii="Times New Roman" w:eastAsia="等线" w:hAnsi="Times New Roman" w:cs="Times New Roman" w:hint="eastAsia"/>
          <w:color w:val="000000" w:themeColor="text1"/>
          <w:sz w:val="20"/>
          <w:szCs w:val="20"/>
        </w:rPr>
        <w:t>, 18(4), e0284293.</w:t>
      </w:r>
    </w:p>
    <w:p w14:paraId="1A499F49" w14:textId="77777777" w:rsidR="00694DA2" w:rsidRPr="00BC00DD" w:rsidRDefault="00694DA2" w:rsidP="00694DA2">
      <w:pPr>
        <w:spacing w:line="220" w:lineRule="exact"/>
        <w:ind w:left="420"/>
        <w:rPr>
          <w:rStyle w:val="ae"/>
        </w:rPr>
      </w:pPr>
      <w:r w:rsidRPr="00BC00DD">
        <w:rPr>
          <w:rStyle w:val="ae"/>
          <w:rFonts w:hint="eastAsia"/>
        </w:rPr>
        <w:t>https://doi.org/10.1371/journal.pone.0284293</w:t>
      </w:r>
    </w:p>
    <w:p w14:paraId="157066B3" w14:textId="77777777"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[1</w:t>
      </w:r>
      <w:r>
        <w:rPr>
          <w:rFonts w:ascii="Times New Roman" w:eastAsia="等线" w:hAnsi="Times New Roman" w:cs="Times New Roman" w:hint="eastAsia"/>
          <w:color w:val="000000" w:themeColor="text1"/>
          <w:sz w:val="20"/>
          <w:szCs w:val="20"/>
        </w:rPr>
        <w:t>5</w:t>
      </w:r>
      <w:r w:rsidRPr="00BC00DD">
        <w:rPr>
          <w:rFonts w:ascii="Times New Roman" w:eastAsia="等线" w:hAnsi="Times New Roman" w:cs="Times New Roman" w:hint="eastAsia"/>
          <w:color w:val="000000" w:themeColor="text1"/>
          <w:sz w:val="20"/>
          <w:szCs w:val="20"/>
        </w:rPr>
        <w:t xml:space="preserve">] Huang, Y., &amp; Wu, Y. (2023). Short-Term Photovoltaic Power Forecasting Based on a Novel Autoformer Model. </w:t>
      </w:r>
      <w:r w:rsidRPr="002C48F5">
        <w:rPr>
          <w:rFonts w:ascii="Times New Roman" w:eastAsia="等线" w:hAnsi="Times New Roman" w:cs="Times New Roman" w:hint="eastAsia"/>
          <w:i/>
          <w:iCs/>
          <w:color w:val="000000" w:themeColor="text1"/>
          <w:sz w:val="20"/>
          <w:szCs w:val="20"/>
        </w:rPr>
        <w:t>Symmetry</w:t>
      </w:r>
      <w:r w:rsidRPr="00BC00DD">
        <w:rPr>
          <w:rFonts w:ascii="Times New Roman" w:eastAsia="等线" w:hAnsi="Times New Roman" w:cs="Times New Roman" w:hint="eastAsia"/>
          <w:color w:val="000000" w:themeColor="text1"/>
          <w:sz w:val="20"/>
          <w:szCs w:val="20"/>
        </w:rPr>
        <w:t>, 15(1), 238.</w:t>
      </w:r>
    </w:p>
    <w:p w14:paraId="142096D4" w14:textId="477A7133" w:rsidR="00694DA2" w:rsidRDefault="002C48F5" w:rsidP="00694DA2">
      <w:pPr>
        <w:spacing w:line="220" w:lineRule="exact"/>
        <w:ind w:left="420"/>
        <w:rPr>
          <w:rStyle w:val="ae"/>
        </w:rPr>
      </w:pPr>
      <w:hyperlink r:id="rId20" w:history="1">
        <w:r w:rsidRPr="00B354B4">
          <w:rPr>
            <w:rStyle w:val="ae"/>
            <w:rFonts w:hint="eastAsia"/>
          </w:rPr>
          <w:t>https://doi.org/10.3390/sym15010238</w:t>
        </w:r>
      </w:hyperlink>
    </w:p>
    <w:p w14:paraId="2730C5E5" w14:textId="479AA9CE" w:rsidR="002C48F5" w:rsidRPr="00BC00DD" w:rsidRDefault="002C48F5" w:rsidP="002C48F5">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[1</w:t>
      </w:r>
      <w:r>
        <w:rPr>
          <w:rFonts w:ascii="Times New Roman" w:eastAsia="等线" w:hAnsi="Times New Roman" w:cs="Times New Roman" w:hint="eastAsia"/>
          <w:color w:val="000000" w:themeColor="text1"/>
          <w:sz w:val="20"/>
          <w:szCs w:val="20"/>
        </w:rPr>
        <w:t>6</w:t>
      </w:r>
      <w:r w:rsidRPr="00BC00DD">
        <w:rPr>
          <w:rFonts w:ascii="Times New Roman" w:eastAsia="等线" w:hAnsi="Times New Roman" w:cs="Times New Roman" w:hint="eastAsia"/>
          <w:color w:val="000000" w:themeColor="text1"/>
          <w:sz w:val="20"/>
          <w:szCs w:val="20"/>
        </w:rPr>
        <w:t>] Gonz</w:t>
      </w:r>
      <w:r w:rsidRPr="00BC00DD">
        <w:rPr>
          <w:rFonts w:ascii="Times New Roman" w:eastAsia="等线" w:hAnsi="Times New Roman" w:cs="Times New Roman" w:hint="eastAsia"/>
          <w:color w:val="000000" w:themeColor="text1"/>
          <w:sz w:val="20"/>
          <w:szCs w:val="20"/>
        </w:rPr>
        <w:t>á</w:t>
      </w:r>
      <w:r w:rsidRPr="00BC00DD">
        <w:rPr>
          <w:rFonts w:ascii="Times New Roman" w:eastAsia="等线" w:hAnsi="Times New Roman" w:cs="Times New Roman" w:hint="eastAsia"/>
          <w:color w:val="000000" w:themeColor="text1"/>
          <w:sz w:val="20"/>
          <w:szCs w:val="20"/>
        </w:rPr>
        <w:t>lez Hern</w:t>
      </w:r>
      <w:r w:rsidRPr="00BC00DD">
        <w:rPr>
          <w:rFonts w:ascii="Times New Roman" w:eastAsia="等线" w:hAnsi="Times New Roman" w:cs="Times New Roman" w:hint="eastAsia"/>
          <w:color w:val="000000" w:themeColor="text1"/>
          <w:sz w:val="20"/>
          <w:szCs w:val="20"/>
        </w:rPr>
        <w:t>á</w:t>
      </w:r>
      <w:r w:rsidRPr="00BC00DD">
        <w:rPr>
          <w:rFonts w:ascii="Times New Roman" w:eastAsia="等线" w:hAnsi="Times New Roman" w:cs="Times New Roman" w:hint="eastAsia"/>
          <w:color w:val="000000" w:themeColor="text1"/>
          <w:sz w:val="20"/>
          <w:szCs w:val="20"/>
        </w:rPr>
        <w:t>ndez, A. L. (2024). Time Series Forecasting Using Transformer-based Models: Exploring Transformer, Informer, and Autoformer. Becerra Gonz</w:t>
      </w:r>
      <w:r w:rsidRPr="00BC00DD">
        <w:rPr>
          <w:rFonts w:ascii="Times New Roman" w:eastAsia="等线" w:hAnsi="Times New Roman" w:cs="Times New Roman" w:hint="eastAsia"/>
          <w:color w:val="000000" w:themeColor="text1"/>
          <w:sz w:val="20"/>
          <w:szCs w:val="20"/>
        </w:rPr>
        <w:t>á</w:t>
      </w:r>
      <w:r w:rsidRPr="00BC00DD">
        <w:rPr>
          <w:rFonts w:ascii="Times New Roman" w:eastAsia="等线" w:hAnsi="Times New Roman" w:cs="Times New Roman" w:hint="eastAsia"/>
          <w:color w:val="000000" w:themeColor="text1"/>
          <w:sz w:val="20"/>
          <w:szCs w:val="20"/>
        </w:rPr>
        <w:t>lez, Juan Antonio .</w:t>
      </w:r>
    </w:p>
    <w:p w14:paraId="1524B1FE" w14:textId="77777777" w:rsidR="002C48F5" w:rsidRPr="00BC00DD" w:rsidRDefault="002C48F5" w:rsidP="002C48F5">
      <w:pPr>
        <w:spacing w:line="220" w:lineRule="exact"/>
        <w:ind w:left="420"/>
        <w:rPr>
          <w:rStyle w:val="ae"/>
        </w:rPr>
      </w:pPr>
      <w:r w:rsidRPr="00BC00DD">
        <w:rPr>
          <w:rStyle w:val="ae"/>
          <w:rFonts w:hint="eastAsia"/>
        </w:rPr>
        <w:t>https://hdl.handle.net/11441/163116</w:t>
      </w:r>
    </w:p>
    <w:p w14:paraId="41470687" w14:textId="77C84DC8"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[1</w:t>
      </w:r>
      <w:r w:rsidR="002C48F5">
        <w:rPr>
          <w:rFonts w:ascii="Times New Roman" w:eastAsia="等线" w:hAnsi="Times New Roman" w:cs="Times New Roman" w:hint="eastAsia"/>
          <w:color w:val="000000" w:themeColor="text1"/>
          <w:sz w:val="20"/>
          <w:szCs w:val="20"/>
        </w:rPr>
        <w:t>7</w:t>
      </w:r>
      <w:r w:rsidRPr="00BC00DD">
        <w:rPr>
          <w:rFonts w:ascii="Times New Roman" w:eastAsia="等线" w:hAnsi="Times New Roman" w:cs="Times New Roman" w:hint="eastAsia"/>
          <w:color w:val="000000" w:themeColor="text1"/>
          <w:sz w:val="20"/>
          <w:szCs w:val="20"/>
        </w:rPr>
        <w:t xml:space="preserve">] </w:t>
      </w:r>
      <w:r w:rsidRPr="00BC00DD">
        <w:rPr>
          <w:rFonts w:ascii="Times New Roman" w:eastAsia="等线" w:hAnsi="Times New Roman" w:cs="Times New Roman"/>
          <w:color w:val="000000" w:themeColor="text1"/>
          <w:sz w:val="20"/>
          <w:szCs w:val="20"/>
        </w:rPr>
        <w:t xml:space="preserve">Frissou N, Kimour M T, Selmane S. Optimized Support Vector Regression for Predicting Leishmaniasis Incidences[J]. </w:t>
      </w:r>
      <w:r w:rsidR="002C48F5" w:rsidRPr="00644C6F">
        <w:rPr>
          <w:rFonts w:ascii="Times New Roman" w:eastAsia="等线" w:hAnsi="Times New Roman" w:cs="Times New Roman"/>
          <w:i/>
          <w:color w:val="000000" w:themeColor="text1"/>
          <w:sz w:val="20"/>
          <w:szCs w:val="20"/>
        </w:rPr>
        <w:t>Informatica (Slovenia)</w:t>
      </w:r>
      <w:r w:rsidRPr="00BC00DD">
        <w:rPr>
          <w:rFonts w:ascii="Times New Roman" w:eastAsia="等线" w:hAnsi="Times New Roman" w:cs="Times New Roman"/>
          <w:color w:val="000000" w:themeColor="text1"/>
          <w:sz w:val="20"/>
          <w:szCs w:val="20"/>
        </w:rPr>
        <w:t>, 2021, 45(7).</w:t>
      </w:r>
      <w:r w:rsidRPr="00833A73">
        <w:rPr>
          <w:rFonts w:ascii="Times New Roman" w:eastAsia="等线" w:hAnsi="Times New Roman" w:cs="Times New Roman"/>
          <w:color w:val="000000" w:themeColor="text1"/>
          <w:sz w:val="20"/>
          <w:szCs w:val="20"/>
        </w:rPr>
        <w:br/>
      </w:r>
      <w:hyperlink r:id="rId21" w:history="1">
        <w:r w:rsidRPr="00874F93">
          <w:rPr>
            <w:rStyle w:val="ae"/>
            <w:rFonts w:ascii="Times New Roman" w:eastAsia="等线" w:hAnsi="Times New Roman" w:cs="Times New Roman"/>
            <w:sz w:val="20"/>
            <w:szCs w:val="20"/>
          </w:rPr>
          <w:t>https://doi.org/10.31449/inf.v45i7.3665</w:t>
        </w:r>
      </w:hyperlink>
    </w:p>
    <w:p w14:paraId="60C78774" w14:textId="0988B6D0"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[1</w:t>
      </w:r>
      <w:r>
        <w:rPr>
          <w:rFonts w:ascii="Times New Roman" w:eastAsia="等线" w:hAnsi="Times New Roman" w:cs="Times New Roman" w:hint="eastAsia"/>
          <w:color w:val="000000" w:themeColor="text1"/>
          <w:sz w:val="20"/>
          <w:szCs w:val="20"/>
        </w:rPr>
        <w:t>8</w:t>
      </w:r>
      <w:r w:rsidRPr="00BC00DD">
        <w:rPr>
          <w:rFonts w:ascii="Times New Roman" w:eastAsia="等线" w:hAnsi="Times New Roman" w:cs="Times New Roman" w:hint="eastAsia"/>
          <w:color w:val="000000" w:themeColor="text1"/>
          <w:sz w:val="20"/>
          <w:szCs w:val="20"/>
        </w:rPr>
        <w:t xml:space="preserve">] Liu Y, Pan B. Profit estimation model and financial risk prediction combining multi-scale convolutional feature extractor and BGRU model[J]. </w:t>
      </w:r>
      <w:r w:rsidR="002C48F5" w:rsidRPr="00644C6F">
        <w:rPr>
          <w:rFonts w:ascii="Times New Roman" w:eastAsia="等线" w:hAnsi="Times New Roman" w:cs="Times New Roman"/>
          <w:i/>
          <w:color w:val="000000" w:themeColor="text1"/>
          <w:sz w:val="20"/>
          <w:szCs w:val="20"/>
        </w:rPr>
        <w:t>Informatica (Slovenia)</w:t>
      </w:r>
      <w:r w:rsidRPr="00BC00DD">
        <w:rPr>
          <w:rFonts w:ascii="Times New Roman" w:eastAsia="等线" w:hAnsi="Times New Roman" w:cs="Times New Roman" w:hint="eastAsia"/>
          <w:color w:val="000000" w:themeColor="text1"/>
          <w:sz w:val="20"/>
          <w:szCs w:val="20"/>
        </w:rPr>
        <w:t>, 2024, 48(11).</w:t>
      </w:r>
    </w:p>
    <w:p w14:paraId="61A44687" w14:textId="77777777" w:rsidR="00694DA2" w:rsidRPr="00BC00DD" w:rsidRDefault="00694DA2" w:rsidP="00694DA2">
      <w:pPr>
        <w:spacing w:line="220" w:lineRule="exact"/>
        <w:ind w:left="420"/>
        <w:rPr>
          <w:rStyle w:val="ae"/>
        </w:rPr>
      </w:pPr>
      <w:r w:rsidRPr="00BC00DD">
        <w:rPr>
          <w:rStyle w:val="ae"/>
          <w:rFonts w:hint="eastAsia"/>
        </w:rPr>
        <w:t>https://doi.org/10.31449/inf.v48i11.5941</w:t>
      </w:r>
    </w:p>
    <w:p w14:paraId="76329DA1" w14:textId="39932358"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w:t>
      </w:r>
      <w:r>
        <w:rPr>
          <w:rFonts w:ascii="Times New Roman" w:eastAsia="等线" w:hAnsi="Times New Roman" w:cs="Times New Roman" w:hint="eastAsia"/>
          <w:color w:val="000000" w:themeColor="text1"/>
          <w:sz w:val="20"/>
          <w:szCs w:val="20"/>
        </w:rPr>
        <w:t>19</w:t>
      </w:r>
      <w:r w:rsidRPr="00BC00DD">
        <w:rPr>
          <w:rFonts w:ascii="Times New Roman" w:eastAsia="等线" w:hAnsi="Times New Roman" w:cs="Times New Roman" w:hint="eastAsia"/>
          <w:color w:val="000000" w:themeColor="text1"/>
          <w:sz w:val="20"/>
          <w:szCs w:val="20"/>
        </w:rPr>
        <w:t xml:space="preserve">] Wang T, Yu J, Cao Y, et al. Fault Prediction of CNC Machine Tools Based on Gutenberg-Richter Law and Fuzzy Neural Networks[J]. </w:t>
      </w:r>
      <w:r w:rsidR="002C48F5" w:rsidRPr="00644C6F">
        <w:rPr>
          <w:rFonts w:ascii="Times New Roman" w:eastAsia="等线" w:hAnsi="Times New Roman" w:cs="Times New Roman"/>
          <w:i/>
          <w:color w:val="000000" w:themeColor="text1"/>
          <w:sz w:val="20"/>
          <w:szCs w:val="20"/>
        </w:rPr>
        <w:t>Informatica (Slovenia)</w:t>
      </w:r>
      <w:r w:rsidRPr="00BC00DD">
        <w:rPr>
          <w:rFonts w:ascii="Times New Roman" w:eastAsia="等线" w:hAnsi="Times New Roman" w:cs="Times New Roman" w:hint="eastAsia"/>
          <w:color w:val="000000" w:themeColor="text1"/>
          <w:sz w:val="20"/>
          <w:szCs w:val="20"/>
        </w:rPr>
        <w:t>, 2024, 48(18).</w:t>
      </w:r>
    </w:p>
    <w:p w14:paraId="0ED61B9B" w14:textId="77777777" w:rsidR="00694DA2" w:rsidRPr="00BC00DD" w:rsidRDefault="00694DA2" w:rsidP="00694DA2">
      <w:pPr>
        <w:spacing w:line="220" w:lineRule="exact"/>
        <w:ind w:left="420"/>
        <w:rPr>
          <w:rStyle w:val="ae"/>
        </w:rPr>
      </w:pPr>
      <w:r w:rsidRPr="00BC00DD">
        <w:rPr>
          <w:rStyle w:val="ae"/>
          <w:rFonts w:hint="eastAsia"/>
        </w:rPr>
        <w:t>https://doi.org/10.31449/inf.v48i18.6292</w:t>
      </w:r>
    </w:p>
    <w:p w14:paraId="46EDD55C" w14:textId="759EAEA4" w:rsidR="00694DA2" w:rsidRPr="00BC00DD" w:rsidRDefault="00694DA2" w:rsidP="00694DA2">
      <w:pPr>
        <w:spacing w:line="220" w:lineRule="exact"/>
        <w:ind w:left="420" w:hanging="420"/>
        <w:rPr>
          <w:rFonts w:ascii="Times New Roman" w:eastAsia="等线" w:hAnsi="Times New Roman" w:cs="Times New Roman"/>
          <w:color w:val="000000" w:themeColor="text1"/>
          <w:sz w:val="20"/>
          <w:szCs w:val="20"/>
        </w:rPr>
      </w:pPr>
      <w:r w:rsidRPr="00BC00DD">
        <w:rPr>
          <w:rFonts w:ascii="Times New Roman" w:eastAsia="等线" w:hAnsi="Times New Roman" w:cs="Times New Roman" w:hint="eastAsia"/>
          <w:color w:val="000000" w:themeColor="text1"/>
          <w:sz w:val="20"/>
          <w:szCs w:val="20"/>
        </w:rPr>
        <w:t>[2</w:t>
      </w:r>
      <w:r>
        <w:rPr>
          <w:rFonts w:ascii="Times New Roman" w:eastAsia="等线" w:hAnsi="Times New Roman" w:cs="Times New Roman" w:hint="eastAsia"/>
          <w:color w:val="000000" w:themeColor="text1"/>
          <w:sz w:val="20"/>
          <w:szCs w:val="20"/>
        </w:rPr>
        <w:t>0</w:t>
      </w:r>
      <w:r w:rsidRPr="00BC00DD">
        <w:rPr>
          <w:rFonts w:ascii="Times New Roman" w:eastAsia="等线" w:hAnsi="Times New Roman" w:cs="Times New Roman" w:hint="eastAsia"/>
          <w:color w:val="000000" w:themeColor="text1"/>
          <w:sz w:val="20"/>
          <w:szCs w:val="20"/>
        </w:rPr>
        <w:t>] Flores A, Tito-Chura H. Multi-Step Forecasting of Guillain Barr</w:t>
      </w:r>
      <w:r w:rsidRPr="00BC00DD">
        <w:rPr>
          <w:rFonts w:ascii="Times New Roman" w:eastAsia="等线" w:hAnsi="Times New Roman" w:cs="Times New Roman" w:hint="eastAsia"/>
          <w:color w:val="000000" w:themeColor="text1"/>
          <w:sz w:val="20"/>
          <w:szCs w:val="20"/>
        </w:rPr>
        <w:t>é</w:t>
      </w:r>
      <w:r w:rsidRPr="00BC00DD">
        <w:rPr>
          <w:rFonts w:ascii="Times New Roman" w:eastAsia="等线" w:hAnsi="Times New Roman" w:cs="Times New Roman" w:hint="eastAsia"/>
          <w:color w:val="000000" w:themeColor="text1"/>
          <w:sz w:val="20"/>
          <w:szCs w:val="20"/>
        </w:rPr>
        <w:t xml:space="preserve"> Cases using Deep Learning[J]. </w:t>
      </w:r>
      <w:r w:rsidR="002C48F5" w:rsidRPr="00644C6F">
        <w:rPr>
          <w:rFonts w:ascii="Times New Roman" w:eastAsia="等线" w:hAnsi="Times New Roman" w:cs="Times New Roman"/>
          <w:i/>
          <w:color w:val="000000" w:themeColor="text1"/>
          <w:sz w:val="20"/>
          <w:szCs w:val="20"/>
        </w:rPr>
        <w:t>Informatica (Slovenia)</w:t>
      </w:r>
      <w:r w:rsidRPr="00BC00DD">
        <w:rPr>
          <w:rFonts w:ascii="Times New Roman" w:eastAsia="等线" w:hAnsi="Times New Roman" w:cs="Times New Roman" w:hint="eastAsia"/>
          <w:color w:val="000000" w:themeColor="text1"/>
          <w:sz w:val="20"/>
          <w:szCs w:val="20"/>
        </w:rPr>
        <w:t>, 2024, 48(20).</w:t>
      </w:r>
    </w:p>
    <w:p w14:paraId="03143ED5" w14:textId="750BB666" w:rsidR="00694DA2" w:rsidRDefault="00531E55" w:rsidP="00694DA2">
      <w:pPr>
        <w:spacing w:line="220" w:lineRule="exact"/>
        <w:ind w:left="420"/>
        <w:rPr>
          <w:rStyle w:val="ae"/>
        </w:rPr>
      </w:pPr>
      <w:hyperlink r:id="rId22" w:history="1">
        <w:r w:rsidRPr="00B354B4">
          <w:rPr>
            <w:rStyle w:val="ae"/>
            <w:rFonts w:hint="eastAsia"/>
          </w:rPr>
          <w:t>https://doi.org/10.31449/inf.v48i20.6358</w:t>
        </w:r>
      </w:hyperlink>
      <w:bookmarkEnd w:id="0"/>
      <w:bookmarkEnd w:id="1"/>
      <w:bookmarkEnd w:id="2"/>
    </w:p>
    <w:p w14:paraId="7DEFBA52" w14:textId="003EFED5" w:rsidR="00531E55" w:rsidRPr="00FC5F36" w:rsidRDefault="00531E55">
      <w:pPr>
        <w:widowControl/>
        <w:jc w:val="left"/>
        <w:rPr>
          <w:rFonts w:ascii="Times New Roman" w:eastAsia="等线" w:hAnsi="Times New Roman" w:cs="Times New Roman"/>
          <w:i/>
          <w:color w:val="000000" w:themeColor="text1"/>
          <w:sz w:val="20"/>
          <w:szCs w:val="20"/>
        </w:rPr>
      </w:pPr>
      <w:r w:rsidRPr="00FC5F36">
        <w:rPr>
          <w:rFonts w:ascii="Times New Roman" w:eastAsia="等线" w:hAnsi="Times New Roman" w:cs="Times New Roman"/>
          <w:i/>
          <w:color w:val="000000" w:themeColor="text1"/>
          <w:sz w:val="20"/>
          <w:szCs w:val="20"/>
        </w:rPr>
        <w:br w:type="page"/>
      </w:r>
    </w:p>
    <w:p w14:paraId="0BC2E4EF" w14:textId="77777777" w:rsidR="00531E55" w:rsidRPr="00694DA2" w:rsidRDefault="00531E55" w:rsidP="00694DA2">
      <w:pPr>
        <w:spacing w:line="220" w:lineRule="exact"/>
        <w:ind w:left="420"/>
        <w:rPr>
          <w:color w:val="0000FF"/>
          <w:u w:val="single"/>
        </w:rPr>
      </w:pPr>
    </w:p>
    <w:sectPr w:rsidR="00531E55" w:rsidRPr="00694DA2" w:rsidSect="00406F4F">
      <w:type w:val="continuous"/>
      <w:pgSz w:w="11906" w:h="16838"/>
      <w:pgMar w:top="1644" w:right="1077" w:bottom="1134" w:left="1304" w:header="720" w:footer="964" w:gutter="0"/>
      <w:cols w:num="2"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07C2" w14:textId="77777777" w:rsidR="00CC7CC1" w:rsidRDefault="00CC7CC1">
      <w:r>
        <w:separator/>
      </w:r>
    </w:p>
  </w:endnote>
  <w:endnote w:type="continuationSeparator" w:id="0">
    <w:p w14:paraId="2CE45C96" w14:textId="77777777" w:rsidR="00CC7CC1" w:rsidRDefault="00CC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A328" w14:textId="77777777" w:rsidR="00CC7CC1" w:rsidRDefault="00CC7CC1">
      <w:r>
        <w:separator/>
      </w:r>
    </w:p>
  </w:footnote>
  <w:footnote w:type="continuationSeparator" w:id="0">
    <w:p w14:paraId="3A6EFC87" w14:textId="77777777" w:rsidR="00CC7CC1" w:rsidRDefault="00CC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75A9" w14:textId="77777777" w:rsidR="00B57CA5" w:rsidRDefault="00B57CA5">
    <w:pPr>
      <w:pStyle w:val="a8"/>
      <w:pBdr>
        <w:bottom w:val="none" w:sz="0" w:space="0" w:color="auto"/>
      </w:pBdr>
      <w:jc w:val="both"/>
      <w:rPr>
        <w:rFonts w:ascii="Times New Roman" w:hAnsi="Times New Roman" w:cs="Times New Roman"/>
        <w:sz w:val="16"/>
        <w:szCs w:val="16"/>
      </w:rPr>
    </w:pPr>
    <w:r>
      <w:rPr>
        <w:noProof/>
        <w:sz w:val="16"/>
      </w:rPr>
      <mc:AlternateContent>
        <mc:Choice Requires="wps">
          <w:drawing>
            <wp:anchor distT="0" distB="0" distL="114300" distR="114300" simplePos="0" relativeHeight="251655680" behindDoc="0" locked="0" layoutInCell="1" allowOverlap="1" wp14:anchorId="5AF1F8F6" wp14:editId="0CB767DD">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094C8" w14:textId="77777777" w:rsidR="00B57CA5" w:rsidRDefault="00B57CA5">
                          <w:pPr>
                            <w:pStyle w:val="a8"/>
                          </w:pPr>
                          <w:r>
                            <w:fldChar w:fldCharType="begin"/>
                          </w:r>
                          <w:r>
                            <w:instrText xml:space="preserve"> PAGE  \* MERGEFORMAT </w:instrText>
                          </w:r>
                          <w:r>
                            <w:fldChar w:fldCharType="separate"/>
                          </w:r>
                          <w:r>
                            <w:t>501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F1F8F6" id="_x0000_t202" coordsize="21600,21600" o:spt="202" path="m,l,21600r21600,l21600,xe">
              <v:stroke joinstyle="miter"/>
              <v:path gradientshapeok="t" o:connecttype="rect"/>
            </v:shapetype>
            <v:shape id="文本框 13" o:spid="_x0000_s1031" type="#_x0000_t202" style="position:absolute;left:0;text-align:left;margin-left:92.8pt;margin-top:0;width:2in;height:2in;z-index:2516556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31094C8" w14:textId="77777777" w:rsidR="00B57CA5" w:rsidRDefault="00B57CA5">
                    <w:pPr>
                      <w:pStyle w:val="a8"/>
                    </w:pPr>
                    <w:r>
                      <w:fldChar w:fldCharType="begin"/>
                    </w:r>
                    <w:r>
                      <w:instrText xml:space="preserve"> PAGE  \* MERGEFORMAT </w:instrText>
                    </w:r>
                    <w:r>
                      <w:fldChar w:fldCharType="separate"/>
                    </w:r>
                    <w:r>
                      <w:t>501</w:t>
                    </w:r>
                    <w:r>
                      <w:fldChar w:fldCharType="end"/>
                    </w:r>
                  </w:p>
                </w:txbxContent>
              </v:textbox>
              <w10:wrap anchorx="margin"/>
            </v:shape>
          </w:pict>
        </mc:Fallback>
      </mc:AlternateContent>
    </w:r>
    <w:r>
      <w:rPr>
        <w:rFonts w:hint="eastAsia"/>
        <w:b/>
        <w:sz w:val="16"/>
      </w:rPr>
      <w:t>4</w:t>
    </w:r>
    <w:r>
      <w:rPr>
        <w:b/>
        <w:sz w:val="16"/>
      </w:rPr>
      <w:t xml:space="preserve"> </w:t>
    </w:r>
    <w:r>
      <w:rPr>
        <w:b/>
        <w:i/>
        <w:sz w:val="16"/>
      </w:rPr>
      <w:t xml:space="preserve">   </w:t>
    </w:r>
    <w:r>
      <w:rPr>
        <w:rFonts w:ascii="Times New Roman" w:hAnsi="Times New Roman" w:cs="Times New Roman"/>
        <w:b/>
        <w:i/>
        <w:sz w:val="16"/>
        <w:szCs w:val="16"/>
      </w:rPr>
      <w:t>Journal Name</w:t>
    </w:r>
    <w:r>
      <w:rPr>
        <w:rFonts w:ascii="Times New Roman" w:hAnsi="Times New Roman" w:cs="Times New Roman" w:hint="eastAsia"/>
        <w:sz w:val="16"/>
        <w:szCs w:val="16"/>
      </w:rPr>
      <w:t xml:space="preserve">                                                                                       </w:t>
    </w:r>
    <w:r>
      <w:rPr>
        <w:rFonts w:ascii="Times New Roman" w:hAnsi="Times New Roman" w:cs="Times New Roman" w:hint="eastAsia"/>
        <w:b/>
        <w:i/>
        <w:sz w:val="16"/>
        <w:szCs w:val="16"/>
      </w:rPr>
      <w:t xml:space="preserve"> </w:t>
    </w:r>
    <w:proofErr w:type="gramStart"/>
    <w:r>
      <w:rPr>
        <w:rFonts w:ascii="Times New Roman" w:hAnsi="Times New Roman" w:cs="Times New Roman" w:hint="eastAsia"/>
        <w:b/>
        <w:i/>
        <w:sz w:val="16"/>
        <w:szCs w:val="16"/>
      </w:rPr>
      <w:t>Principle</w:t>
    </w:r>
    <w:proofErr w:type="gramEnd"/>
    <w:r>
      <w:rPr>
        <w:rFonts w:ascii="Times New Roman" w:hAnsi="Times New Roman" w:cs="Times New Roman" w:hint="eastAsia"/>
        <w:b/>
        <w:i/>
        <w:sz w:val="16"/>
        <w:szCs w:val="16"/>
      </w:rPr>
      <w:t xml:space="preserve"> Author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9DD8" w14:textId="77777777" w:rsidR="00B57CA5" w:rsidRDefault="00B57CA5">
    <w:pPr>
      <w:pStyle w:val="a8"/>
      <w:pBdr>
        <w:bottom w:val="none" w:sz="0" w:space="0" w:color="auto"/>
      </w:pBdr>
      <w:jc w:val="both"/>
    </w:pPr>
    <w:r>
      <w:rPr>
        <w:noProof/>
        <w:sz w:val="16"/>
      </w:rPr>
      <mc:AlternateContent>
        <mc:Choice Requires="wps">
          <w:drawing>
            <wp:anchor distT="0" distB="0" distL="114300" distR="114300" simplePos="0" relativeHeight="251661824" behindDoc="0" locked="0" layoutInCell="1" allowOverlap="1" wp14:anchorId="73FFB7CA" wp14:editId="1371CF1D">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84750" w14:textId="77777777" w:rsidR="00B57CA5" w:rsidRDefault="00B57CA5">
                          <w:pPr>
                            <w:pStyle w:val="a8"/>
                          </w:pPr>
                          <w:r>
                            <w:fldChar w:fldCharType="begin"/>
                          </w:r>
                          <w:r>
                            <w:instrText xml:space="preserve"> PAGE  \* MERGEFORMAT </w:instrText>
                          </w:r>
                          <w:r>
                            <w:fldChar w:fldCharType="separate"/>
                          </w:r>
                          <w:r w:rsidR="00B066FB">
                            <w:rPr>
                              <w:noProof/>
                            </w:rPr>
                            <w:t>501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FFB7CA" id="_x0000_t202" coordsize="21600,21600" o:spt="202" path="m,l,21600r21600,l21600,xe">
              <v:stroke joinstyle="miter"/>
              <v:path gradientshapeok="t" o:connecttype="rect"/>
            </v:shapetype>
            <v:shape id="文本框 18" o:spid="_x0000_s1032" type="#_x0000_t202" style="position:absolute;left:0;text-align:left;margin-left:92.8pt;margin-top:0;width:2in;height:2in;z-index:2516618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A584750" w14:textId="77777777" w:rsidR="00B57CA5" w:rsidRDefault="00B57CA5">
                    <w:pPr>
                      <w:pStyle w:val="a8"/>
                    </w:pPr>
                    <w:r>
                      <w:fldChar w:fldCharType="begin"/>
                    </w:r>
                    <w:r>
                      <w:instrText xml:space="preserve"> PAGE  \* MERGEFORMAT </w:instrText>
                    </w:r>
                    <w:r>
                      <w:fldChar w:fldCharType="separate"/>
                    </w:r>
                    <w:r w:rsidR="00B066FB">
                      <w:rPr>
                        <w:noProof/>
                      </w:rPr>
                      <w:t>501</w:t>
                    </w:r>
                    <w:r>
                      <w:fldChar w:fldCharType="end"/>
                    </w:r>
                  </w:p>
                </w:txbxContent>
              </v:textbox>
              <w10:wrap anchorx="margin"/>
            </v:shape>
          </w:pict>
        </mc:Fallback>
      </mc:AlternateContent>
    </w:r>
    <w:r>
      <w:rPr>
        <w:rFonts w:hint="eastAsia"/>
        <w:sz w:val="16"/>
      </w:rPr>
      <w:t>https://doi.org/10.31449/inf.v45i1.1234</w:t>
    </w:r>
    <w:r>
      <w:rPr>
        <w:rFonts w:hint="eastAsia"/>
      </w:rPr>
      <w:t xml:space="preserve">                                             Informatica </w:t>
    </w:r>
    <w:r>
      <w:rPr>
        <w:rFonts w:hint="eastAsia"/>
        <w:b/>
        <w:bCs/>
      </w:rPr>
      <w:t>45</w:t>
    </w:r>
    <w:r>
      <w:rPr>
        <w:rFonts w:hint="eastAsia"/>
      </w:rPr>
      <w:t xml:space="preserve">(2024)501-512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FEBD" w14:textId="77777777" w:rsidR="00B57CA5" w:rsidRDefault="00B57CA5">
    <w:pPr>
      <w:pStyle w:val="a8"/>
      <w:pBdr>
        <w:bottom w:val="none" w:sz="0" w:space="0" w:color="auto"/>
      </w:pBdr>
      <w:jc w:val="left"/>
      <w:rPr>
        <w:rFonts w:ascii="Times New Roman" w:hAnsi="Times New Roman" w:cs="Times New Roman"/>
        <w:bCs/>
        <w:sz w:val="16"/>
        <w:szCs w:val="16"/>
      </w:rPr>
    </w:pPr>
    <w:r>
      <w:rPr>
        <w:noProof/>
        <w:sz w:val="16"/>
      </w:rPr>
      <mc:AlternateContent>
        <mc:Choice Requires="wps">
          <w:drawing>
            <wp:anchor distT="0" distB="0" distL="114300" distR="114300" simplePos="0" relativeHeight="251657728" behindDoc="0" locked="0" layoutInCell="1" allowOverlap="1" wp14:anchorId="4CBEAF07" wp14:editId="73184D2B">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1E01F" w14:textId="77777777" w:rsidR="00B57CA5" w:rsidRDefault="00B57CA5">
                          <w:pPr>
                            <w:pStyle w:val="a8"/>
                          </w:pPr>
                          <w:r>
                            <w:fldChar w:fldCharType="begin"/>
                          </w:r>
                          <w:r>
                            <w:instrText xml:space="preserve"> PAGE  \* MERGEFORMAT </w:instrText>
                          </w:r>
                          <w:r>
                            <w:fldChar w:fldCharType="separate"/>
                          </w:r>
                          <w:r>
                            <w:t>501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BEAF07" id="_x0000_t202" coordsize="21600,21600" o:spt="202" path="m,l,21600r21600,l21600,xe">
              <v:stroke joinstyle="miter"/>
              <v:path gradientshapeok="t" o:connecttype="rect"/>
            </v:shapetype>
            <v:shape id="文本框 14" o:spid="_x0000_s1033"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601E01F" w14:textId="77777777" w:rsidR="00B57CA5" w:rsidRDefault="00B57CA5">
                    <w:pPr>
                      <w:pStyle w:val="a8"/>
                    </w:pPr>
                    <w:r>
                      <w:fldChar w:fldCharType="begin"/>
                    </w:r>
                    <w:r>
                      <w:instrText xml:space="preserve"> PAGE  \* MERGEFORMAT </w:instrText>
                    </w:r>
                    <w:r>
                      <w:fldChar w:fldCharType="separate"/>
                    </w:r>
                    <w:r>
                      <w:t>501</w:t>
                    </w:r>
                    <w:r>
                      <w:fldChar w:fldCharType="end"/>
                    </w:r>
                  </w:p>
                </w:txbxContent>
              </v:textbox>
              <w10:wrap anchorx="margin"/>
            </v:shape>
          </w:pict>
        </mc:Fallback>
      </mc:AlternateContent>
    </w:r>
    <w:r>
      <w:rPr>
        <w:rFonts w:ascii="Times New Roman" w:hAnsi="Times New Roman" w:cs="Times New Roman" w:hint="eastAsia"/>
        <w:bCs/>
        <w:sz w:val="16"/>
        <w:szCs w:val="16"/>
      </w:rPr>
      <w:t xml:space="preserve">https://doi.org/10.31449/inf.v45i1.1234                                                        Informatica </w:t>
    </w:r>
    <w:r>
      <w:rPr>
        <w:rFonts w:ascii="Times New Roman" w:hAnsi="Times New Roman" w:cs="Times New Roman" w:hint="eastAsia"/>
        <w:b/>
        <w:sz w:val="16"/>
        <w:szCs w:val="16"/>
      </w:rPr>
      <w:t>45</w:t>
    </w:r>
    <w:r>
      <w:rPr>
        <w:rFonts w:ascii="Times New Roman" w:hAnsi="Times New Roman" w:cs="Times New Roman" w:hint="eastAsia"/>
        <w:bCs/>
        <w:sz w:val="16"/>
        <w:szCs w:val="16"/>
      </w:rPr>
      <w:t xml:space="preserve">(2021)501-511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9DE8" w14:textId="2BEFC69D" w:rsidR="00B57CA5" w:rsidRDefault="00B57CA5">
    <w:pPr>
      <w:pStyle w:val="a8"/>
      <w:numPr>
        <w:ilvl w:val="0"/>
        <w:numId w:val="1"/>
      </w:numPr>
      <w:pBdr>
        <w:bottom w:val="none" w:sz="0" w:space="1" w:color="auto"/>
      </w:pBdr>
      <w:jc w:val="both"/>
    </w:pPr>
    <w:r>
      <w:rPr>
        <w:noProof/>
      </w:rPr>
      <mc:AlternateContent>
        <mc:Choice Requires="wps">
          <w:drawing>
            <wp:anchor distT="0" distB="0" distL="114300" distR="114300" simplePos="0" relativeHeight="251660288" behindDoc="0" locked="0" layoutInCell="1" allowOverlap="1" wp14:anchorId="1CB46E0E" wp14:editId="06555A3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28E7E" w14:textId="77777777" w:rsidR="00B57CA5" w:rsidRDefault="00B57CA5">
                          <w:pPr>
                            <w:pStyle w:val="a8"/>
                          </w:pPr>
                          <w:r>
                            <w:fldChar w:fldCharType="begin"/>
                          </w:r>
                          <w:r>
                            <w:instrText xml:space="preserve"> PAGE  \* MERGEFORMAT </w:instrText>
                          </w:r>
                          <w:r>
                            <w:fldChar w:fldCharType="separate"/>
                          </w:r>
                          <w:r w:rsidR="000F11EB">
                            <w:rPr>
                              <w:noProof/>
                            </w:rPr>
                            <w:t>508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B46E0E" id="_x0000_t202" coordsize="21600,21600" o:spt="202" path="m,l,21600r21600,l21600,xe">
              <v:stroke joinstyle="miter"/>
              <v:path gradientshapeok="t" o:connecttype="rect"/>
            </v:shapetype>
            <v:shape id="文本框 16" o:spid="_x0000_s1034"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E928E7E" w14:textId="77777777" w:rsidR="00B57CA5" w:rsidRDefault="00B57CA5">
                    <w:pPr>
                      <w:pStyle w:val="a8"/>
                    </w:pPr>
                    <w:r>
                      <w:fldChar w:fldCharType="begin"/>
                    </w:r>
                    <w:r>
                      <w:instrText xml:space="preserve"> PAGE  \* MERGEFORMAT </w:instrText>
                    </w:r>
                    <w:r>
                      <w:fldChar w:fldCharType="separate"/>
                    </w:r>
                    <w:r w:rsidR="000F11EB">
                      <w:rPr>
                        <w:noProof/>
                      </w:rPr>
                      <w:t>508</w:t>
                    </w:r>
                    <w:r>
                      <w:fldChar w:fldCharType="end"/>
                    </w:r>
                  </w:p>
                </w:txbxContent>
              </v:textbox>
              <w10:wrap anchorx="margin"/>
            </v:shape>
          </w:pict>
        </mc:Fallback>
      </mc:AlternateContent>
    </w:r>
    <w:r>
      <w:rPr>
        <w:rFonts w:hint="eastAsia"/>
      </w:rPr>
      <w:t xml:space="preserve">  Informatica </w:t>
    </w:r>
    <w:r>
      <w:rPr>
        <w:rFonts w:hint="eastAsia"/>
        <w:b/>
        <w:bCs/>
      </w:rPr>
      <w:t>45</w:t>
    </w:r>
    <w:r>
      <w:rPr>
        <w:rFonts w:hint="eastAsia"/>
      </w:rPr>
      <w:t xml:space="preserve">(2024)501-512                                                                   </w:t>
    </w:r>
    <w:proofErr w:type="spellStart"/>
    <w:proofErr w:type="gramStart"/>
    <w:r w:rsidR="003A54E7">
      <w:rPr>
        <w:rFonts w:hint="eastAsia"/>
      </w:rPr>
      <w:t>Y.Cheng</w:t>
    </w:r>
    <w:proofErr w:type="spellEnd"/>
    <w:proofErr w:type="gramEnd"/>
    <w:r>
      <w:rPr>
        <w:rFonts w:hint="eastAsia"/>
      </w:rPr>
      <w:t xml:space="preserve"> et al.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26FF" w14:textId="77777777" w:rsidR="00B57CA5" w:rsidRDefault="00B57CA5">
    <w:pPr>
      <w:pStyle w:val="a8"/>
      <w:pBdr>
        <w:bottom w:val="none" w:sz="0" w:space="1" w:color="auto"/>
      </w:pBdr>
      <w:jc w:val="both"/>
    </w:pPr>
    <w:r>
      <w:rPr>
        <w:rFonts w:hint="eastAsia"/>
      </w:rPr>
      <w:t xml:space="preserve">Research on Cluster Routing Protocol...                                               Informatica </w:t>
    </w:r>
    <w:r>
      <w:rPr>
        <w:rFonts w:hint="eastAsia"/>
        <w:b/>
        <w:bCs/>
      </w:rPr>
      <w:t>45</w:t>
    </w:r>
    <w:r>
      <w:rPr>
        <w:rFonts w:hint="eastAsia"/>
      </w:rPr>
      <w:t>(2024)501-512</w:t>
    </w:r>
    <w:r>
      <w:rPr>
        <w:noProof/>
      </w:rPr>
      <mc:AlternateContent>
        <mc:Choice Requires="wps">
          <w:drawing>
            <wp:anchor distT="0" distB="0" distL="114300" distR="114300" simplePos="0" relativeHeight="251657216" behindDoc="0" locked="0" layoutInCell="1" allowOverlap="1" wp14:anchorId="76009992" wp14:editId="03F5EDFB">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C04FE" w14:textId="77777777" w:rsidR="00B57CA5" w:rsidRDefault="00B57CA5">
                          <w:pPr>
                            <w:pStyle w:val="a8"/>
                          </w:pPr>
                          <w:r>
                            <w:fldChar w:fldCharType="begin"/>
                          </w:r>
                          <w:r>
                            <w:instrText xml:space="preserve"> PAGE  \* MERGEFORMAT </w:instrText>
                          </w:r>
                          <w:r>
                            <w:fldChar w:fldCharType="separate"/>
                          </w:r>
                          <w:r w:rsidR="000F11EB">
                            <w:rPr>
                              <w:noProof/>
                            </w:rPr>
                            <w:t>509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009992" id="_x0000_t202" coordsize="21600,21600" o:spt="202" path="m,l,21600r21600,l21600,xe">
              <v:stroke joinstyle="miter"/>
              <v:path gradientshapeok="t" o:connecttype="rect"/>
            </v:shapetype>
            <v:shape id="文本框 15" o:spid="_x0000_s1035"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42C04FE" w14:textId="77777777" w:rsidR="00B57CA5" w:rsidRDefault="00B57CA5">
                    <w:pPr>
                      <w:pStyle w:val="a8"/>
                    </w:pPr>
                    <w:r>
                      <w:fldChar w:fldCharType="begin"/>
                    </w:r>
                    <w:r>
                      <w:instrText xml:space="preserve"> PAGE  \* MERGEFORMAT </w:instrText>
                    </w:r>
                    <w:r>
                      <w:fldChar w:fldCharType="separate"/>
                    </w:r>
                    <w:r w:rsidR="000F11EB">
                      <w:rPr>
                        <w:noProof/>
                      </w:rPr>
                      <w:t>509</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49B36E"/>
    <w:multiLevelType w:val="singleLevel"/>
    <w:tmpl w:val="9E49B36E"/>
    <w:lvl w:ilvl="0">
      <w:start w:val="19"/>
      <w:numFmt w:val="upperLetter"/>
      <w:suff w:val="space"/>
      <w:lvlText w:val="%1."/>
      <w:lvlJc w:val="left"/>
    </w:lvl>
  </w:abstractNum>
  <w:abstractNum w:abstractNumId="1" w15:restartNumberingAfterBreak="0">
    <w:nsid w:val="0000000A"/>
    <w:multiLevelType w:val="hybridMultilevel"/>
    <w:tmpl w:val="5394EE14"/>
    <w:lvl w:ilvl="0" w:tplc="60F61B7E">
      <w:start w:val="1"/>
      <w:numFmt w:val="decimal"/>
      <w:suff w:val="nothing"/>
      <w:lvlText w:val="[%1]"/>
      <w:lvlJc w:val="left"/>
      <w:pPr>
        <w:ind w:left="0" w:firstLine="0"/>
      </w:pPr>
      <w:rPr>
        <w:rFonts w:hint="eastAsia"/>
      </w:rPr>
    </w:lvl>
    <w:lvl w:ilvl="1" w:tplc="04090019">
      <w:start w:val="1"/>
      <w:numFmt w:val="lowerLetter"/>
      <w:lvlRestart w:val="0"/>
      <w:lvlText w:val="%2)"/>
      <w:lvlJc w:val="left"/>
      <w:pPr>
        <w:ind w:left="880" w:hanging="440"/>
      </w:pPr>
    </w:lvl>
    <w:lvl w:ilvl="2" w:tplc="0409001B">
      <w:start w:val="1"/>
      <w:numFmt w:val="lowerRoman"/>
      <w:lvlRestart w:val="0"/>
      <w:lvlText w:val="%3."/>
      <w:lvlJc w:val="right"/>
      <w:pPr>
        <w:ind w:left="1320" w:hanging="440"/>
      </w:pPr>
    </w:lvl>
    <w:lvl w:ilvl="3" w:tplc="0409000F">
      <w:start w:val="1"/>
      <w:numFmt w:val="decimal"/>
      <w:lvlRestart w:val="0"/>
      <w:lvlText w:val="%4."/>
      <w:lvlJc w:val="left"/>
      <w:pPr>
        <w:ind w:left="1760" w:hanging="440"/>
      </w:pPr>
    </w:lvl>
    <w:lvl w:ilvl="4" w:tplc="04090019">
      <w:start w:val="1"/>
      <w:numFmt w:val="lowerLetter"/>
      <w:lvlRestart w:val="0"/>
      <w:lvlText w:val="%5)"/>
      <w:lvlJc w:val="left"/>
      <w:pPr>
        <w:ind w:left="2200" w:hanging="440"/>
      </w:pPr>
    </w:lvl>
    <w:lvl w:ilvl="5" w:tplc="0409001B">
      <w:start w:val="1"/>
      <w:numFmt w:val="lowerRoman"/>
      <w:lvlRestart w:val="0"/>
      <w:lvlText w:val="%6."/>
      <w:lvlJc w:val="right"/>
      <w:pPr>
        <w:ind w:left="2640" w:hanging="440"/>
      </w:pPr>
    </w:lvl>
    <w:lvl w:ilvl="6" w:tplc="0409000F">
      <w:start w:val="1"/>
      <w:numFmt w:val="decimal"/>
      <w:lvlRestart w:val="0"/>
      <w:lvlText w:val="%7."/>
      <w:lvlJc w:val="left"/>
      <w:pPr>
        <w:ind w:left="3080" w:hanging="440"/>
      </w:pPr>
    </w:lvl>
    <w:lvl w:ilvl="7" w:tplc="04090019">
      <w:start w:val="1"/>
      <w:numFmt w:val="lowerLetter"/>
      <w:lvlRestart w:val="0"/>
      <w:lvlText w:val="%8)"/>
      <w:lvlJc w:val="left"/>
      <w:pPr>
        <w:ind w:left="3520" w:hanging="440"/>
      </w:pPr>
    </w:lvl>
    <w:lvl w:ilvl="8" w:tplc="0409001B">
      <w:start w:val="1"/>
      <w:numFmt w:val="lowerRoman"/>
      <w:lvlRestart w:val="0"/>
      <w:lvlText w:val="%9."/>
      <w:lvlJc w:val="right"/>
      <w:pPr>
        <w:ind w:left="3960" w:hanging="440"/>
      </w:pPr>
    </w:lvl>
  </w:abstractNum>
  <w:abstractNum w:abstractNumId="2" w15:restartNumberingAfterBreak="0">
    <w:nsid w:val="03A1746D"/>
    <w:multiLevelType w:val="hybridMultilevel"/>
    <w:tmpl w:val="60AC0B84"/>
    <w:lvl w:ilvl="0" w:tplc="6F64A892">
      <w:start w:val="1"/>
      <w:numFmt w:val="lowerLetter"/>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CB81884"/>
    <w:multiLevelType w:val="multilevel"/>
    <w:tmpl w:val="7066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6658D"/>
    <w:multiLevelType w:val="multilevel"/>
    <w:tmpl w:val="36B2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421E6"/>
    <w:multiLevelType w:val="multilevel"/>
    <w:tmpl w:val="3D5E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D7596"/>
    <w:multiLevelType w:val="multilevel"/>
    <w:tmpl w:val="851AA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15096"/>
    <w:multiLevelType w:val="multilevel"/>
    <w:tmpl w:val="B94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C7801"/>
    <w:multiLevelType w:val="multilevel"/>
    <w:tmpl w:val="191E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83790"/>
    <w:multiLevelType w:val="multilevel"/>
    <w:tmpl w:val="8E66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07C10"/>
    <w:multiLevelType w:val="multilevel"/>
    <w:tmpl w:val="9256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8518A"/>
    <w:multiLevelType w:val="multilevel"/>
    <w:tmpl w:val="4C36329C"/>
    <w:lvl w:ilvl="0">
      <w:start w:val="1"/>
      <w:numFmt w:val="decimal"/>
      <w:lvlText w:val="%1"/>
      <w:lvlJc w:val="left"/>
      <w:pPr>
        <w:ind w:left="360" w:hanging="360"/>
      </w:pPr>
      <w:rPr>
        <w:rFonts w:eastAsia="宋体"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0270D12"/>
    <w:multiLevelType w:val="multilevel"/>
    <w:tmpl w:val="569E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444AF"/>
    <w:multiLevelType w:val="multilevel"/>
    <w:tmpl w:val="640444A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93617BB"/>
    <w:multiLevelType w:val="multilevel"/>
    <w:tmpl w:val="38AE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2A1B31"/>
    <w:multiLevelType w:val="multilevel"/>
    <w:tmpl w:val="A1D0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D93921"/>
    <w:multiLevelType w:val="multilevel"/>
    <w:tmpl w:val="C05E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1D2CA0"/>
    <w:multiLevelType w:val="multilevel"/>
    <w:tmpl w:val="66ECF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D51CBC"/>
    <w:multiLevelType w:val="multilevel"/>
    <w:tmpl w:val="17C8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45A61"/>
    <w:multiLevelType w:val="multilevel"/>
    <w:tmpl w:val="F6D0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952554">
    <w:abstractNumId w:val="0"/>
  </w:num>
  <w:num w:numId="2" w16cid:durableId="1446265963">
    <w:abstractNumId w:val="13"/>
  </w:num>
  <w:num w:numId="3" w16cid:durableId="983578971">
    <w:abstractNumId w:val="10"/>
  </w:num>
  <w:num w:numId="4" w16cid:durableId="34737592">
    <w:abstractNumId w:val="5"/>
  </w:num>
  <w:num w:numId="5" w16cid:durableId="2084527420">
    <w:abstractNumId w:val="19"/>
  </w:num>
  <w:num w:numId="6" w16cid:durableId="1981419075">
    <w:abstractNumId w:val="4"/>
  </w:num>
  <w:num w:numId="7" w16cid:durableId="1708800957">
    <w:abstractNumId w:val="9"/>
  </w:num>
  <w:num w:numId="8" w16cid:durableId="1951929363">
    <w:abstractNumId w:val="18"/>
  </w:num>
  <w:num w:numId="9" w16cid:durableId="728262003">
    <w:abstractNumId w:val="3"/>
  </w:num>
  <w:num w:numId="10" w16cid:durableId="521209347">
    <w:abstractNumId w:val="7"/>
  </w:num>
  <w:num w:numId="11" w16cid:durableId="757748874">
    <w:abstractNumId w:val="8"/>
  </w:num>
  <w:num w:numId="12" w16cid:durableId="235866253">
    <w:abstractNumId w:val="15"/>
  </w:num>
  <w:num w:numId="13" w16cid:durableId="166141924">
    <w:abstractNumId w:val="2"/>
  </w:num>
  <w:num w:numId="14" w16cid:durableId="1255939697">
    <w:abstractNumId w:val="1"/>
  </w:num>
  <w:num w:numId="15" w16cid:durableId="1514110503">
    <w:abstractNumId w:val="16"/>
  </w:num>
  <w:num w:numId="16" w16cid:durableId="694308261">
    <w:abstractNumId w:val="11"/>
  </w:num>
  <w:num w:numId="17" w16cid:durableId="1462767749">
    <w:abstractNumId w:val="12"/>
  </w:num>
  <w:num w:numId="18" w16cid:durableId="1642271282">
    <w:abstractNumId w:val="14"/>
  </w:num>
  <w:num w:numId="19" w16cid:durableId="1677070025">
    <w:abstractNumId w:val="6"/>
  </w:num>
  <w:num w:numId="20" w16cid:durableId="2116514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yNbI0MrWwsLQ0NLdQ0lEKTi0uzszPAykwrAUAdXUhyiwAAAA="/>
    <w:docVar w:name="commondata" w:val="eyJoZGlkIjoiNGFjZWIyNWJhYzI3Njg1YTRiOTk1YTVhZGRlNjExMzYifQ=="/>
  </w:docVars>
  <w:rsids>
    <w:rsidRoot w:val="00FE6270"/>
    <w:rsid w:val="00001D16"/>
    <w:rsid w:val="00001FE0"/>
    <w:rsid w:val="00002CA8"/>
    <w:rsid w:val="00003E70"/>
    <w:rsid w:val="00004033"/>
    <w:rsid w:val="00005A09"/>
    <w:rsid w:val="00005D15"/>
    <w:rsid w:val="00006505"/>
    <w:rsid w:val="0000678C"/>
    <w:rsid w:val="000110CA"/>
    <w:rsid w:val="00011588"/>
    <w:rsid w:val="00013D3A"/>
    <w:rsid w:val="0001497D"/>
    <w:rsid w:val="00015013"/>
    <w:rsid w:val="00015106"/>
    <w:rsid w:val="0001599C"/>
    <w:rsid w:val="00017F43"/>
    <w:rsid w:val="0002066B"/>
    <w:rsid w:val="00021210"/>
    <w:rsid w:val="0002202E"/>
    <w:rsid w:val="000244BF"/>
    <w:rsid w:val="00025C5E"/>
    <w:rsid w:val="000306EF"/>
    <w:rsid w:val="00031319"/>
    <w:rsid w:val="00032C99"/>
    <w:rsid w:val="00034D3B"/>
    <w:rsid w:val="000354C4"/>
    <w:rsid w:val="000360FB"/>
    <w:rsid w:val="00036D6C"/>
    <w:rsid w:val="00036F55"/>
    <w:rsid w:val="00043091"/>
    <w:rsid w:val="00045CCE"/>
    <w:rsid w:val="00045FDE"/>
    <w:rsid w:val="0004616E"/>
    <w:rsid w:val="00052757"/>
    <w:rsid w:val="00061FE8"/>
    <w:rsid w:val="00066222"/>
    <w:rsid w:val="00073A70"/>
    <w:rsid w:val="00074402"/>
    <w:rsid w:val="00076147"/>
    <w:rsid w:val="00076640"/>
    <w:rsid w:val="00076CCC"/>
    <w:rsid w:val="00082ED9"/>
    <w:rsid w:val="00087CF6"/>
    <w:rsid w:val="00091A28"/>
    <w:rsid w:val="00092304"/>
    <w:rsid w:val="00093567"/>
    <w:rsid w:val="00094424"/>
    <w:rsid w:val="000A032A"/>
    <w:rsid w:val="000A08C2"/>
    <w:rsid w:val="000A23EE"/>
    <w:rsid w:val="000A23F8"/>
    <w:rsid w:val="000A27F0"/>
    <w:rsid w:val="000A47A1"/>
    <w:rsid w:val="000A4DB5"/>
    <w:rsid w:val="000A5E3D"/>
    <w:rsid w:val="000B36F6"/>
    <w:rsid w:val="000B4192"/>
    <w:rsid w:val="000B5FD8"/>
    <w:rsid w:val="000C116D"/>
    <w:rsid w:val="000C12A3"/>
    <w:rsid w:val="000C2BE3"/>
    <w:rsid w:val="000C499C"/>
    <w:rsid w:val="000C5BDD"/>
    <w:rsid w:val="000C79F4"/>
    <w:rsid w:val="000D0CFD"/>
    <w:rsid w:val="000D1C9B"/>
    <w:rsid w:val="000D2188"/>
    <w:rsid w:val="000D227D"/>
    <w:rsid w:val="000D31DE"/>
    <w:rsid w:val="000D60C3"/>
    <w:rsid w:val="000D7191"/>
    <w:rsid w:val="000E037A"/>
    <w:rsid w:val="000E2785"/>
    <w:rsid w:val="000E2ACD"/>
    <w:rsid w:val="000E4C3E"/>
    <w:rsid w:val="000E6B46"/>
    <w:rsid w:val="000F11EB"/>
    <w:rsid w:val="000F177A"/>
    <w:rsid w:val="000F1ED7"/>
    <w:rsid w:val="000F2BEB"/>
    <w:rsid w:val="000F34C3"/>
    <w:rsid w:val="000F3B6C"/>
    <w:rsid w:val="000F4696"/>
    <w:rsid w:val="000F6354"/>
    <w:rsid w:val="000F6892"/>
    <w:rsid w:val="000F7F0A"/>
    <w:rsid w:val="00100F69"/>
    <w:rsid w:val="001011BB"/>
    <w:rsid w:val="0010199C"/>
    <w:rsid w:val="001024F4"/>
    <w:rsid w:val="00102E44"/>
    <w:rsid w:val="00103B43"/>
    <w:rsid w:val="00103BF8"/>
    <w:rsid w:val="00107B71"/>
    <w:rsid w:val="0011075C"/>
    <w:rsid w:val="00114BA2"/>
    <w:rsid w:val="00114D94"/>
    <w:rsid w:val="00120808"/>
    <w:rsid w:val="00121C2B"/>
    <w:rsid w:val="0012213C"/>
    <w:rsid w:val="001229BC"/>
    <w:rsid w:val="0012469B"/>
    <w:rsid w:val="00124733"/>
    <w:rsid w:val="0012631D"/>
    <w:rsid w:val="0012670E"/>
    <w:rsid w:val="001275FB"/>
    <w:rsid w:val="00127663"/>
    <w:rsid w:val="00127AB2"/>
    <w:rsid w:val="00131807"/>
    <w:rsid w:val="00135D3C"/>
    <w:rsid w:val="00136178"/>
    <w:rsid w:val="001373C0"/>
    <w:rsid w:val="00141264"/>
    <w:rsid w:val="0014374B"/>
    <w:rsid w:val="00144881"/>
    <w:rsid w:val="00144B26"/>
    <w:rsid w:val="00145399"/>
    <w:rsid w:val="00145A11"/>
    <w:rsid w:val="00146F99"/>
    <w:rsid w:val="001509CE"/>
    <w:rsid w:val="00151788"/>
    <w:rsid w:val="00151B9D"/>
    <w:rsid w:val="001521E8"/>
    <w:rsid w:val="00152AA4"/>
    <w:rsid w:val="001554B9"/>
    <w:rsid w:val="00156AA2"/>
    <w:rsid w:val="00161B7F"/>
    <w:rsid w:val="00161C1E"/>
    <w:rsid w:val="001625B9"/>
    <w:rsid w:val="00164487"/>
    <w:rsid w:val="001669CD"/>
    <w:rsid w:val="00167379"/>
    <w:rsid w:val="00170E9F"/>
    <w:rsid w:val="001710D3"/>
    <w:rsid w:val="00174F6D"/>
    <w:rsid w:val="00175C33"/>
    <w:rsid w:val="001766D8"/>
    <w:rsid w:val="00176B16"/>
    <w:rsid w:val="00176E3C"/>
    <w:rsid w:val="00177C86"/>
    <w:rsid w:val="00181B09"/>
    <w:rsid w:val="00187088"/>
    <w:rsid w:val="00191E68"/>
    <w:rsid w:val="0019267F"/>
    <w:rsid w:val="001929C2"/>
    <w:rsid w:val="00192F88"/>
    <w:rsid w:val="00193F04"/>
    <w:rsid w:val="00195D85"/>
    <w:rsid w:val="001968FC"/>
    <w:rsid w:val="001A0DAC"/>
    <w:rsid w:val="001A2571"/>
    <w:rsid w:val="001A2674"/>
    <w:rsid w:val="001A3701"/>
    <w:rsid w:val="001A4DF6"/>
    <w:rsid w:val="001A50D3"/>
    <w:rsid w:val="001B0FCA"/>
    <w:rsid w:val="001B0FDC"/>
    <w:rsid w:val="001B4DDA"/>
    <w:rsid w:val="001B58B5"/>
    <w:rsid w:val="001B6B41"/>
    <w:rsid w:val="001C1939"/>
    <w:rsid w:val="001C50EC"/>
    <w:rsid w:val="001C5737"/>
    <w:rsid w:val="001C5DCC"/>
    <w:rsid w:val="001C64D2"/>
    <w:rsid w:val="001C6A7D"/>
    <w:rsid w:val="001C743E"/>
    <w:rsid w:val="001C782C"/>
    <w:rsid w:val="001D0D3A"/>
    <w:rsid w:val="001D2497"/>
    <w:rsid w:val="001D47C5"/>
    <w:rsid w:val="001D5B5C"/>
    <w:rsid w:val="001E1DC1"/>
    <w:rsid w:val="001E1DEF"/>
    <w:rsid w:val="001E2A56"/>
    <w:rsid w:val="001E4131"/>
    <w:rsid w:val="001E797B"/>
    <w:rsid w:val="001F0CFF"/>
    <w:rsid w:val="001F4282"/>
    <w:rsid w:val="001F4A19"/>
    <w:rsid w:val="001F6E7B"/>
    <w:rsid w:val="002028AB"/>
    <w:rsid w:val="00205EA1"/>
    <w:rsid w:val="0020781F"/>
    <w:rsid w:val="0021017F"/>
    <w:rsid w:val="002101EE"/>
    <w:rsid w:val="00210425"/>
    <w:rsid w:val="0021054E"/>
    <w:rsid w:val="0021075B"/>
    <w:rsid w:val="00210E14"/>
    <w:rsid w:val="002120D4"/>
    <w:rsid w:val="002129B6"/>
    <w:rsid w:val="00215BF3"/>
    <w:rsid w:val="00215C8E"/>
    <w:rsid w:val="00216BD6"/>
    <w:rsid w:val="002174D9"/>
    <w:rsid w:val="0022459E"/>
    <w:rsid w:val="00224D15"/>
    <w:rsid w:val="00225634"/>
    <w:rsid w:val="002264B5"/>
    <w:rsid w:val="00230380"/>
    <w:rsid w:val="00235477"/>
    <w:rsid w:val="00241074"/>
    <w:rsid w:val="002429AF"/>
    <w:rsid w:val="002459C5"/>
    <w:rsid w:val="00247066"/>
    <w:rsid w:val="00247875"/>
    <w:rsid w:val="0024792E"/>
    <w:rsid w:val="00257DCF"/>
    <w:rsid w:val="00260F74"/>
    <w:rsid w:val="00262064"/>
    <w:rsid w:val="002621A7"/>
    <w:rsid w:val="00263050"/>
    <w:rsid w:val="002646EF"/>
    <w:rsid w:val="00264F45"/>
    <w:rsid w:val="00270A29"/>
    <w:rsid w:val="00274723"/>
    <w:rsid w:val="00275BDE"/>
    <w:rsid w:val="00277DF4"/>
    <w:rsid w:val="00280394"/>
    <w:rsid w:val="002818EC"/>
    <w:rsid w:val="0028220D"/>
    <w:rsid w:val="00284346"/>
    <w:rsid w:val="002846C7"/>
    <w:rsid w:val="002850DD"/>
    <w:rsid w:val="00285AF4"/>
    <w:rsid w:val="0028610E"/>
    <w:rsid w:val="00286655"/>
    <w:rsid w:val="0028770E"/>
    <w:rsid w:val="002902B2"/>
    <w:rsid w:val="00290500"/>
    <w:rsid w:val="002921D6"/>
    <w:rsid w:val="00292AFF"/>
    <w:rsid w:val="0029372A"/>
    <w:rsid w:val="00293FF1"/>
    <w:rsid w:val="002A077B"/>
    <w:rsid w:val="002A0877"/>
    <w:rsid w:val="002A20E8"/>
    <w:rsid w:val="002A2240"/>
    <w:rsid w:val="002A342E"/>
    <w:rsid w:val="002A4BB9"/>
    <w:rsid w:val="002A5809"/>
    <w:rsid w:val="002A6304"/>
    <w:rsid w:val="002A66D2"/>
    <w:rsid w:val="002A7BEF"/>
    <w:rsid w:val="002B2278"/>
    <w:rsid w:val="002B77F8"/>
    <w:rsid w:val="002B7B86"/>
    <w:rsid w:val="002C225A"/>
    <w:rsid w:val="002C42B0"/>
    <w:rsid w:val="002C48F5"/>
    <w:rsid w:val="002C53A3"/>
    <w:rsid w:val="002D300F"/>
    <w:rsid w:val="002D4679"/>
    <w:rsid w:val="002D4EBD"/>
    <w:rsid w:val="002D6C20"/>
    <w:rsid w:val="002E30CA"/>
    <w:rsid w:val="002E6ECA"/>
    <w:rsid w:val="002F1B84"/>
    <w:rsid w:val="002F1CEA"/>
    <w:rsid w:val="002F3EB3"/>
    <w:rsid w:val="002F5276"/>
    <w:rsid w:val="00300712"/>
    <w:rsid w:val="00300C3B"/>
    <w:rsid w:val="00301A3C"/>
    <w:rsid w:val="003020AB"/>
    <w:rsid w:val="0030257E"/>
    <w:rsid w:val="0030338E"/>
    <w:rsid w:val="00303C7B"/>
    <w:rsid w:val="003053C2"/>
    <w:rsid w:val="0030551A"/>
    <w:rsid w:val="003057ED"/>
    <w:rsid w:val="00306FCB"/>
    <w:rsid w:val="0031702D"/>
    <w:rsid w:val="00317D77"/>
    <w:rsid w:val="00322BFF"/>
    <w:rsid w:val="003233AB"/>
    <w:rsid w:val="00326877"/>
    <w:rsid w:val="00326FD6"/>
    <w:rsid w:val="00331938"/>
    <w:rsid w:val="00333344"/>
    <w:rsid w:val="003339B6"/>
    <w:rsid w:val="00335EDB"/>
    <w:rsid w:val="00337E59"/>
    <w:rsid w:val="003404BB"/>
    <w:rsid w:val="00342299"/>
    <w:rsid w:val="003430D1"/>
    <w:rsid w:val="00343B09"/>
    <w:rsid w:val="00344E6D"/>
    <w:rsid w:val="00345EBE"/>
    <w:rsid w:val="00347CF1"/>
    <w:rsid w:val="00350659"/>
    <w:rsid w:val="00351889"/>
    <w:rsid w:val="00352616"/>
    <w:rsid w:val="00353923"/>
    <w:rsid w:val="00354F01"/>
    <w:rsid w:val="0035590E"/>
    <w:rsid w:val="00357DDB"/>
    <w:rsid w:val="0036027A"/>
    <w:rsid w:val="00360DE6"/>
    <w:rsid w:val="00362974"/>
    <w:rsid w:val="003631EE"/>
    <w:rsid w:val="003633AF"/>
    <w:rsid w:val="003635BA"/>
    <w:rsid w:val="0036464B"/>
    <w:rsid w:val="003703BC"/>
    <w:rsid w:val="00371294"/>
    <w:rsid w:val="003718DB"/>
    <w:rsid w:val="00372AD7"/>
    <w:rsid w:val="00372BF2"/>
    <w:rsid w:val="003745AA"/>
    <w:rsid w:val="00380DBB"/>
    <w:rsid w:val="0038169B"/>
    <w:rsid w:val="00383806"/>
    <w:rsid w:val="00385973"/>
    <w:rsid w:val="00385A94"/>
    <w:rsid w:val="003875B7"/>
    <w:rsid w:val="00392F10"/>
    <w:rsid w:val="0039356B"/>
    <w:rsid w:val="00394ACA"/>
    <w:rsid w:val="00396559"/>
    <w:rsid w:val="003971DD"/>
    <w:rsid w:val="00397A86"/>
    <w:rsid w:val="003A4351"/>
    <w:rsid w:val="003A54E7"/>
    <w:rsid w:val="003A7F48"/>
    <w:rsid w:val="003B0133"/>
    <w:rsid w:val="003B0511"/>
    <w:rsid w:val="003B23E0"/>
    <w:rsid w:val="003B391F"/>
    <w:rsid w:val="003B3A43"/>
    <w:rsid w:val="003B48F7"/>
    <w:rsid w:val="003C29D2"/>
    <w:rsid w:val="003C6259"/>
    <w:rsid w:val="003C7045"/>
    <w:rsid w:val="003D0779"/>
    <w:rsid w:val="003D0D9D"/>
    <w:rsid w:val="003D32E3"/>
    <w:rsid w:val="003D652B"/>
    <w:rsid w:val="003F06BB"/>
    <w:rsid w:val="003F4C54"/>
    <w:rsid w:val="003F55D3"/>
    <w:rsid w:val="004005D9"/>
    <w:rsid w:val="004011B4"/>
    <w:rsid w:val="004014F9"/>
    <w:rsid w:val="00402023"/>
    <w:rsid w:val="004042E0"/>
    <w:rsid w:val="004048F5"/>
    <w:rsid w:val="0040527D"/>
    <w:rsid w:val="00406F4F"/>
    <w:rsid w:val="00410E64"/>
    <w:rsid w:val="00410F86"/>
    <w:rsid w:val="004131E0"/>
    <w:rsid w:val="00414104"/>
    <w:rsid w:val="004148EE"/>
    <w:rsid w:val="00415895"/>
    <w:rsid w:val="004171DD"/>
    <w:rsid w:val="004241C5"/>
    <w:rsid w:val="00424E5E"/>
    <w:rsid w:val="004255A7"/>
    <w:rsid w:val="0042600A"/>
    <w:rsid w:val="0043458E"/>
    <w:rsid w:val="0043469E"/>
    <w:rsid w:val="00440943"/>
    <w:rsid w:val="00440F58"/>
    <w:rsid w:val="00441386"/>
    <w:rsid w:val="004418B8"/>
    <w:rsid w:val="00444A01"/>
    <w:rsid w:val="00444C77"/>
    <w:rsid w:val="00444F62"/>
    <w:rsid w:val="0044682B"/>
    <w:rsid w:val="0045233E"/>
    <w:rsid w:val="004537AF"/>
    <w:rsid w:val="00453BF2"/>
    <w:rsid w:val="00462738"/>
    <w:rsid w:val="0046303A"/>
    <w:rsid w:val="0046321B"/>
    <w:rsid w:val="0046385D"/>
    <w:rsid w:val="00464D2A"/>
    <w:rsid w:val="00464FC5"/>
    <w:rsid w:val="0046683E"/>
    <w:rsid w:val="00467CED"/>
    <w:rsid w:val="004713F9"/>
    <w:rsid w:val="00471439"/>
    <w:rsid w:val="004719B0"/>
    <w:rsid w:val="00471EF8"/>
    <w:rsid w:val="00472786"/>
    <w:rsid w:val="004764D1"/>
    <w:rsid w:val="0047707A"/>
    <w:rsid w:val="00481E3D"/>
    <w:rsid w:val="00483697"/>
    <w:rsid w:val="0048384E"/>
    <w:rsid w:val="00483A24"/>
    <w:rsid w:val="0048484A"/>
    <w:rsid w:val="0048574F"/>
    <w:rsid w:val="00490BF2"/>
    <w:rsid w:val="00490E03"/>
    <w:rsid w:val="004911A4"/>
    <w:rsid w:val="00492D5A"/>
    <w:rsid w:val="004942BD"/>
    <w:rsid w:val="004943FC"/>
    <w:rsid w:val="0049594E"/>
    <w:rsid w:val="00496DA3"/>
    <w:rsid w:val="004A0464"/>
    <w:rsid w:val="004A099F"/>
    <w:rsid w:val="004A22E7"/>
    <w:rsid w:val="004A2CAA"/>
    <w:rsid w:val="004A40C0"/>
    <w:rsid w:val="004A583D"/>
    <w:rsid w:val="004A5F25"/>
    <w:rsid w:val="004A618A"/>
    <w:rsid w:val="004A6ECD"/>
    <w:rsid w:val="004A79BC"/>
    <w:rsid w:val="004B08FD"/>
    <w:rsid w:val="004B2413"/>
    <w:rsid w:val="004B425D"/>
    <w:rsid w:val="004B6909"/>
    <w:rsid w:val="004B6A28"/>
    <w:rsid w:val="004B72FD"/>
    <w:rsid w:val="004C0F86"/>
    <w:rsid w:val="004C267C"/>
    <w:rsid w:val="004C34F1"/>
    <w:rsid w:val="004C3EF9"/>
    <w:rsid w:val="004C47F5"/>
    <w:rsid w:val="004D13A7"/>
    <w:rsid w:val="004D43C5"/>
    <w:rsid w:val="004D473F"/>
    <w:rsid w:val="004D52F2"/>
    <w:rsid w:val="004D6D39"/>
    <w:rsid w:val="004D6E92"/>
    <w:rsid w:val="004D748E"/>
    <w:rsid w:val="004D7724"/>
    <w:rsid w:val="004D7CB4"/>
    <w:rsid w:val="004E0F3F"/>
    <w:rsid w:val="004E1A7C"/>
    <w:rsid w:val="004E3478"/>
    <w:rsid w:val="004E4E80"/>
    <w:rsid w:val="004E77BF"/>
    <w:rsid w:val="004E79BD"/>
    <w:rsid w:val="004F1712"/>
    <w:rsid w:val="004F45DB"/>
    <w:rsid w:val="004F53FB"/>
    <w:rsid w:val="004F6A8A"/>
    <w:rsid w:val="004F7D20"/>
    <w:rsid w:val="004F7EF8"/>
    <w:rsid w:val="0050121D"/>
    <w:rsid w:val="005113D8"/>
    <w:rsid w:val="00511C3D"/>
    <w:rsid w:val="00513B7C"/>
    <w:rsid w:val="00514176"/>
    <w:rsid w:val="00514240"/>
    <w:rsid w:val="00514C00"/>
    <w:rsid w:val="00515167"/>
    <w:rsid w:val="0051528D"/>
    <w:rsid w:val="00515CF1"/>
    <w:rsid w:val="0052069C"/>
    <w:rsid w:val="00520C57"/>
    <w:rsid w:val="00520F39"/>
    <w:rsid w:val="00527580"/>
    <w:rsid w:val="00531E55"/>
    <w:rsid w:val="0053208F"/>
    <w:rsid w:val="00533458"/>
    <w:rsid w:val="005365E3"/>
    <w:rsid w:val="0053760F"/>
    <w:rsid w:val="00540EED"/>
    <w:rsid w:val="00541A99"/>
    <w:rsid w:val="00544B94"/>
    <w:rsid w:val="0054507C"/>
    <w:rsid w:val="00546CE0"/>
    <w:rsid w:val="00547944"/>
    <w:rsid w:val="00552608"/>
    <w:rsid w:val="00554E4A"/>
    <w:rsid w:val="00554F6C"/>
    <w:rsid w:val="00555C82"/>
    <w:rsid w:val="005631E9"/>
    <w:rsid w:val="00564D88"/>
    <w:rsid w:val="005661E1"/>
    <w:rsid w:val="0056764B"/>
    <w:rsid w:val="0057324D"/>
    <w:rsid w:val="005747EB"/>
    <w:rsid w:val="00577D23"/>
    <w:rsid w:val="00581DD8"/>
    <w:rsid w:val="00584F3D"/>
    <w:rsid w:val="00584FA6"/>
    <w:rsid w:val="005859DF"/>
    <w:rsid w:val="00585CD2"/>
    <w:rsid w:val="00590112"/>
    <w:rsid w:val="00593E60"/>
    <w:rsid w:val="00594067"/>
    <w:rsid w:val="0059461B"/>
    <w:rsid w:val="005949CC"/>
    <w:rsid w:val="0059518B"/>
    <w:rsid w:val="005A5722"/>
    <w:rsid w:val="005A74E1"/>
    <w:rsid w:val="005A7534"/>
    <w:rsid w:val="005B098C"/>
    <w:rsid w:val="005B0E0D"/>
    <w:rsid w:val="005C0B80"/>
    <w:rsid w:val="005C0F0B"/>
    <w:rsid w:val="005C1E91"/>
    <w:rsid w:val="005C2834"/>
    <w:rsid w:val="005C322A"/>
    <w:rsid w:val="005C50A9"/>
    <w:rsid w:val="005D032C"/>
    <w:rsid w:val="005D1687"/>
    <w:rsid w:val="005D190A"/>
    <w:rsid w:val="005D4A7E"/>
    <w:rsid w:val="005D570B"/>
    <w:rsid w:val="005E364B"/>
    <w:rsid w:val="005E73EF"/>
    <w:rsid w:val="005F13CA"/>
    <w:rsid w:val="005F2721"/>
    <w:rsid w:val="005F3C5F"/>
    <w:rsid w:val="005F3F9A"/>
    <w:rsid w:val="005F52FA"/>
    <w:rsid w:val="005F56EF"/>
    <w:rsid w:val="005F5829"/>
    <w:rsid w:val="005F5893"/>
    <w:rsid w:val="005F6BFA"/>
    <w:rsid w:val="005F730D"/>
    <w:rsid w:val="00601FE5"/>
    <w:rsid w:val="00606480"/>
    <w:rsid w:val="006126AF"/>
    <w:rsid w:val="0061351C"/>
    <w:rsid w:val="006148DF"/>
    <w:rsid w:val="00616AC6"/>
    <w:rsid w:val="00616B5C"/>
    <w:rsid w:val="00620828"/>
    <w:rsid w:val="0062095E"/>
    <w:rsid w:val="00621406"/>
    <w:rsid w:val="0062261B"/>
    <w:rsid w:val="00623CC4"/>
    <w:rsid w:val="006262C0"/>
    <w:rsid w:val="0063016A"/>
    <w:rsid w:val="00631276"/>
    <w:rsid w:val="00641CDE"/>
    <w:rsid w:val="00643CF5"/>
    <w:rsid w:val="00644C6F"/>
    <w:rsid w:val="00646933"/>
    <w:rsid w:val="0064754E"/>
    <w:rsid w:val="00651C5F"/>
    <w:rsid w:val="006525A7"/>
    <w:rsid w:val="00653F14"/>
    <w:rsid w:val="00654792"/>
    <w:rsid w:val="00661573"/>
    <w:rsid w:val="006631AD"/>
    <w:rsid w:val="00664AC8"/>
    <w:rsid w:val="00664CCE"/>
    <w:rsid w:val="00665ADB"/>
    <w:rsid w:val="0066624E"/>
    <w:rsid w:val="00670C14"/>
    <w:rsid w:val="00670F6F"/>
    <w:rsid w:val="00671EE0"/>
    <w:rsid w:val="00680D15"/>
    <w:rsid w:val="00682EBC"/>
    <w:rsid w:val="006833E9"/>
    <w:rsid w:val="0068736F"/>
    <w:rsid w:val="00687705"/>
    <w:rsid w:val="006878D1"/>
    <w:rsid w:val="00690568"/>
    <w:rsid w:val="006911EB"/>
    <w:rsid w:val="006933C6"/>
    <w:rsid w:val="00693629"/>
    <w:rsid w:val="00694DA2"/>
    <w:rsid w:val="006A169A"/>
    <w:rsid w:val="006A233C"/>
    <w:rsid w:val="006A3C84"/>
    <w:rsid w:val="006A4FD7"/>
    <w:rsid w:val="006A77C1"/>
    <w:rsid w:val="006A7CAD"/>
    <w:rsid w:val="006B020A"/>
    <w:rsid w:val="006B1562"/>
    <w:rsid w:val="006B15F6"/>
    <w:rsid w:val="006B2B82"/>
    <w:rsid w:val="006B3ACD"/>
    <w:rsid w:val="006B6943"/>
    <w:rsid w:val="006B72E0"/>
    <w:rsid w:val="006B782C"/>
    <w:rsid w:val="006C0478"/>
    <w:rsid w:val="006C085C"/>
    <w:rsid w:val="006C1967"/>
    <w:rsid w:val="006C3C5D"/>
    <w:rsid w:val="006C5CB4"/>
    <w:rsid w:val="006C6784"/>
    <w:rsid w:val="006C77E5"/>
    <w:rsid w:val="006D4628"/>
    <w:rsid w:val="006D4788"/>
    <w:rsid w:val="006D5B55"/>
    <w:rsid w:val="006D6C71"/>
    <w:rsid w:val="006D7353"/>
    <w:rsid w:val="006D73EE"/>
    <w:rsid w:val="006E1339"/>
    <w:rsid w:val="006E2BB3"/>
    <w:rsid w:val="006E35E0"/>
    <w:rsid w:val="006E3919"/>
    <w:rsid w:val="006E3F09"/>
    <w:rsid w:val="006E43C9"/>
    <w:rsid w:val="006E5101"/>
    <w:rsid w:val="006E66CC"/>
    <w:rsid w:val="006E778E"/>
    <w:rsid w:val="006F4161"/>
    <w:rsid w:val="007014E7"/>
    <w:rsid w:val="00701E65"/>
    <w:rsid w:val="00703667"/>
    <w:rsid w:val="00705A37"/>
    <w:rsid w:val="007063DC"/>
    <w:rsid w:val="00707BBC"/>
    <w:rsid w:val="00710A63"/>
    <w:rsid w:val="00712428"/>
    <w:rsid w:val="0071268E"/>
    <w:rsid w:val="00713742"/>
    <w:rsid w:val="00713DE7"/>
    <w:rsid w:val="0071633F"/>
    <w:rsid w:val="0071694B"/>
    <w:rsid w:val="00721A26"/>
    <w:rsid w:val="00722074"/>
    <w:rsid w:val="00723BBC"/>
    <w:rsid w:val="00733549"/>
    <w:rsid w:val="00734E1B"/>
    <w:rsid w:val="00740010"/>
    <w:rsid w:val="00740052"/>
    <w:rsid w:val="0074042E"/>
    <w:rsid w:val="007414A4"/>
    <w:rsid w:val="0074237E"/>
    <w:rsid w:val="0074241D"/>
    <w:rsid w:val="00744EB7"/>
    <w:rsid w:val="00745D16"/>
    <w:rsid w:val="00747EC1"/>
    <w:rsid w:val="00751EF3"/>
    <w:rsid w:val="00752415"/>
    <w:rsid w:val="007527B7"/>
    <w:rsid w:val="00753F6B"/>
    <w:rsid w:val="00756C87"/>
    <w:rsid w:val="007576B5"/>
    <w:rsid w:val="00757940"/>
    <w:rsid w:val="007611E9"/>
    <w:rsid w:val="00763510"/>
    <w:rsid w:val="0076504E"/>
    <w:rsid w:val="00765690"/>
    <w:rsid w:val="0076619B"/>
    <w:rsid w:val="007674EB"/>
    <w:rsid w:val="00770EDB"/>
    <w:rsid w:val="00771510"/>
    <w:rsid w:val="00771F49"/>
    <w:rsid w:val="0077282A"/>
    <w:rsid w:val="00773812"/>
    <w:rsid w:val="00774F65"/>
    <w:rsid w:val="00775061"/>
    <w:rsid w:val="00781343"/>
    <w:rsid w:val="0078421E"/>
    <w:rsid w:val="0078450E"/>
    <w:rsid w:val="0078469E"/>
    <w:rsid w:val="00784E10"/>
    <w:rsid w:val="007850CA"/>
    <w:rsid w:val="00786061"/>
    <w:rsid w:val="0079217E"/>
    <w:rsid w:val="00792D7D"/>
    <w:rsid w:val="00795F77"/>
    <w:rsid w:val="007A3427"/>
    <w:rsid w:val="007A46C8"/>
    <w:rsid w:val="007A5E92"/>
    <w:rsid w:val="007A6D53"/>
    <w:rsid w:val="007B19A3"/>
    <w:rsid w:val="007B273F"/>
    <w:rsid w:val="007B301F"/>
    <w:rsid w:val="007B4EAD"/>
    <w:rsid w:val="007B5B24"/>
    <w:rsid w:val="007B5D04"/>
    <w:rsid w:val="007B6A57"/>
    <w:rsid w:val="007B7724"/>
    <w:rsid w:val="007C08A1"/>
    <w:rsid w:val="007C535A"/>
    <w:rsid w:val="007C59D3"/>
    <w:rsid w:val="007C5D78"/>
    <w:rsid w:val="007C5E90"/>
    <w:rsid w:val="007C6552"/>
    <w:rsid w:val="007C6BBD"/>
    <w:rsid w:val="007C799F"/>
    <w:rsid w:val="007D0F96"/>
    <w:rsid w:val="007D1AE1"/>
    <w:rsid w:val="007D25F3"/>
    <w:rsid w:val="007D3B56"/>
    <w:rsid w:val="007D4B92"/>
    <w:rsid w:val="007D5275"/>
    <w:rsid w:val="007D564C"/>
    <w:rsid w:val="007D68CA"/>
    <w:rsid w:val="007E082A"/>
    <w:rsid w:val="007E0B85"/>
    <w:rsid w:val="007E1003"/>
    <w:rsid w:val="007E1089"/>
    <w:rsid w:val="007E3416"/>
    <w:rsid w:val="007E4D7B"/>
    <w:rsid w:val="007E4EE7"/>
    <w:rsid w:val="007E569D"/>
    <w:rsid w:val="007E6E7B"/>
    <w:rsid w:val="007F63D5"/>
    <w:rsid w:val="00800191"/>
    <w:rsid w:val="008007CE"/>
    <w:rsid w:val="00803DA4"/>
    <w:rsid w:val="00805453"/>
    <w:rsid w:val="0080622B"/>
    <w:rsid w:val="00806FD5"/>
    <w:rsid w:val="00807601"/>
    <w:rsid w:val="00811A5E"/>
    <w:rsid w:val="00811D75"/>
    <w:rsid w:val="0081228D"/>
    <w:rsid w:val="008163BF"/>
    <w:rsid w:val="00817A34"/>
    <w:rsid w:val="00820ECD"/>
    <w:rsid w:val="00821780"/>
    <w:rsid w:val="00824ADE"/>
    <w:rsid w:val="0082746C"/>
    <w:rsid w:val="00830785"/>
    <w:rsid w:val="00831E35"/>
    <w:rsid w:val="0083295B"/>
    <w:rsid w:val="008335D8"/>
    <w:rsid w:val="0083380F"/>
    <w:rsid w:val="00834ED8"/>
    <w:rsid w:val="00836931"/>
    <w:rsid w:val="0084148E"/>
    <w:rsid w:val="008423E1"/>
    <w:rsid w:val="00844990"/>
    <w:rsid w:val="00845242"/>
    <w:rsid w:val="00845368"/>
    <w:rsid w:val="0084621A"/>
    <w:rsid w:val="00846ECE"/>
    <w:rsid w:val="008516F3"/>
    <w:rsid w:val="0085494B"/>
    <w:rsid w:val="0086035F"/>
    <w:rsid w:val="008618C9"/>
    <w:rsid w:val="00862209"/>
    <w:rsid w:val="00867609"/>
    <w:rsid w:val="008676E4"/>
    <w:rsid w:val="0087068B"/>
    <w:rsid w:val="008717E6"/>
    <w:rsid w:val="00871EC0"/>
    <w:rsid w:val="00873FA0"/>
    <w:rsid w:val="00874416"/>
    <w:rsid w:val="008775B2"/>
    <w:rsid w:val="00877816"/>
    <w:rsid w:val="008845AB"/>
    <w:rsid w:val="008852F3"/>
    <w:rsid w:val="008867DF"/>
    <w:rsid w:val="00886BBA"/>
    <w:rsid w:val="0088706F"/>
    <w:rsid w:val="00890A74"/>
    <w:rsid w:val="00891CC0"/>
    <w:rsid w:val="00892D16"/>
    <w:rsid w:val="00893A43"/>
    <w:rsid w:val="00894C13"/>
    <w:rsid w:val="00895A83"/>
    <w:rsid w:val="00895B27"/>
    <w:rsid w:val="00897E8C"/>
    <w:rsid w:val="00897F35"/>
    <w:rsid w:val="008A33FC"/>
    <w:rsid w:val="008A3588"/>
    <w:rsid w:val="008A375E"/>
    <w:rsid w:val="008A6886"/>
    <w:rsid w:val="008A72F9"/>
    <w:rsid w:val="008B050D"/>
    <w:rsid w:val="008B0F10"/>
    <w:rsid w:val="008B51B2"/>
    <w:rsid w:val="008B68C2"/>
    <w:rsid w:val="008B6FED"/>
    <w:rsid w:val="008B79BF"/>
    <w:rsid w:val="008C1BB5"/>
    <w:rsid w:val="008C255A"/>
    <w:rsid w:val="008C7C01"/>
    <w:rsid w:val="008D027F"/>
    <w:rsid w:val="008D3B8E"/>
    <w:rsid w:val="008D3E59"/>
    <w:rsid w:val="008D4FC0"/>
    <w:rsid w:val="008D5710"/>
    <w:rsid w:val="008D6F38"/>
    <w:rsid w:val="008E06BE"/>
    <w:rsid w:val="008E0BD2"/>
    <w:rsid w:val="008E15B0"/>
    <w:rsid w:val="008E204B"/>
    <w:rsid w:val="008E526C"/>
    <w:rsid w:val="008E5641"/>
    <w:rsid w:val="008E6429"/>
    <w:rsid w:val="008E7132"/>
    <w:rsid w:val="008F0C34"/>
    <w:rsid w:val="008F127D"/>
    <w:rsid w:val="008F1BEC"/>
    <w:rsid w:val="008F2019"/>
    <w:rsid w:val="008F41F6"/>
    <w:rsid w:val="008F727A"/>
    <w:rsid w:val="009003AF"/>
    <w:rsid w:val="0090102E"/>
    <w:rsid w:val="009016B6"/>
    <w:rsid w:val="0090189C"/>
    <w:rsid w:val="00901E57"/>
    <w:rsid w:val="00902601"/>
    <w:rsid w:val="009036BB"/>
    <w:rsid w:val="009040E3"/>
    <w:rsid w:val="0090677F"/>
    <w:rsid w:val="00906C72"/>
    <w:rsid w:val="00910AA8"/>
    <w:rsid w:val="0091206A"/>
    <w:rsid w:val="0091360C"/>
    <w:rsid w:val="0091684F"/>
    <w:rsid w:val="00917DFB"/>
    <w:rsid w:val="00920100"/>
    <w:rsid w:val="00921D06"/>
    <w:rsid w:val="00922B3E"/>
    <w:rsid w:val="00923FDF"/>
    <w:rsid w:val="00924BD1"/>
    <w:rsid w:val="00924DF7"/>
    <w:rsid w:val="0092573B"/>
    <w:rsid w:val="009260CC"/>
    <w:rsid w:val="00926137"/>
    <w:rsid w:val="00926276"/>
    <w:rsid w:val="009274D0"/>
    <w:rsid w:val="00927BEC"/>
    <w:rsid w:val="009317B9"/>
    <w:rsid w:val="009335E3"/>
    <w:rsid w:val="009337BE"/>
    <w:rsid w:val="00934AF1"/>
    <w:rsid w:val="00937360"/>
    <w:rsid w:val="009374C5"/>
    <w:rsid w:val="00937F7F"/>
    <w:rsid w:val="00940BB8"/>
    <w:rsid w:val="0094101E"/>
    <w:rsid w:val="009415B5"/>
    <w:rsid w:val="00943258"/>
    <w:rsid w:val="009443AD"/>
    <w:rsid w:val="0094520F"/>
    <w:rsid w:val="00947161"/>
    <w:rsid w:val="009472DC"/>
    <w:rsid w:val="0095049E"/>
    <w:rsid w:val="009521EE"/>
    <w:rsid w:val="009541D3"/>
    <w:rsid w:val="009547DF"/>
    <w:rsid w:val="009564FA"/>
    <w:rsid w:val="00956832"/>
    <w:rsid w:val="00963D0B"/>
    <w:rsid w:val="00970512"/>
    <w:rsid w:val="00971769"/>
    <w:rsid w:val="00971983"/>
    <w:rsid w:val="009728EE"/>
    <w:rsid w:val="009776E1"/>
    <w:rsid w:val="00977907"/>
    <w:rsid w:val="00981A53"/>
    <w:rsid w:val="00982A5A"/>
    <w:rsid w:val="00982D1F"/>
    <w:rsid w:val="00983D28"/>
    <w:rsid w:val="0098520D"/>
    <w:rsid w:val="00987FA4"/>
    <w:rsid w:val="00991642"/>
    <w:rsid w:val="00991996"/>
    <w:rsid w:val="0099341A"/>
    <w:rsid w:val="00993CDA"/>
    <w:rsid w:val="0099411E"/>
    <w:rsid w:val="0099516C"/>
    <w:rsid w:val="0099568D"/>
    <w:rsid w:val="009974CB"/>
    <w:rsid w:val="009A07FE"/>
    <w:rsid w:val="009A0CB3"/>
    <w:rsid w:val="009A263B"/>
    <w:rsid w:val="009A2DA6"/>
    <w:rsid w:val="009A2F36"/>
    <w:rsid w:val="009A5E06"/>
    <w:rsid w:val="009A602A"/>
    <w:rsid w:val="009A674A"/>
    <w:rsid w:val="009A71A3"/>
    <w:rsid w:val="009B1307"/>
    <w:rsid w:val="009B4FAF"/>
    <w:rsid w:val="009B51A4"/>
    <w:rsid w:val="009B5492"/>
    <w:rsid w:val="009B5B8B"/>
    <w:rsid w:val="009B6D64"/>
    <w:rsid w:val="009B7291"/>
    <w:rsid w:val="009B770A"/>
    <w:rsid w:val="009C230E"/>
    <w:rsid w:val="009C30D4"/>
    <w:rsid w:val="009C3A8C"/>
    <w:rsid w:val="009C4215"/>
    <w:rsid w:val="009C6697"/>
    <w:rsid w:val="009C7B62"/>
    <w:rsid w:val="009D005B"/>
    <w:rsid w:val="009D2766"/>
    <w:rsid w:val="009D3739"/>
    <w:rsid w:val="009D3DCF"/>
    <w:rsid w:val="009E0191"/>
    <w:rsid w:val="009E057C"/>
    <w:rsid w:val="009E0960"/>
    <w:rsid w:val="009E14C2"/>
    <w:rsid w:val="009E2F8C"/>
    <w:rsid w:val="009E4FFB"/>
    <w:rsid w:val="009E576F"/>
    <w:rsid w:val="009E6D10"/>
    <w:rsid w:val="009F0215"/>
    <w:rsid w:val="009F0AE7"/>
    <w:rsid w:val="009F1237"/>
    <w:rsid w:val="009F2801"/>
    <w:rsid w:val="009F331B"/>
    <w:rsid w:val="009F4180"/>
    <w:rsid w:val="009F42D5"/>
    <w:rsid w:val="009F4C02"/>
    <w:rsid w:val="009F7C95"/>
    <w:rsid w:val="009F7E18"/>
    <w:rsid w:val="00A01152"/>
    <w:rsid w:val="00A040BF"/>
    <w:rsid w:val="00A04EC6"/>
    <w:rsid w:val="00A055C9"/>
    <w:rsid w:val="00A05A6A"/>
    <w:rsid w:val="00A05AE7"/>
    <w:rsid w:val="00A06B46"/>
    <w:rsid w:val="00A11B6C"/>
    <w:rsid w:val="00A12096"/>
    <w:rsid w:val="00A13323"/>
    <w:rsid w:val="00A13C3F"/>
    <w:rsid w:val="00A14631"/>
    <w:rsid w:val="00A14696"/>
    <w:rsid w:val="00A14FF9"/>
    <w:rsid w:val="00A162A7"/>
    <w:rsid w:val="00A16D7E"/>
    <w:rsid w:val="00A21EC0"/>
    <w:rsid w:val="00A23A28"/>
    <w:rsid w:val="00A23AFC"/>
    <w:rsid w:val="00A2495D"/>
    <w:rsid w:val="00A24BA4"/>
    <w:rsid w:val="00A257E6"/>
    <w:rsid w:val="00A27CA9"/>
    <w:rsid w:val="00A32449"/>
    <w:rsid w:val="00A3487E"/>
    <w:rsid w:val="00A35856"/>
    <w:rsid w:val="00A40B3A"/>
    <w:rsid w:val="00A411BD"/>
    <w:rsid w:val="00A4138F"/>
    <w:rsid w:val="00A426A8"/>
    <w:rsid w:val="00A44DBF"/>
    <w:rsid w:val="00A45936"/>
    <w:rsid w:val="00A46C66"/>
    <w:rsid w:val="00A5225E"/>
    <w:rsid w:val="00A5302B"/>
    <w:rsid w:val="00A54623"/>
    <w:rsid w:val="00A54AD5"/>
    <w:rsid w:val="00A54CFD"/>
    <w:rsid w:val="00A6117D"/>
    <w:rsid w:val="00A61B4F"/>
    <w:rsid w:val="00A64CD5"/>
    <w:rsid w:val="00A70AE7"/>
    <w:rsid w:val="00A72E13"/>
    <w:rsid w:val="00A74DF5"/>
    <w:rsid w:val="00A74F19"/>
    <w:rsid w:val="00A75403"/>
    <w:rsid w:val="00A75801"/>
    <w:rsid w:val="00A763E0"/>
    <w:rsid w:val="00A80799"/>
    <w:rsid w:val="00A815ED"/>
    <w:rsid w:val="00A81B8E"/>
    <w:rsid w:val="00A845CC"/>
    <w:rsid w:val="00A84E02"/>
    <w:rsid w:val="00A873EC"/>
    <w:rsid w:val="00A948F2"/>
    <w:rsid w:val="00A94B4D"/>
    <w:rsid w:val="00A95564"/>
    <w:rsid w:val="00AA045F"/>
    <w:rsid w:val="00AA0B25"/>
    <w:rsid w:val="00AA18F6"/>
    <w:rsid w:val="00AA4C82"/>
    <w:rsid w:val="00AA7285"/>
    <w:rsid w:val="00AA7EB5"/>
    <w:rsid w:val="00AB04CB"/>
    <w:rsid w:val="00AB2306"/>
    <w:rsid w:val="00AB536B"/>
    <w:rsid w:val="00AB75F9"/>
    <w:rsid w:val="00AC39ED"/>
    <w:rsid w:val="00AC62B5"/>
    <w:rsid w:val="00AC6C98"/>
    <w:rsid w:val="00AC7D03"/>
    <w:rsid w:val="00AD0AE7"/>
    <w:rsid w:val="00AD16FE"/>
    <w:rsid w:val="00AD2819"/>
    <w:rsid w:val="00AD552F"/>
    <w:rsid w:val="00AE174A"/>
    <w:rsid w:val="00AE618C"/>
    <w:rsid w:val="00AE7231"/>
    <w:rsid w:val="00AF04EC"/>
    <w:rsid w:val="00AF0DD2"/>
    <w:rsid w:val="00AF2E54"/>
    <w:rsid w:val="00AF3258"/>
    <w:rsid w:val="00AF379B"/>
    <w:rsid w:val="00AF4D5F"/>
    <w:rsid w:val="00AF51D4"/>
    <w:rsid w:val="00B001BE"/>
    <w:rsid w:val="00B00BA8"/>
    <w:rsid w:val="00B00BDB"/>
    <w:rsid w:val="00B01B51"/>
    <w:rsid w:val="00B030BC"/>
    <w:rsid w:val="00B05813"/>
    <w:rsid w:val="00B066FB"/>
    <w:rsid w:val="00B12804"/>
    <w:rsid w:val="00B145F8"/>
    <w:rsid w:val="00B14DB1"/>
    <w:rsid w:val="00B15A8A"/>
    <w:rsid w:val="00B16F13"/>
    <w:rsid w:val="00B20606"/>
    <w:rsid w:val="00B2066B"/>
    <w:rsid w:val="00B20B84"/>
    <w:rsid w:val="00B20BBE"/>
    <w:rsid w:val="00B20DB4"/>
    <w:rsid w:val="00B2121F"/>
    <w:rsid w:val="00B24984"/>
    <w:rsid w:val="00B271B0"/>
    <w:rsid w:val="00B3121A"/>
    <w:rsid w:val="00B323A5"/>
    <w:rsid w:val="00B3264A"/>
    <w:rsid w:val="00B330D6"/>
    <w:rsid w:val="00B33106"/>
    <w:rsid w:val="00B3446E"/>
    <w:rsid w:val="00B36452"/>
    <w:rsid w:val="00B42D74"/>
    <w:rsid w:val="00B43581"/>
    <w:rsid w:val="00B44860"/>
    <w:rsid w:val="00B4780F"/>
    <w:rsid w:val="00B517B2"/>
    <w:rsid w:val="00B52D3E"/>
    <w:rsid w:val="00B534B0"/>
    <w:rsid w:val="00B54365"/>
    <w:rsid w:val="00B57A85"/>
    <w:rsid w:val="00B57C49"/>
    <w:rsid w:val="00B57CA5"/>
    <w:rsid w:val="00B60D2D"/>
    <w:rsid w:val="00B60F16"/>
    <w:rsid w:val="00B617A9"/>
    <w:rsid w:val="00B6257D"/>
    <w:rsid w:val="00B63B63"/>
    <w:rsid w:val="00B64097"/>
    <w:rsid w:val="00B642D9"/>
    <w:rsid w:val="00B64339"/>
    <w:rsid w:val="00B65674"/>
    <w:rsid w:val="00B70045"/>
    <w:rsid w:val="00B70E33"/>
    <w:rsid w:val="00B75521"/>
    <w:rsid w:val="00B777BA"/>
    <w:rsid w:val="00B7786A"/>
    <w:rsid w:val="00B80C38"/>
    <w:rsid w:val="00B84102"/>
    <w:rsid w:val="00B84B86"/>
    <w:rsid w:val="00B86200"/>
    <w:rsid w:val="00B8642F"/>
    <w:rsid w:val="00B905F8"/>
    <w:rsid w:val="00B9133F"/>
    <w:rsid w:val="00B9372D"/>
    <w:rsid w:val="00B93796"/>
    <w:rsid w:val="00B938A4"/>
    <w:rsid w:val="00B97524"/>
    <w:rsid w:val="00B9789B"/>
    <w:rsid w:val="00B97FC2"/>
    <w:rsid w:val="00BA03B0"/>
    <w:rsid w:val="00BA1E4A"/>
    <w:rsid w:val="00BA29C5"/>
    <w:rsid w:val="00BA3BC2"/>
    <w:rsid w:val="00BA46BD"/>
    <w:rsid w:val="00BA6A44"/>
    <w:rsid w:val="00BA6DE5"/>
    <w:rsid w:val="00BB4693"/>
    <w:rsid w:val="00BB685F"/>
    <w:rsid w:val="00BB6974"/>
    <w:rsid w:val="00BB79C4"/>
    <w:rsid w:val="00BB7EB3"/>
    <w:rsid w:val="00BC00B9"/>
    <w:rsid w:val="00BC2BB3"/>
    <w:rsid w:val="00BC448D"/>
    <w:rsid w:val="00BC72DC"/>
    <w:rsid w:val="00BD1595"/>
    <w:rsid w:val="00BD60AE"/>
    <w:rsid w:val="00BD70D7"/>
    <w:rsid w:val="00BE035D"/>
    <w:rsid w:val="00BE0BF3"/>
    <w:rsid w:val="00BE5277"/>
    <w:rsid w:val="00BE6CDA"/>
    <w:rsid w:val="00BE7A02"/>
    <w:rsid w:val="00BF03AF"/>
    <w:rsid w:val="00BF06BB"/>
    <w:rsid w:val="00BF0BE8"/>
    <w:rsid w:val="00BF1DA7"/>
    <w:rsid w:val="00BF2BD0"/>
    <w:rsid w:val="00BF3B4E"/>
    <w:rsid w:val="00BF3B75"/>
    <w:rsid w:val="00BF3BD4"/>
    <w:rsid w:val="00BF6C4E"/>
    <w:rsid w:val="00C01032"/>
    <w:rsid w:val="00C01A63"/>
    <w:rsid w:val="00C02294"/>
    <w:rsid w:val="00C0308A"/>
    <w:rsid w:val="00C0320C"/>
    <w:rsid w:val="00C041E2"/>
    <w:rsid w:val="00C0420D"/>
    <w:rsid w:val="00C10AD8"/>
    <w:rsid w:val="00C10CF7"/>
    <w:rsid w:val="00C118C5"/>
    <w:rsid w:val="00C1363F"/>
    <w:rsid w:val="00C201BF"/>
    <w:rsid w:val="00C2025A"/>
    <w:rsid w:val="00C2042F"/>
    <w:rsid w:val="00C23F95"/>
    <w:rsid w:val="00C24278"/>
    <w:rsid w:val="00C25EA6"/>
    <w:rsid w:val="00C33688"/>
    <w:rsid w:val="00C33C6D"/>
    <w:rsid w:val="00C347AF"/>
    <w:rsid w:val="00C3586B"/>
    <w:rsid w:val="00C3672C"/>
    <w:rsid w:val="00C369F5"/>
    <w:rsid w:val="00C37921"/>
    <w:rsid w:val="00C4299B"/>
    <w:rsid w:val="00C43956"/>
    <w:rsid w:val="00C46011"/>
    <w:rsid w:val="00C46C50"/>
    <w:rsid w:val="00C47106"/>
    <w:rsid w:val="00C5197B"/>
    <w:rsid w:val="00C55097"/>
    <w:rsid w:val="00C551A7"/>
    <w:rsid w:val="00C561F4"/>
    <w:rsid w:val="00C57E35"/>
    <w:rsid w:val="00C60790"/>
    <w:rsid w:val="00C611F2"/>
    <w:rsid w:val="00C63168"/>
    <w:rsid w:val="00C6634B"/>
    <w:rsid w:val="00C6727E"/>
    <w:rsid w:val="00C70D6F"/>
    <w:rsid w:val="00C70EAE"/>
    <w:rsid w:val="00C71055"/>
    <w:rsid w:val="00C73F10"/>
    <w:rsid w:val="00C74068"/>
    <w:rsid w:val="00C766FE"/>
    <w:rsid w:val="00C76ED0"/>
    <w:rsid w:val="00C77DBD"/>
    <w:rsid w:val="00C83114"/>
    <w:rsid w:val="00C839F3"/>
    <w:rsid w:val="00C85B21"/>
    <w:rsid w:val="00C8787D"/>
    <w:rsid w:val="00C87AE0"/>
    <w:rsid w:val="00C936DA"/>
    <w:rsid w:val="00C93CF1"/>
    <w:rsid w:val="00C94F4D"/>
    <w:rsid w:val="00C96650"/>
    <w:rsid w:val="00C96801"/>
    <w:rsid w:val="00C97546"/>
    <w:rsid w:val="00C97A35"/>
    <w:rsid w:val="00CA2BE4"/>
    <w:rsid w:val="00CA2FEB"/>
    <w:rsid w:val="00CA33C9"/>
    <w:rsid w:val="00CA4DD5"/>
    <w:rsid w:val="00CA4E4D"/>
    <w:rsid w:val="00CA5543"/>
    <w:rsid w:val="00CB1ED0"/>
    <w:rsid w:val="00CB21F5"/>
    <w:rsid w:val="00CB48F8"/>
    <w:rsid w:val="00CB4BB1"/>
    <w:rsid w:val="00CB589D"/>
    <w:rsid w:val="00CB66E6"/>
    <w:rsid w:val="00CB73D3"/>
    <w:rsid w:val="00CB76FF"/>
    <w:rsid w:val="00CC125C"/>
    <w:rsid w:val="00CC2162"/>
    <w:rsid w:val="00CC3C54"/>
    <w:rsid w:val="00CC4807"/>
    <w:rsid w:val="00CC4D59"/>
    <w:rsid w:val="00CC5E46"/>
    <w:rsid w:val="00CC7CC1"/>
    <w:rsid w:val="00CD0E2B"/>
    <w:rsid w:val="00CD20A7"/>
    <w:rsid w:val="00CD259A"/>
    <w:rsid w:val="00CD314F"/>
    <w:rsid w:val="00CD36C7"/>
    <w:rsid w:val="00CD5062"/>
    <w:rsid w:val="00CD6F67"/>
    <w:rsid w:val="00CE3F0D"/>
    <w:rsid w:val="00CE411D"/>
    <w:rsid w:val="00CE466E"/>
    <w:rsid w:val="00CE5CEF"/>
    <w:rsid w:val="00CE683E"/>
    <w:rsid w:val="00CE6B52"/>
    <w:rsid w:val="00CF198D"/>
    <w:rsid w:val="00CF59DA"/>
    <w:rsid w:val="00CF6428"/>
    <w:rsid w:val="00D02953"/>
    <w:rsid w:val="00D02C92"/>
    <w:rsid w:val="00D033A9"/>
    <w:rsid w:val="00D05402"/>
    <w:rsid w:val="00D07E69"/>
    <w:rsid w:val="00D10AA5"/>
    <w:rsid w:val="00D1513F"/>
    <w:rsid w:val="00D155AC"/>
    <w:rsid w:val="00D16FB8"/>
    <w:rsid w:val="00D20206"/>
    <w:rsid w:val="00D20DD7"/>
    <w:rsid w:val="00D22A22"/>
    <w:rsid w:val="00D2609E"/>
    <w:rsid w:val="00D3078F"/>
    <w:rsid w:val="00D3166A"/>
    <w:rsid w:val="00D36B18"/>
    <w:rsid w:val="00D36D40"/>
    <w:rsid w:val="00D37097"/>
    <w:rsid w:val="00D40B8F"/>
    <w:rsid w:val="00D41E4A"/>
    <w:rsid w:val="00D42BC9"/>
    <w:rsid w:val="00D46D1A"/>
    <w:rsid w:val="00D47A87"/>
    <w:rsid w:val="00D47BDC"/>
    <w:rsid w:val="00D5118B"/>
    <w:rsid w:val="00D5461C"/>
    <w:rsid w:val="00D54652"/>
    <w:rsid w:val="00D54B59"/>
    <w:rsid w:val="00D55AC2"/>
    <w:rsid w:val="00D55E9D"/>
    <w:rsid w:val="00D57026"/>
    <w:rsid w:val="00D5721E"/>
    <w:rsid w:val="00D61957"/>
    <w:rsid w:val="00D62321"/>
    <w:rsid w:val="00D638EE"/>
    <w:rsid w:val="00D64441"/>
    <w:rsid w:val="00D64661"/>
    <w:rsid w:val="00D66A89"/>
    <w:rsid w:val="00D7252C"/>
    <w:rsid w:val="00D72770"/>
    <w:rsid w:val="00D72C1D"/>
    <w:rsid w:val="00D752C2"/>
    <w:rsid w:val="00D756D0"/>
    <w:rsid w:val="00D80C1F"/>
    <w:rsid w:val="00D8111D"/>
    <w:rsid w:val="00D845CC"/>
    <w:rsid w:val="00D85AC5"/>
    <w:rsid w:val="00D85BEB"/>
    <w:rsid w:val="00D92DEA"/>
    <w:rsid w:val="00D93523"/>
    <w:rsid w:val="00D95135"/>
    <w:rsid w:val="00D95316"/>
    <w:rsid w:val="00D96658"/>
    <w:rsid w:val="00D97A61"/>
    <w:rsid w:val="00DA2229"/>
    <w:rsid w:val="00DA22F4"/>
    <w:rsid w:val="00DA45C4"/>
    <w:rsid w:val="00DA58E0"/>
    <w:rsid w:val="00DA5929"/>
    <w:rsid w:val="00DA6F74"/>
    <w:rsid w:val="00DA70B8"/>
    <w:rsid w:val="00DB1687"/>
    <w:rsid w:val="00DB2FF9"/>
    <w:rsid w:val="00DB7221"/>
    <w:rsid w:val="00DC0527"/>
    <w:rsid w:val="00DC13B7"/>
    <w:rsid w:val="00DC1D2D"/>
    <w:rsid w:val="00DC3D86"/>
    <w:rsid w:val="00DC44C7"/>
    <w:rsid w:val="00DD12F7"/>
    <w:rsid w:val="00DD1867"/>
    <w:rsid w:val="00DD2C17"/>
    <w:rsid w:val="00DD2CB9"/>
    <w:rsid w:val="00DD7001"/>
    <w:rsid w:val="00DD7394"/>
    <w:rsid w:val="00DE0B90"/>
    <w:rsid w:val="00DE1C51"/>
    <w:rsid w:val="00DE2BB3"/>
    <w:rsid w:val="00DE6113"/>
    <w:rsid w:val="00DF028D"/>
    <w:rsid w:val="00E01984"/>
    <w:rsid w:val="00E02B24"/>
    <w:rsid w:val="00E02EE1"/>
    <w:rsid w:val="00E064E1"/>
    <w:rsid w:val="00E07FB9"/>
    <w:rsid w:val="00E1569E"/>
    <w:rsid w:val="00E15C74"/>
    <w:rsid w:val="00E2030E"/>
    <w:rsid w:val="00E20791"/>
    <w:rsid w:val="00E22456"/>
    <w:rsid w:val="00E22A1E"/>
    <w:rsid w:val="00E248B9"/>
    <w:rsid w:val="00E2527F"/>
    <w:rsid w:val="00E26548"/>
    <w:rsid w:val="00E302D5"/>
    <w:rsid w:val="00E303B9"/>
    <w:rsid w:val="00E30BA7"/>
    <w:rsid w:val="00E30C64"/>
    <w:rsid w:val="00E3177A"/>
    <w:rsid w:val="00E363FE"/>
    <w:rsid w:val="00E36ADC"/>
    <w:rsid w:val="00E36AFA"/>
    <w:rsid w:val="00E36D36"/>
    <w:rsid w:val="00E40772"/>
    <w:rsid w:val="00E45112"/>
    <w:rsid w:val="00E47FE6"/>
    <w:rsid w:val="00E51C72"/>
    <w:rsid w:val="00E52495"/>
    <w:rsid w:val="00E55325"/>
    <w:rsid w:val="00E55632"/>
    <w:rsid w:val="00E56826"/>
    <w:rsid w:val="00E57378"/>
    <w:rsid w:val="00E64694"/>
    <w:rsid w:val="00E665FE"/>
    <w:rsid w:val="00E666CE"/>
    <w:rsid w:val="00E666D5"/>
    <w:rsid w:val="00E6727C"/>
    <w:rsid w:val="00E67990"/>
    <w:rsid w:val="00E67FC1"/>
    <w:rsid w:val="00E707AE"/>
    <w:rsid w:val="00E708D2"/>
    <w:rsid w:val="00E72B2D"/>
    <w:rsid w:val="00E7302D"/>
    <w:rsid w:val="00E7313A"/>
    <w:rsid w:val="00E77B6E"/>
    <w:rsid w:val="00E90CD2"/>
    <w:rsid w:val="00E924D7"/>
    <w:rsid w:val="00E933D5"/>
    <w:rsid w:val="00E948A3"/>
    <w:rsid w:val="00E9549F"/>
    <w:rsid w:val="00E96198"/>
    <w:rsid w:val="00EA11F7"/>
    <w:rsid w:val="00EA1447"/>
    <w:rsid w:val="00EA2F54"/>
    <w:rsid w:val="00EA5766"/>
    <w:rsid w:val="00EA630F"/>
    <w:rsid w:val="00EA6C90"/>
    <w:rsid w:val="00EB1DBB"/>
    <w:rsid w:val="00EB5DFA"/>
    <w:rsid w:val="00EC1995"/>
    <w:rsid w:val="00EC1E1D"/>
    <w:rsid w:val="00EC20EE"/>
    <w:rsid w:val="00EC49D9"/>
    <w:rsid w:val="00EC5AE7"/>
    <w:rsid w:val="00EC5E51"/>
    <w:rsid w:val="00EC773F"/>
    <w:rsid w:val="00EC7B6A"/>
    <w:rsid w:val="00EC7C0B"/>
    <w:rsid w:val="00ED0836"/>
    <w:rsid w:val="00ED21B6"/>
    <w:rsid w:val="00ED2A5B"/>
    <w:rsid w:val="00ED2DDB"/>
    <w:rsid w:val="00ED33F0"/>
    <w:rsid w:val="00ED346D"/>
    <w:rsid w:val="00ED41C7"/>
    <w:rsid w:val="00ED4C9F"/>
    <w:rsid w:val="00ED5743"/>
    <w:rsid w:val="00ED597A"/>
    <w:rsid w:val="00ED716B"/>
    <w:rsid w:val="00ED79C5"/>
    <w:rsid w:val="00EE1B35"/>
    <w:rsid w:val="00EE2805"/>
    <w:rsid w:val="00EE5368"/>
    <w:rsid w:val="00EE7B4D"/>
    <w:rsid w:val="00EF00CB"/>
    <w:rsid w:val="00EF1112"/>
    <w:rsid w:val="00EF1A79"/>
    <w:rsid w:val="00EF6AB7"/>
    <w:rsid w:val="00EF742C"/>
    <w:rsid w:val="00F00BCD"/>
    <w:rsid w:val="00F03436"/>
    <w:rsid w:val="00F03EC9"/>
    <w:rsid w:val="00F03FB1"/>
    <w:rsid w:val="00F05754"/>
    <w:rsid w:val="00F1195C"/>
    <w:rsid w:val="00F11F9A"/>
    <w:rsid w:val="00F1518A"/>
    <w:rsid w:val="00F1554A"/>
    <w:rsid w:val="00F15CDE"/>
    <w:rsid w:val="00F179E2"/>
    <w:rsid w:val="00F227C6"/>
    <w:rsid w:val="00F259E8"/>
    <w:rsid w:val="00F275A7"/>
    <w:rsid w:val="00F314EF"/>
    <w:rsid w:val="00F31789"/>
    <w:rsid w:val="00F31CE6"/>
    <w:rsid w:val="00F32242"/>
    <w:rsid w:val="00F407A8"/>
    <w:rsid w:val="00F40E1F"/>
    <w:rsid w:val="00F43AE0"/>
    <w:rsid w:val="00F43B95"/>
    <w:rsid w:val="00F465F3"/>
    <w:rsid w:val="00F50F42"/>
    <w:rsid w:val="00F51C53"/>
    <w:rsid w:val="00F522EE"/>
    <w:rsid w:val="00F5481C"/>
    <w:rsid w:val="00F54D1E"/>
    <w:rsid w:val="00F56AA9"/>
    <w:rsid w:val="00F572EC"/>
    <w:rsid w:val="00F57507"/>
    <w:rsid w:val="00F57F1E"/>
    <w:rsid w:val="00F6030D"/>
    <w:rsid w:val="00F6078F"/>
    <w:rsid w:val="00F62F51"/>
    <w:rsid w:val="00F64BD6"/>
    <w:rsid w:val="00F678B8"/>
    <w:rsid w:val="00F67D37"/>
    <w:rsid w:val="00F7089B"/>
    <w:rsid w:val="00F70E34"/>
    <w:rsid w:val="00F72698"/>
    <w:rsid w:val="00F744E3"/>
    <w:rsid w:val="00F76416"/>
    <w:rsid w:val="00F76997"/>
    <w:rsid w:val="00F818F5"/>
    <w:rsid w:val="00F8198A"/>
    <w:rsid w:val="00F82E6A"/>
    <w:rsid w:val="00F8738D"/>
    <w:rsid w:val="00F87D3C"/>
    <w:rsid w:val="00F922CC"/>
    <w:rsid w:val="00F927EC"/>
    <w:rsid w:val="00F92A15"/>
    <w:rsid w:val="00F93825"/>
    <w:rsid w:val="00F95135"/>
    <w:rsid w:val="00F9522F"/>
    <w:rsid w:val="00F97781"/>
    <w:rsid w:val="00FA4F1D"/>
    <w:rsid w:val="00FB10E6"/>
    <w:rsid w:val="00FB27F3"/>
    <w:rsid w:val="00FB33B3"/>
    <w:rsid w:val="00FB49B8"/>
    <w:rsid w:val="00FB5D99"/>
    <w:rsid w:val="00FB67A4"/>
    <w:rsid w:val="00FC06EE"/>
    <w:rsid w:val="00FC06FC"/>
    <w:rsid w:val="00FC1430"/>
    <w:rsid w:val="00FC2D4F"/>
    <w:rsid w:val="00FC4589"/>
    <w:rsid w:val="00FC5F36"/>
    <w:rsid w:val="00FC613A"/>
    <w:rsid w:val="00FC63E5"/>
    <w:rsid w:val="00FC6E3A"/>
    <w:rsid w:val="00FD0EE9"/>
    <w:rsid w:val="00FD0F89"/>
    <w:rsid w:val="00FD2518"/>
    <w:rsid w:val="00FD29EC"/>
    <w:rsid w:val="00FD31A6"/>
    <w:rsid w:val="00FD4929"/>
    <w:rsid w:val="00FD5207"/>
    <w:rsid w:val="00FD5F1F"/>
    <w:rsid w:val="00FD783E"/>
    <w:rsid w:val="00FE0387"/>
    <w:rsid w:val="00FE4153"/>
    <w:rsid w:val="00FE471A"/>
    <w:rsid w:val="00FE6270"/>
    <w:rsid w:val="00FE7B22"/>
    <w:rsid w:val="00FF0CC5"/>
    <w:rsid w:val="00FF1FC7"/>
    <w:rsid w:val="00FF2DE6"/>
    <w:rsid w:val="00FF68FE"/>
    <w:rsid w:val="00FF6DB9"/>
    <w:rsid w:val="00FF7495"/>
    <w:rsid w:val="01133753"/>
    <w:rsid w:val="01437C9C"/>
    <w:rsid w:val="014C26B6"/>
    <w:rsid w:val="015F5DD0"/>
    <w:rsid w:val="017B5688"/>
    <w:rsid w:val="01C261F2"/>
    <w:rsid w:val="01D92217"/>
    <w:rsid w:val="01EA46B0"/>
    <w:rsid w:val="020A29E6"/>
    <w:rsid w:val="021066C6"/>
    <w:rsid w:val="028F06C1"/>
    <w:rsid w:val="02B475FB"/>
    <w:rsid w:val="03125417"/>
    <w:rsid w:val="03215A31"/>
    <w:rsid w:val="0329503C"/>
    <w:rsid w:val="03295679"/>
    <w:rsid w:val="03320A72"/>
    <w:rsid w:val="03345AEF"/>
    <w:rsid w:val="039A1E78"/>
    <w:rsid w:val="03BF0DB3"/>
    <w:rsid w:val="03C97144"/>
    <w:rsid w:val="03CE13CD"/>
    <w:rsid w:val="03DA73DE"/>
    <w:rsid w:val="04510321"/>
    <w:rsid w:val="048E3A0A"/>
    <w:rsid w:val="049A0157"/>
    <w:rsid w:val="04FF4FC2"/>
    <w:rsid w:val="050C0A55"/>
    <w:rsid w:val="053B1168"/>
    <w:rsid w:val="05511549"/>
    <w:rsid w:val="05634CE7"/>
    <w:rsid w:val="05734F81"/>
    <w:rsid w:val="057969D4"/>
    <w:rsid w:val="05914531"/>
    <w:rsid w:val="05D6579E"/>
    <w:rsid w:val="06300BB7"/>
    <w:rsid w:val="063C6BC8"/>
    <w:rsid w:val="064572EB"/>
    <w:rsid w:val="064A5629"/>
    <w:rsid w:val="06567772"/>
    <w:rsid w:val="066B1C96"/>
    <w:rsid w:val="06796A2D"/>
    <w:rsid w:val="067F3525"/>
    <w:rsid w:val="06D45E42"/>
    <w:rsid w:val="06DA100A"/>
    <w:rsid w:val="073316DF"/>
    <w:rsid w:val="073935E8"/>
    <w:rsid w:val="074D2288"/>
    <w:rsid w:val="076808B4"/>
    <w:rsid w:val="077E2A57"/>
    <w:rsid w:val="07DC2DF1"/>
    <w:rsid w:val="081F03E2"/>
    <w:rsid w:val="082E2BFB"/>
    <w:rsid w:val="089B03BE"/>
    <w:rsid w:val="092F640D"/>
    <w:rsid w:val="09534F5C"/>
    <w:rsid w:val="0A1B1122"/>
    <w:rsid w:val="0A3D238E"/>
    <w:rsid w:val="0A4679E7"/>
    <w:rsid w:val="0A750537"/>
    <w:rsid w:val="0A7D5943"/>
    <w:rsid w:val="0A887557"/>
    <w:rsid w:val="0AA43604"/>
    <w:rsid w:val="0AE65FEB"/>
    <w:rsid w:val="0B064214"/>
    <w:rsid w:val="0B1835C3"/>
    <w:rsid w:val="0B264AD7"/>
    <w:rsid w:val="0B287FDA"/>
    <w:rsid w:val="0B2B0F5F"/>
    <w:rsid w:val="0B491B94"/>
    <w:rsid w:val="0B5D0834"/>
    <w:rsid w:val="0B61723B"/>
    <w:rsid w:val="0B672C5A"/>
    <w:rsid w:val="0B927A0A"/>
    <w:rsid w:val="0BB743C6"/>
    <w:rsid w:val="0BF751B0"/>
    <w:rsid w:val="0C360518"/>
    <w:rsid w:val="0C720993"/>
    <w:rsid w:val="0C95626A"/>
    <w:rsid w:val="0CD174ED"/>
    <w:rsid w:val="0D3574BF"/>
    <w:rsid w:val="0D6A180E"/>
    <w:rsid w:val="0D7359A1"/>
    <w:rsid w:val="0D847E39"/>
    <w:rsid w:val="0D8C5246"/>
    <w:rsid w:val="0DB90694"/>
    <w:rsid w:val="0DC8130F"/>
    <w:rsid w:val="0DE12C74"/>
    <w:rsid w:val="0DE820DC"/>
    <w:rsid w:val="0E413A70"/>
    <w:rsid w:val="0E8100DC"/>
    <w:rsid w:val="0E956D7D"/>
    <w:rsid w:val="0EB55535"/>
    <w:rsid w:val="0ED8577C"/>
    <w:rsid w:val="0EDC4568"/>
    <w:rsid w:val="0F30117A"/>
    <w:rsid w:val="0F3E048F"/>
    <w:rsid w:val="0F6E6A60"/>
    <w:rsid w:val="0F7F0EF9"/>
    <w:rsid w:val="0F8F183D"/>
    <w:rsid w:val="0FA062BA"/>
    <w:rsid w:val="0FA1275E"/>
    <w:rsid w:val="0FC803F4"/>
    <w:rsid w:val="10406DB9"/>
    <w:rsid w:val="10516B0A"/>
    <w:rsid w:val="10540C60"/>
    <w:rsid w:val="105A7416"/>
    <w:rsid w:val="107D339A"/>
    <w:rsid w:val="108C1436"/>
    <w:rsid w:val="11340E0C"/>
    <w:rsid w:val="11755B31"/>
    <w:rsid w:val="1186164E"/>
    <w:rsid w:val="11931867"/>
    <w:rsid w:val="1197736A"/>
    <w:rsid w:val="119A241A"/>
    <w:rsid w:val="11B5604C"/>
    <w:rsid w:val="11B70DBF"/>
    <w:rsid w:val="11D1624A"/>
    <w:rsid w:val="120C7329"/>
    <w:rsid w:val="12102E4B"/>
    <w:rsid w:val="12450788"/>
    <w:rsid w:val="128072E8"/>
    <w:rsid w:val="12B502CE"/>
    <w:rsid w:val="13315BA7"/>
    <w:rsid w:val="136D14EF"/>
    <w:rsid w:val="13845891"/>
    <w:rsid w:val="13CE3624"/>
    <w:rsid w:val="141E3891"/>
    <w:rsid w:val="143A4F2F"/>
    <w:rsid w:val="1458496F"/>
    <w:rsid w:val="145E6879"/>
    <w:rsid w:val="14AA0EF6"/>
    <w:rsid w:val="14FC547D"/>
    <w:rsid w:val="14FF2B7F"/>
    <w:rsid w:val="15067F8B"/>
    <w:rsid w:val="151252EA"/>
    <w:rsid w:val="15504F07"/>
    <w:rsid w:val="156F5A4B"/>
    <w:rsid w:val="15C319C3"/>
    <w:rsid w:val="15E31EF8"/>
    <w:rsid w:val="15EB7304"/>
    <w:rsid w:val="15F80BFE"/>
    <w:rsid w:val="16155F4A"/>
    <w:rsid w:val="16294BEB"/>
    <w:rsid w:val="163760FE"/>
    <w:rsid w:val="167C0DF1"/>
    <w:rsid w:val="16A82F3A"/>
    <w:rsid w:val="1702234F"/>
    <w:rsid w:val="1714086C"/>
    <w:rsid w:val="17377504"/>
    <w:rsid w:val="17430BBA"/>
    <w:rsid w:val="17604CAC"/>
    <w:rsid w:val="17B65A1D"/>
    <w:rsid w:val="17C92852"/>
    <w:rsid w:val="17E44EC0"/>
    <w:rsid w:val="18135A10"/>
    <w:rsid w:val="181C72E9"/>
    <w:rsid w:val="1825592A"/>
    <w:rsid w:val="182C52B5"/>
    <w:rsid w:val="18345F44"/>
    <w:rsid w:val="18446B33"/>
    <w:rsid w:val="185276F3"/>
    <w:rsid w:val="18687698"/>
    <w:rsid w:val="186A061D"/>
    <w:rsid w:val="186F4165"/>
    <w:rsid w:val="18701FAA"/>
    <w:rsid w:val="18766321"/>
    <w:rsid w:val="18831547"/>
    <w:rsid w:val="18912114"/>
    <w:rsid w:val="189A58E9"/>
    <w:rsid w:val="18D72D8C"/>
    <w:rsid w:val="18DC7657"/>
    <w:rsid w:val="18E436BB"/>
    <w:rsid w:val="19931384"/>
    <w:rsid w:val="19B915C3"/>
    <w:rsid w:val="1A1C3866"/>
    <w:rsid w:val="1A2C027D"/>
    <w:rsid w:val="1A8B6099"/>
    <w:rsid w:val="1AA36FC3"/>
    <w:rsid w:val="1AC75042"/>
    <w:rsid w:val="1AD455FA"/>
    <w:rsid w:val="1AD55213"/>
    <w:rsid w:val="1B196C01"/>
    <w:rsid w:val="1B3B6643"/>
    <w:rsid w:val="1B3D5EA0"/>
    <w:rsid w:val="1B4A2C53"/>
    <w:rsid w:val="1B680005"/>
    <w:rsid w:val="1B753A98"/>
    <w:rsid w:val="1BB117E3"/>
    <w:rsid w:val="1BE614F8"/>
    <w:rsid w:val="1C08210D"/>
    <w:rsid w:val="1C224EB5"/>
    <w:rsid w:val="1C3C3AD1"/>
    <w:rsid w:val="1C46636E"/>
    <w:rsid w:val="1C536120"/>
    <w:rsid w:val="1C7E55CF"/>
    <w:rsid w:val="1C854F5A"/>
    <w:rsid w:val="1CA11007"/>
    <w:rsid w:val="1CA4418A"/>
    <w:rsid w:val="1CA6768D"/>
    <w:rsid w:val="1CAD289B"/>
    <w:rsid w:val="1CB347A4"/>
    <w:rsid w:val="1CB80C2C"/>
    <w:rsid w:val="1CBF6D9D"/>
    <w:rsid w:val="1CF83C14"/>
    <w:rsid w:val="1D175E0D"/>
    <w:rsid w:val="1D2A4260"/>
    <w:rsid w:val="1D636B46"/>
    <w:rsid w:val="1D6A0376"/>
    <w:rsid w:val="1DA2662B"/>
    <w:rsid w:val="1DAA14B9"/>
    <w:rsid w:val="1DE06634"/>
    <w:rsid w:val="1E463EEF"/>
    <w:rsid w:val="1E506669"/>
    <w:rsid w:val="1EAB014F"/>
    <w:rsid w:val="1EBD007C"/>
    <w:rsid w:val="1EC65731"/>
    <w:rsid w:val="1ED70C26"/>
    <w:rsid w:val="1EEC0BCC"/>
    <w:rsid w:val="1EEE40CF"/>
    <w:rsid w:val="1F0E32FE"/>
    <w:rsid w:val="1F1A0416"/>
    <w:rsid w:val="1F23362E"/>
    <w:rsid w:val="1F45125A"/>
    <w:rsid w:val="1F5A5600"/>
    <w:rsid w:val="1F63408D"/>
    <w:rsid w:val="1F9A2D26"/>
    <w:rsid w:val="1FC93A32"/>
    <w:rsid w:val="204C400B"/>
    <w:rsid w:val="206D3F96"/>
    <w:rsid w:val="20712124"/>
    <w:rsid w:val="2074194C"/>
    <w:rsid w:val="20781E95"/>
    <w:rsid w:val="208A18F1"/>
    <w:rsid w:val="20D21CE6"/>
    <w:rsid w:val="20DA2975"/>
    <w:rsid w:val="20F37C9C"/>
    <w:rsid w:val="21124CCD"/>
    <w:rsid w:val="21407D9B"/>
    <w:rsid w:val="21454392"/>
    <w:rsid w:val="21A93F47"/>
    <w:rsid w:val="22302F27"/>
    <w:rsid w:val="2249604F"/>
    <w:rsid w:val="2263799D"/>
    <w:rsid w:val="226A6584"/>
    <w:rsid w:val="22703D10"/>
    <w:rsid w:val="22A3216E"/>
    <w:rsid w:val="22EA5BD8"/>
    <w:rsid w:val="22EF3182"/>
    <w:rsid w:val="230C3B8F"/>
    <w:rsid w:val="23113B92"/>
    <w:rsid w:val="23BD1C3E"/>
    <w:rsid w:val="23C159AB"/>
    <w:rsid w:val="243B09FD"/>
    <w:rsid w:val="243E5205"/>
    <w:rsid w:val="24507E57"/>
    <w:rsid w:val="24555B16"/>
    <w:rsid w:val="249B5567"/>
    <w:rsid w:val="24AB4534"/>
    <w:rsid w:val="24B8164C"/>
    <w:rsid w:val="24DC6365"/>
    <w:rsid w:val="24E33795"/>
    <w:rsid w:val="24F76BB2"/>
    <w:rsid w:val="2518296A"/>
    <w:rsid w:val="254A0BBB"/>
    <w:rsid w:val="256A6EF1"/>
    <w:rsid w:val="25D92BF1"/>
    <w:rsid w:val="25DB04AA"/>
    <w:rsid w:val="26222E1C"/>
    <w:rsid w:val="264F0A24"/>
    <w:rsid w:val="2666008D"/>
    <w:rsid w:val="26EC15EB"/>
    <w:rsid w:val="26F03C7F"/>
    <w:rsid w:val="26F0476E"/>
    <w:rsid w:val="26FE7865"/>
    <w:rsid w:val="27071E9D"/>
    <w:rsid w:val="270D0281"/>
    <w:rsid w:val="270F224B"/>
    <w:rsid w:val="272B0768"/>
    <w:rsid w:val="27CD66DB"/>
    <w:rsid w:val="27F61A9E"/>
    <w:rsid w:val="27FD1429"/>
    <w:rsid w:val="28323E81"/>
    <w:rsid w:val="28347384"/>
    <w:rsid w:val="28D0506B"/>
    <w:rsid w:val="28D14C84"/>
    <w:rsid w:val="2903193C"/>
    <w:rsid w:val="291F3158"/>
    <w:rsid w:val="2937776F"/>
    <w:rsid w:val="294D2BB7"/>
    <w:rsid w:val="295D104C"/>
    <w:rsid w:val="29716D8C"/>
    <w:rsid w:val="29B816FE"/>
    <w:rsid w:val="29DA5136"/>
    <w:rsid w:val="2A207E29"/>
    <w:rsid w:val="2A4F0978"/>
    <w:rsid w:val="2A6F21C0"/>
    <w:rsid w:val="2A9248E5"/>
    <w:rsid w:val="2A924D25"/>
    <w:rsid w:val="2AE553C9"/>
    <w:rsid w:val="2AEB407A"/>
    <w:rsid w:val="2AF00502"/>
    <w:rsid w:val="2AF51106"/>
    <w:rsid w:val="2B0B2D29"/>
    <w:rsid w:val="2B11059D"/>
    <w:rsid w:val="2B28065B"/>
    <w:rsid w:val="2B355773"/>
    <w:rsid w:val="2B797161"/>
    <w:rsid w:val="2B991C14"/>
    <w:rsid w:val="2BEB3C1D"/>
    <w:rsid w:val="2C470AB3"/>
    <w:rsid w:val="2C512477"/>
    <w:rsid w:val="2C640943"/>
    <w:rsid w:val="2C784B05"/>
    <w:rsid w:val="2CD53B9A"/>
    <w:rsid w:val="2CDA6E57"/>
    <w:rsid w:val="2CEB5D3E"/>
    <w:rsid w:val="2D0A07F1"/>
    <w:rsid w:val="2D190E0B"/>
    <w:rsid w:val="2D1B430E"/>
    <w:rsid w:val="2D32383D"/>
    <w:rsid w:val="2D493106"/>
    <w:rsid w:val="2D537CEC"/>
    <w:rsid w:val="2D680B8A"/>
    <w:rsid w:val="2E03680A"/>
    <w:rsid w:val="2E121023"/>
    <w:rsid w:val="2E5F1C45"/>
    <w:rsid w:val="2EA949D3"/>
    <w:rsid w:val="2EAC599E"/>
    <w:rsid w:val="2EB76E13"/>
    <w:rsid w:val="2ED36EE3"/>
    <w:rsid w:val="2F9B4D95"/>
    <w:rsid w:val="2FB53C52"/>
    <w:rsid w:val="3055606E"/>
    <w:rsid w:val="3073530A"/>
    <w:rsid w:val="307D149D"/>
    <w:rsid w:val="30840E28"/>
    <w:rsid w:val="308455A5"/>
    <w:rsid w:val="3088782E"/>
    <w:rsid w:val="30972047"/>
    <w:rsid w:val="30E730CB"/>
    <w:rsid w:val="30FF0C3A"/>
    <w:rsid w:val="310077E3"/>
    <w:rsid w:val="31362E4A"/>
    <w:rsid w:val="314D62F2"/>
    <w:rsid w:val="316B58A2"/>
    <w:rsid w:val="31801FC4"/>
    <w:rsid w:val="31BA0EA5"/>
    <w:rsid w:val="31F9640B"/>
    <w:rsid w:val="322317CE"/>
    <w:rsid w:val="322C20DD"/>
    <w:rsid w:val="324F01D5"/>
    <w:rsid w:val="325529EB"/>
    <w:rsid w:val="32660881"/>
    <w:rsid w:val="32691F42"/>
    <w:rsid w:val="327921DC"/>
    <w:rsid w:val="32D34B60"/>
    <w:rsid w:val="330111BC"/>
    <w:rsid w:val="332116F0"/>
    <w:rsid w:val="33896EE1"/>
    <w:rsid w:val="33D1020F"/>
    <w:rsid w:val="33D7599C"/>
    <w:rsid w:val="340E6A4D"/>
    <w:rsid w:val="34106DFB"/>
    <w:rsid w:val="34145801"/>
    <w:rsid w:val="34340186"/>
    <w:rsid w:val="343E69C0"/>
    <w:rsid w:val="34BF2BBB"/>
    <w:rsid w:val="34C865A9"/>
    <w:rsid w:val="3553070C"/>
    <w:rsid w:val="35D231D8"/>
    <w:rsid w:val="35D61BDE"/>
    <w:rsid w:val="35FB1E1E"/>
    <w:rsid w:val="360206A2"/>
    <w:rsid w:val="36104342"/>
    <w:rsid w:val="36147CAD"/>
    <w:rsid w:val="362F1373"/>
    <w:rsid w:val="36584736"/>
    <w:rsid w:val="365E72BF"/>
    <w:rsid w:val="36744066"/>
    <w:rsid w:val="3699743B"/>
    <w:rsid w:val="36BF192C"/>
    <w:rsid w:val="36D45384"/>
    <w:rsid w:val="36E20E17"/>
    <w:rsid w:val="37491AC0"/>
    <w:rsid w:val="376016E5"/>
    <w:rsid w:val="379F02D0"/>
    <w:rsid w:val="37A05D52"/>
    <w:rsid w:val="37C25F06"/>
    <w:rsid w:val="37DF5322"/>
    <w:rsid w:val="37F25055"/>
    <w:rsid w:val="381D0B9F"/>
    <w:rsid w:val="38712827"/>
    <w:rsid w:val="387B3137"/>
    <w:rsid w:val="387C0BB8"/>
    <w:rsid w:val="388749CB"/>
    <w:rsid w:val="3894625F"/>
    <w:rsid w:val="38953CE0"/>
    <w:rsid w:val="38F31AFC"/>
    <w:rsid w:val="39164934"/>
    <w:rsid w:val="391F28D9"/>
    <w:rsid w:val="39217148"/>
    <w:rsid w:val="392A5859"/>
    <w:rsid w:val="394B380F"/>
    <w:rsid w:val="3961212F"/>
    <w:rsid w:val="39892D02"/>
    <w:rsid w:val="39985E8D"/>
    <w:rsid w:val="399F3299"/>
    <w:rsid w:val="39A71FD7"/>
    <w:rsid w:val="39AA162A"/>
    <w:rsid w:val="39BF3692"/>
    <w:rsid w:val="3A2F1883"/>
    <w:rsid w:val="3A5A74B8"/>
    <w:rsid w:val="3A6B16E8"/>
    <w:rsid w:val="3A6F00EE"/>
    <w:rsid w:val="3A920D71"/>
    <w:rsid w:val="3A935D24"/>
    <w:rsid w:val="3A952FAA"/>
    <w:rsid w:val="3A9D6E21"/>
    <w:rsid w:val="3AAB6C4F"/>
    <w:rsid w:val="3ACB7183"/>
    <w:rsid w:val="3AD1108C"/>
    <w:rsid w:val="3B1E0B60"/>
    <w:rsid w:val="3B4C67D8"/>
    <w:rsid w:val="3B5228DF"/>
    <w:rsid w:val="3B867814"/>
    <w:rsid w:val="3B9344C4"/>
    <w:rsid w:val="3BAD60C9"/>
    <w:rsid w:val="3BC171B1"/>
    <w:rsid w:val="3BFC0B7A"/>
    <w:rsid w:val="3C08498D"/>
    <w:rsid w:val="3C123F18"/>
    <w:rsid w:val="3C292A27"/>
    <w:rsid w:val="3C333252"/>
    <w:rsid w:val="3C3876DA"/>
    <w:rsid w:val="3C8A5E5F"/>
    <w:rsid w:val="3CC33275"/>
    <w:rsid w:val="3CC350C0"/>
    <w:rsid w:val="3CE46A88"/>
    <w:rsid w:val="3CF47A8D"/>
    <w:rsid w:val="3D0C298C"/>
    <w:rsid w:val="3D68584E"/>
    <w:rsid w:val="3D8F4B20"/>
    <w:rsid w:val="3D900F90"/>
    <w:rsid w:val="3DE63767"/>
    <w:rsid w:val="3DF144AD"/>
    <w:rsid w:val="3DF918B9"/>
    <w:rsid w:val="3E0334CE"/>
    <w:rsid w:val="3E3A1DE7"/>
    <w:rsid w:val="3E426850"/>
    <w:rsid w:val="3E64477F"/>
    <w:rsid w:val="3E825F9A"/>
    <w:rsid w:val="3EBA3B34"/>
    <w:rsid w:val="3EBD617F"/>
    <w:rsid w:val="3ED1159C"/>
    <w:rsid w:val="3ED26B65"/>
    <w:rsid w:val="3EE71542"/>
    <w:rsid w:val="3F0177AE"/>
    <w:rsid w:val="3F2D1CB6"/>
    <w:rsid w:val="3F3E79D2"/>
    <w:rsid w:val="3F4305D7"/>
    <w:rsid w:val="3F4924E0"/>
    <w:rsid w:val="3F4B0972"/>
    <w:rsid w:val="3F854F4E"/>
    <w:rsid w:val="3FF7137F"/>
    <w:rsid w:val="3FFC108A"/>
    <w:rsid w:val="40084E9C"/>
    <w:rsid w:val="40772F52"/>
    <w:rsid w:val="409F0893"/>
    <w:rsid w:val="40D432EC"/>
    <w:rsid w:val="40DA73F3"/>
    <w:rsid w:val="40DC34BD"/>
    <w:rsid w:val="40FE08AC"/>
    <w:rsid w:val="412F238F"/>
    <w:rsid w:val="418B5019"/>
    <w:rsid w:val="41A674D1"/>
    <w:rsid w:val="41A710C5"/>
    <w:rsid w:val="41AB3F9B"/>
    <w:rsid w:val="41B07774"/>
    <w:rsid w:val="41B177F3"/>
    <w:rsid w:val="42105086"/>
    <w:rsid w:val="421538F8"/>
    <w:rsid w:val="42721F4D"/>
    <w:rsid w:val="42954208"/>
    <w:rsid w:val="42D739B6"/>
    <w:rsid w:val="42F04887"/>
    <w:rsid w:val="43004B7A"/>
    <w:rsid w:val="431803E6"/>
    <w:rsid w:val="436975CA"/>
    <w:rsid w:val="43755937"/>
    <w:rsid w:val="43CD0A4B"/>
    <w:rsid w:val="43E7775F"/>
    <w:rsid w:val="440234A3"/>
    <w:rsid w:val="44055F4E"/>
    <w:rsid w:val="4450382F"/>
    <w:rsid w:val="447446DC"/>
    <w:rsid w:val="448736FC"/>
    <w:rsid w:val="448D7806"/>
    <w:rsid w:val="44991D93"/>
    <w:rsid w:val="44B454C5"/>
    <w:rsid w:val="44CF3AF0"/>
    <w:rsid w:val="45007B43"/>
    <w:rsid w:val="45252301"/>
    <w:rsid w:val="454163AE"/>
    <w:rsid w:val="458845A4"/>
    <w:rsid w:val="458F06AB"/>
    <w:rsid w:val="45917432"/>
    <w:rsid w:val="459E4533"/>
    <w:rsid w:val="45B07DEB"/>
    <w:rsid w:val="45C64D7A"/>
    <w:rsid w:val="45E071B1"/>
    <w:rsid w:val="45E43CB8"/>
    <w:rsid w:val="461E6C96"/>
    <w:rsid w:val="46837A8A"/>
    <w:rsid w:val="468A382D"/>
    <w:rsid w:val="46965745"/>
    <w:rsid w:val="46A401F3"/>
    <w:rsid w:val="46C774AF"/>
    <w:rsid w:val="471A5C34"/>
    <w:rsid w:val="472F5BD9"/>
    <w:rsid w:val="47596A1D"/>
    <w:rsid w:val="47613E2A"/>
    <w:rsid w:val="476D7C3C"/>
    <w:rsid w:val="47881AEB"/>
    <w:rsid w:val="47B4460D"/>
    <w:rsid w:val="47C84AD3"/>
    <w:rsid w:val="47EA0CD1"/>
    <w:rsid w:val="47F6492B"/>
    <w:rsid w:val="48072039"/>
    <w:rsid w:val="48274AEC"/>
    <w:rsid w:val="48372B88"/>
    <w:rsid w:val="483D231C"/>
    <w:rsid w:val="486C1D5E"/>
    <w:rsid w:val="48775B70"/>
    <w:rsid w:val="48873C0C"/>
    <w:rsid w:val="48B41258"/>
    <w:rsid w:val="48DD0D98"/>
    <w:rsid w:val="48FA645F"/>
    <w:rsid w:val="49060BED"/>
    <w:rsid w:val="49177C78"/>
    <w:rsid w:val="491E7DED"/>
    <w:rsid w:val="492B471A"/>
    <w:rsid w:val="4943300D"/>
    <w:rsid w:val="49593F65"/>
    <w:rsid w:val="49A91765"/>
    <w:rsid w:val="49CB1BAA"/>
    <w:rsid w:val="49DC0A93"/>
    <w:rsid w:val="4A2D016F"/>
    <w:rsid w:val="4A660C1F"/>
    <w:rsid w:val="4A714A31"/>
    <w:rsid w:val="4A8C0235"/>
    <w:rsid w:val="4AA069DA"/>
    <w:rsid w:val="4AA25200"/>
    <w:rsid w:val="4AAF6A94"/>
    <w:rsid w:val="4ABE4B31"/>
    <w:rsid w:val="4ABF25B2"/>
    <w:rsid w:val="4B0E1D4E"/>
    <w:rsid w:val="4B7047B7"/>
    <w:rsid w:val="4B784F16"/>
    <w:rsid w:val="4B8C0A01"/>
    <w:rsid w:val="4B9D671D"/>
    <w:rsid w:val="4BA82530"/>
    <w:rsid w:val="4BBE40F4"/>
    <w:rsid w:val="4BD034A7"/>
    <w:rsid w:val="4BEA681C"/>
    <w:rsid w:val="4C210EF5"/>
    <w:rsid w:val="4C4B0D80"/>
    <w:rsid w:val="4C800F0E"/>
    <w:rsid w:val="4C8A7AFA"/>
    <w:rsid w:val="4CB95BF0"/>
    <w:rsid w:val="4CE27F8B"/>
    <w:rsid w:val="4D077EEE"/>
    <w:rsid w:val="4DA06DE7"/>
    <w:rsid w:val="4DE30B55"/>
    <w:rsid w:val="4DEC1465"/>
    <w:rsid w:val="4E152629"/>
    <w:rsid w:val="4E8428DD"/>
    <w:rsid w:val="4E877360"/>
    <w:rsid w:val="4EC12742"/>
    <w:rsid w:val="4ED54C66"/>
    <w:rsid w:val="4F267EE8"/>
    <w:rsid w:val="4F3B460A"/>
    <w:rsid w:val="4F846A83"/>
    <w:rsid w:val="4F876C88"/>
    <w:rsid w:val="4FA15633"/>
    <w:rsid w:val="4FED7CB1"/>
    <w:rsid w:val="4FFA0AF3"/>
    <w:rsid w:val="5007085B"/>
    <w:rsid w:val="501C4F0D"/>
    <w:rsid w:val="502F619C"/>
    <w:rsid w:val="50303C1D"/>
    <w:rsid w:val="5080141E"/>
    <w:rsid w:val="50B41C78"/>
    <w:rsid w:val="50BA3B81"/>
    <w:rsid w:val="50C3247B"/>
    <w:rsid w:val="50C54111"/>
    <w:rsid w:val="51206DA9"/>
    <w:rsid w:val="51322546"/>
    <w:rsid w:val="513E2AD6"/>
    <w:rsid w:val="515A41E2"/>
    <w:rsid w:val="51BD0E26"/>
    <w:rsid w:val="51F34B83"/>
    <w:rsid w:val="52535AC4"/>
    <w:rsid w:val="52691F60"/>
    <w:rsid w:val="528E36FC"/>
    <w:rsid w:val="52932DA0"/>
    <w:rsid w:val="52940E89"/>
    <w:rsid w:val="52C54EDB"/>
    <w:rsid w:val="52E23187"/>
    <w:rsid w:val="52E96395"/>
    <w:rsid w:val="53081779"/>
    <w:rsid w:val="53327A8E"/>
    <w:rsid w:val="534E531B"/>
    <w:rsid w:val="53A022C0"/>
    <w:rsid w:val="53DF342A"/>
    <w:rsid w:val="53EF36C4"/>
    <w:rsid w:val="543B0B38"/>
    <w:rsid w:val="547E642B"/>
    <w:rsid w:val="54815C87"/>
    <w:rsid w:val="54A35BFD"/>
    <w:rsid w:val="54B54386"/>
    <w:rsid w:val="54CF69F2"/>
    <w:rsid w:val="54ED7D64"/>
    <w:rsid w:val="557F21C6"/>
    <w:rsid w:val="557F50D4"/>
    <w:rsid w:val="558F3558"/>
    <w:rsid w:val="55902DF0"/>
    <w:rsid w:val="55BE4F59"/>
    <w:rsid w:val="55D75763"/>
    <w:rsid w:val="55F31810"/>
    <w:rsid w:val="560143A9"/>
    <w:rsid w:val="56191A4F"/>
    <w:rsid w:val="564B3523"/>
    <w:rsid w:val="565463B1"/>
    <w:rsid w:val="56586FB6"/>
    <w:rsid w:val="56AD7D44"/>
    <w:rsid w:val="56AE57C6"/>
    <w:rsid w:val="56CC4D76"/>
    <w:rsid w:val="56DB3D0C"/>
    <w:rsid w:val="570979E2"/>
    <w:rsid w:val="57212282"/>
    <w:rsid w:val="57350F22"/>
    <w:rsid w:val="5735569F"/>
    <w:rsid w:val="579A6FFF"/>
    <w:rsid w:val="57A468EB"/>
    <w:rsid w:val="57A56E2F"/>
    <w:rsid w:val="57E55458"/>
    <w:rsid w:val="57F64A80"/>
    <w:rsid w:val="57FE0150"/>
    <w:rsid w:val="5812194F"/>
    <w:rsid w:val="58373FC8"/>
    <w:rsid w:val="58472064"/>
    <w:rsid w:val="587518AF"/>
    <w:rsid w:val="58B34C17"/>
    <w:rsid w:val="58F3317A"/>
    <w:rsid w:val="596516D3"/>
    <w:rsid w:val="59712A4B"/>
    <w:rsid w:val="59D601F1"/>
    <w:rsid w:val="5A031FBA"/>
    <w:rsid w:val="5A173096"/>
    <w:rsid w:val="5A363A8E"/>
    <w:rsid w:val="5A411A7C"/>
    <w:rsid w:val="5A451B2A"/>
    <w:rsid w:val="5A4C5C31"/>
    <w:rsid w:val="5A79327D"/>
    <w:rsid w:val="5A821E0A"/>
    <w:rsid w:val="5A8C449C"/>
    <w:rsid w:val="5A9B4AAF"/>
    <w:rsid w:val="5AD67D94"/>
    <w:rsid w:val="5AE7002E"/>
    <w:rsid w:val="5B386B34"/>
    <w:rsid w:val="5B887BB7"/>
    <w:rsid w:val="5B8B6D7B"/>
    <w:rsid w:val="5BB55204"/>
    <w:rsid w:val="5BCD28AA"/>
    <w:rsid w:val="5BD54CD0"/>
    <w:rsid w:val="5BE302D1"/>
    <w:rsid w:val="5BEF40E4"/>
    <w:rsid w:val="5C0D5892"/>
    <w:rsid w:val="5C7774C0"/>
    <w:rsid w:val="5C852059"/>
    <w:rsid w:val="5C9A677B"/>
    <w:rsid w:val="5CBB785C"/>
    <w:rsid w:val="5D055E2A"/>
    <w:rsid w:val="5D97319B"/>
    <w:rsid w:val="5D99669E"/>
    <w:rsid w:val="5DA03AAA"/>
    <w:rsid w:val="5DA26FAD"/>
    <w:rsid w:val="5DF631B4"/>
    <w:rsid w:val="5E015742"/>
    <w:rsid w:val="5E074753"/>
    <w:rsid w:val="5E186BEC"/>
    <w:rsid w:val="5E230800"/>
    <w:rsid w:val="5E687C70"/>
    <w:rsid w:val="5EAF3C67"/>
    <w:rsid w:val="5F276DA9"/>
    <w:rsid w:val="5F2C6AB4"/>
    <w:rsid w:val="5F2D4A41"/>
    <w:rsid w:val="5F6758BD"/>
    <w:rsid w:val="5F75272C"/>
    <w:rsid w:val="5F757AB7"/>
    <w:rsid w:val="5F8673EF"/>
    <w:rsid w:val="5F93686E"/>
    <w:rsid w:val="5FB962D5"/>
    <w:rsid w:val="5FC03AA5"/>
    <w:rsid w:val="5FD27242"/>
    <w:rsid w:val="5FF6617D"/>
    <w:rsid w:val="5FFA2985"/>
    <w:rsid w:val="60480506"/>
    <w:rsid w:val="609E0F14"/>
    <w:rsid w:val="60CA77DA"/>
    <w:rsid w:val="60F179E4"/>
    <w:rsid w:val="61192DDC"/>
    <w:rsid w:val="61672B5B"/>
    <w:rsid w:val="61724770"/>
    <w:rsid w:val="61F03850"/>
    <w:rsid w:val="623F10A0"/>
    <w:rsid w:val="624E1B54"/>
    <w:rsid w:val="6251635C"/>
    <w:rsid w:val="62E66850"/>
    <w:rsid w:val="630B4679"/>
    <w:rsid w:val="63205730"/>
    <w:rsid w:val="634C1A77"/>
    <w:rsid w:val="63714FDF"/>
    <w:rsid w:val="63CC5849"/>
    <w:rsid w:val="63F11558"/>
    <w:rsid w:val="644C4E9D"/>
    <w:rsid w:val="645779AB"/>
    <w:rsid w:val="646E75D0"/>
    <w:rsid w:val="64C14E5C"/>
    <w:rsid w:val="64C45DE1"/>
    <w:rsid w:val="64C847E7"/>
    <w:rsid w:val="64DD3107"/>
    <w:rsid w:val="651A0D6E"/>
    <w:rsid w:val="65266D7F"/>
    <w:rsid w:val="65294E06"/>
    <w:rsid w:val="652A5785"/>
    <w:rsid w:val="653E4426"/>
    <w:rsid w:val="654650B5"/>
    <w:rsid w:val="65BC08CD"/>
    <w:rsid w:val="65C37F02"/>
    <w:rsid w:val="664107D0"/>
    <w:rsid w:val="66536915"/>
    <w:rsid w:val="66747D26"/>
    <w:rsid w:val="669058B5"/>
    <w:rsid w:val="66A85AD1"/>
    <w:rsid w:val="66BB15DA"/>
    <w:rsid w:val="66E42453"/>
    <w:rsid w:val="673B646A"/>
    <w:rsid w:val="677D2756"/>
    <w:rsid w:val="67904420"/>
    <w:rsid w:val="67B71F78"/>
    <w:rsid w:val="67C5586F"/>
    <w:rsid w:val="67F978C0"/>
    <w:rsid w:val="6808013C"/>
    <w:rsid w:val="681503E6"/>
    <w:rsid w:val="685409C3"/>
    <w:rsid w:val="68BD6966"/>
    <w:rsid w:val="68C71976"/>
    <w:rsid w:val="69376C6C"/>
    <w:rsid w:val="69442C7A"/>
    <w:rsid w:val="696316D8"/>
    <w:rsid w:val="69636095"/>
    <w:rsid w:val="699C2751"/>
    <w:rsid w:val="69B745FF"/>
    <w:rsid w:val="69CF7AA8"/>
    <w:rsid w:val="69DA20BA"/>
    <w:rsid w:val="69EB5D53"/>
    <w:rsid w:val="69FB64D1"/>
    <w:rsid w:val="6A352CCF"/>
    <w:rsid w:val="6A3A7157"/>
    <w:rsid w:val="6A596387"/>
    <w:rsid w:val="6A6F632C"/>
    <w:rsid w:val="6AC128B3"/>
    <w:rsid w:val="6ACB0C44"/>
    <w:rsid w:val="6B14233D"/>
    <w:rsid w:val="6B3D6B46"/>
    <w:rsid w:val="6B5A17AD"/>
    <w:rsid w:val="6BA42A3B"/>
    <w:rsid w:val="6BAA5094"/>
    <w:rsid w:val="6BD77E7D"/>
    <w:rsid w:val="6BDB6883"/>
    <w:rsid w:val="6C3D30A4"/>
    <w:rsid w:val="6C5042C3"/>
    <w:rsid w:val="6CA639CD"/>
    <w:rsid w:val="6D696F8E"/>
    <w:rsid w:val="6DC81DD9"/>
    <w:rsid w:val="6DD23175"/>
    <w:rsid w:val="6DD51EC1"/>
    <w:rsid w:val="6DFD7802"/>
    <w:rsid w:val="6E401570"/>
    <w:rsid w:val="6E406FF2"/>
    <w:rsid w:val="6E524D0E"/>
    <w:rsid w:val="6E8F6D71"/>
    <w:rsid w:val="6E9431F9"/>
    <w:rsid w:val="6EAE3DA2"/>
    <w:rsid w:val="6EC1096F"/>
    <w:rsid w:val="6F1C43D6"/>
    <w:rsid w:val="6F221B63"/>
    <w:rsid w:val="6F2C2621"/>
    <w:rsid w:val="6F372C75"/>
    <w:rsid w:val="6F5E6145"/>
    <w:rsid w:val="6F686A54"/>
    <w:rsid w:val="6F89280C"/>
    <w:rsid w:val="6F96629E"/>
    <w:rsid w:val="6FBC0C70"/>
    <w:rsid w:val="70141A46"/>
    <w:rsid w:val="70452BBF"/>
    <w:rsid w:val="706A537D"/>
    <w:rsid w:val="70A4425D"/>
    <w:rsid w:val="71263532"/>
    <w:rsid w:val="716F4C2B"/>
    <w:rsid w:val="717E613F"/>
    <w:rsid w:val="71DC77DD"/>
    <w:rsid w:val="71FD448F"/>
    <w:rsid w:val="722D2A5F"/>
    <w:rsid w:val="724D0AFE"/>
    <w:rsid w:val="72534E9D"/>
    <w:rsid w:val="72A417A5"/>
    <w:rsid w:val="72B95EC7"/>
    <w:rsid w:val="72BE234E"/>
    <w:rsid w:val="72C267D6"/>
    <w:rsid w:val="72C928DE"/>
    <w:rsid w:val="72D9097A"/>
    <w:rsid w:val="72EC1B99"/>
    <w:rsid w:val="72FA6930"/>
    <w:rsid w:val="72FC56B6"/>
    <w:rsid w:val="730E33D2"/>
    <w:rsid w:val="73337D8F"/>
    <w:rsid w:val="73555D2B"/>
    <w:rsid w:val="739764D5"/>
    <w:rsid w:val="73D50145"/>
    <w:rsid w:val="73E67832"/>
    <w:rsid w:val="73EB3CBA"/>
    <w:rsid w:val="74031361"/>
    <w:rsid w:val="74101F6C"/>
    <w:rsid w:val="746B7A8B"/>
    <w:rsid w:val="749331CE"/>
    <w:rsid w:val="74F16E49"/>
    <w:rsid w:val="75173427"/>
    <w:rsid w:val="753C2362"/>
    <w:rsid w:val="75AC171D"/>
    <w:rsid w:val="75AF2C3B"/>
    <w:rsid w:val="75E158DB"/>
    <w:rsid w:val="75EB4A85"/>
    <w:rsid w:val="760530EF"/>
    <w:rsid w:val="76255B63"/>
    <w:rsid w:val="76692AE6"/>
    <w:rsid w:val="767216A4"/>
    <w:rsid w:val="76903A4C"/>
    <w:rsid w:val="76C21265"/>
    <w:rsid w:val="76D336FD"/>
    <w:rsid w:val="770B4B5C"/>
    <w:rsid w:val="770C03DF"/>
    <w:rsid w:val="7711659E"/>
    <w:rsid w:val="771479EA"/>
    <w:rsid w:val="77175ECC"/>
    <w:rsid w:val="77440722"/>
    <w:rsid w:val="774E68CA"/>
    <w:rsid w:val="775252D0"/>
    <w:rsid w:val="775748F9"/>
    <w:rsid w:val="775871DA"/>
    <w:rsid w:val="77785510"/>
    <w:rsid w:val="77DC5234"/>
    <w:rsid w:val="77FD5769"/>
    <w:rsid w:val="78150891"/>
    <w:rsid w:val="7819395D"/>
    <w:rsid w:val="78291AB0"/>
    <w:rsid w:val="789449E3"/>
    <w:rsid w:val="789F07F6"/>
    <w:rsid w:val="78A91105"/>
    <w:rsid w:val="78B16E7F"/>
    <w:rsid w:val="78FB568C"/>
    <w:rsid w:val="790E3028"/>
    <w:rsid w:val="790E776E"/>
    <w:rsid w:val="791252B1"/>
    <w:rsid w:val="79276150"/>
    <w:rsid w:val="793D7F86"/>
    <w:rsid w:val="795B69AA"/>
    <w:rsid w:val="79967A89"/>
    <w:rsid w:val="79D31CFF"/>
    <w:rsid w:val="79D833A4"/>
    <w:rsid w:val="79E06D5A"/>
    <w:rsid w:val="7A5C074B"/>
    <w:rsid w:val="7A6C67E7"/>
    <w:rsid w:val="7AE74A5D"/>
    <w:rsid w:val="7B373932"/>
    <w:rsid w:val="7B6F730F"/>
    <w:rsid w:val="7B894650"/>
    <w:rsid w:val="7B9A1458"/>
    <w:rsid w:val="7B9E7E5E"/>
    <w:rsid w:val="7BB26AFF"/>
    <w:rsid w:val="7BBB198C"/>
    <w:rsid w:val="7BD40338"/>
    <w:rsid w:val="7BE2764E"/>
    <w:rsid w:val="7C200750"/>
    <w:rsid w:val="7C2A2F43"/>
    <w:rsid w:val="7C517901"/>
    <w:rsid w:val="7C6453C2"/>
    <w:rsid w:val="7CD014D5"/>
    <w:rsid w:val="7CEC5581"/>
    <w:rsid w:val="7CF1528D"/>
    <w:rsid w:val="7D040A2A"/>
    <w:rsid w:val="7D603AB7"/>
    <w:rsid w:val="7D6342C7"/>
    <w:rsid w:val="7D683F32"/>
    <w:rsid w:val="7DDD290B"/>
    <w:rsid w:val="7E1F4E98"/>
    <w:rsid w:val="7E2A628E"/>
    <w:rsid w:val="7E497A3C"/>
    <w:rsid w:val="7E851E20"/>
    <w:rsid w:val="7E9B156F"/>
    <w:rsid w:val="7F484B27"/>
    <w:rsid w:val="7F78161E"/>
    <w:rsid w:val="7FE900B8"/>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CCE8D"/>
  <w15:docId w15:val="{5F9B6DA4-D5B7-47F3-AC19-4209D04B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3339B6"/>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661E1"/>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5661E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qFormat/>
    <w:pPr>
      <w:keepNext/>
      <w:autoSpaceDE w:val="0"/>
      <w:autoSpaceDN w:val="0"/>
      <w:adjustRightInd w:val="0"/>
      <w:spacing w:before="240" w:after="60"/>
      <w:jc w:val="left"/>
      <w:outlineLvl w:val="4"/>
    </w:pPr>
    <w:rPr>
      <w:rFonts w:ascii="Times" w:eastAsia="Batang" w:hAnsi="Times" w:cs="Times"/>
      <w:b/>
      <w:bCs/>
      <w:kern w:val="0"/>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link w:val="ab"/>
    <w:uiPriority w:val="99"/>
    <w:semiHidden/>
    <w:unhideWhenUsed/>
    <w:qFormat/>
    <w:pPr>
      <w:snapToGrid w:val="0"/>
      <w:jc w:val="left"/>
    </w:pPr>
    <w:rPr>
      <w:sz w:val="18"/>
      <w:szCs w:val="18"/>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Pr>
      <w:i/>
      <w:iCs/>
    </w:rPr>
  </w:style>
  <w:style w:type="character" w:styleId="ae">
    <w:name w:val="Hyperlink"/>
    <w:basedOn w:val="a0"/>
    <w:uiPriority w:val="99"/>
    <w:unhideWhenUsed/>
    <w:qFormat/>
    <w:rPr>
      <w:color w:val="0000FF"/>
      <w:u w:val="single"/>
    </w:rPr>
  </w:style>
  <w:style w:type="character" w:styleId="af">
    <w:name w:val="footnote reference"/>
    <w:basedOn w:val="a0"/>
    <w:uiPriority w:val="99"/>
    <w:semiHidden/>
    <w:unhideWhenUsed/>
    <w:qFormat/>
    <w:rPr>
      <w:vertAlign w:val="superscript"/>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paragraph" w:customStyle="1" w:styleId="06-Heading-1">
    <w:name w:val="06-Heading-1"/>
    <w:basedOn w:val="a"/>
    <w:qFormat/>
    <w:pPr>
      <w:widowControl/>
      <w:spacing w:before="120" w:after="120" w:line="220" w:lineRule="exact"/>
    </w:pPr>
    <w:rPr>
      <w:rFonts w:ascii="Times New Roman" w:eastAsia="Times" w:hAnsi="Times New Roman" w:cs="Times New Roman"/>
      <w:b/>
      <w:caps/>
      <w:kern w:val="0"/>
      <w:sz w:val="20"/>
      <w:szCs w:val="20"/>
    </w:rPr>
  </w:style>
  <w:style w:type="paragraph" w:customStyle="1" w:styleId="05-ArticleText">
    <w:name w:val="05-Article Text"/>
    <w:basedOn w:val="a"/>
    <w:qFormat/>
    <w:pPr>
      <w:widowControl/>
      <w:tabs>
        <w:tab w:val="left" w:pos="284"/>
      </w:tabs>
      <w:spacing w:after="120" w:line="220" w:lineRule="exact"/>
    </w:pPr>
    <w:rPr>
      <w:rFonts w:ascii="Times New Roman" w:eastAsia="Times" w:hAnsi="Times New Roman" w:cs="Times New Roman"/>
      <w:kern w:val="0"/>
      <w:sz w:val="20"/>
      <w:szCs w:val="20"/>
    </w:rPr>
  </w:style>
  <w:style w:type="paragraph" w:styleId="af0">
    <w:name w:val="List Paragraph"/>
    <w:basedOn w:val="a"/>
    <w:uiPriority w:val="34"/>
    <w:qFormat/>
    <w:pPr>
      <w:ind w:firstLineChars="200" w:firstLine="420"/>
    </w:pPr>
  </w:style>
  <w:style w:type="character" w:styleId="af1">
    <w:name w:val="Placeholder Text"/>
    <w:basedOn w:val="a0"/>
    <w:uiPriority w:val="99"/>
    <w:semiHidden/>
    <w:qFormat/>
    <w:rPr>
      <w:color w:val="808080"/>
    </w:rPr>
  </w:style>
  <w:style w:type="character" w:customStyle="1" w:styleId="trans-sentence">
    <w:name w:val="trans-sentence"/>
    <w:basedOn w:val="a0"/>
    <w:qFormat/>
  </w:style>
  <w:style w:type="paragraph" w:customStyle="1" w:styleId="02-Author">
    <w:name w:val="02-Author"/>
    <w:basedOn w:val="a"/>
    <w:qFormat/>
    <w:pPr>
      <w:widowControl/>
      <w:spacing w:before="240" w:after="480" w:line="220" w:lineRule="exact"/>
      <w:ind w:right="567"/>
      <w:jc w:val="left"/>
    </w:pPr>
    <w:rPr>
      <w:rFonts w:ascii="Times New Roman" w:eastAsia="Times" w:hAnsi="Times New Roman" w:cs="Times New Roman"/>
      <w:kern w:val="0"/>
      <w:sz w:val="24"/>
      <w:szCs w:val="20"/>
    </w:rPr>
  </w:style>
  <w:style w:type="paragraph" w:customStyle="1" w:styleId="03-Address">
    <w:name w:val="03-Address"/>
    <w:basedOn w:val="a"/>
    <w:qFormat/>
    <w:pPr>
      <w:widowControl/>
      <w:spacing w:after="240"/>
      <w:ind w:right="567"/>
    </w:pPr>
    <w:rPr>
      <w:rFonts w:ascii="Times New Roman" w:eastAsia="Times" w:hAnsi="Times New Roman" w:cs="Times New Roman"/>
      <w:i/>
      <w:kern w:val="0"/>
      <w:sz w:val="20"/>
      <w:szCs w:val="20"/>
    </w:rPr>
  </w:style>
  <w:style w:type="paragraph" w:customStyle="1" w:styleId="12FigureSchemecaption">
    <w:name w:val="12 Figure/Scheme caption"/>
    <w:qFormat/>
    <w:pPr>
      <w:spacing w:before="20" w:after="120" w:line="180" w:lineRule="exact"/>
      <w:jc w:val="both"/>
    </w:pPr>
    <w:rPr>
      <w:rFonts w:eastAsiaTheme="minorEastAsia"/>
      <w:sz w:val="16"/>
      <w:lang w:eastAsia="en-US"/>
    </w:rPr>
  </w:style>
  <w:style w:type="character" w:customStyle="1" w:styleId="ab">
    <w:name w:val="脚注文本 字符"/>
    <w:basedOn w:val="a0"/>
    <w:link w:val="aa"/>
    <w:uiPriority w:val="99"/>
    <w:semiHidden/>
    <w:qFormat/>
    <w:rPr>
      <w:sz w:val="18"/>
      <w:szCs w:val="18"/>
    </w:rPr>
  </w:style>
  <w:style w:type="character" w:customStyle="1" w:styleId="50">
    <w:name w:val="标题 5 字符"/>
    <w:basedOn w:val="a0"/>
    <w:link w:val="5"/>
    <w:qFormat/>
    <w:rPr>
      <w:rFonts w:ascii="Times" w:eastAsia="Batang" w:hAnsi="Times" w:cs="Times"/>
      <w:b/>
      <w:bCs/>
      <w:kern w:val="0"/>
      <w:sz w:val="24"/>
      <w:szCs w:val="24"/>
      <w:lang w:val="en-US" w:eastAsia="ko-KR"/>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evsourcetitle">
    <w:name w:val="ev__sourcetitle"/>
    <w:basedOn w:val="a0"/>
    <w:qFormat/>
  </w:style>
  <w:style w:type="character" w:styleId="af2">
    <w:name w:val="FollowedHyperlink"/>
    <w:basedOn w:val="a0"/>
    <w:uiPriority w:val="99"/>
    <w:semiHidden/>
    <w:unhideWhenUsed/>
    <w:rsid w:val="00F00BCD"/>
    <w:rPr>
      <w:color w:val="800080" w:themeColor="followedHyperlink"/>
      <w:u w:val="single"/>
    </w:rPr>
  </w:style>
  <w:style w:type="character" w:customStyle="1" w:styleId="muitypography-root">
    <w:name w:val="muitypography-root"/>
    <w:basedOn w:val="a0"/>
    <w:rsid w:val="0024792E"/>
  </w:style>
  <w:style w:type="character" w:customStyle="1" w:styleId="fChar">
    <w:name w:val="&lt;f文章正文&gt; Char"/>
    <w:link w:val="f"/>
    <w:rsid w:val="00E52495"/>
    <w:rPr>
      <w:rFonts w:eastAsia="华文中宋"/>
      <w:spacing w:val="6"/>
      <w:w w:val="95"/>
      <w:kern w:val="2"/>
      <w:sz w:val="21"/>
      <w:szCs w:val="21"/>
    </w:rPr>
  </w:style>
  <w:style w:type="paragraph" w:customStyle="1" w:styleId="f">
    <w:name w:val="&lt;f文章正文&gt;"/>
    <w:basedOn w:val="a"/>
    <w:link w:val="fChar"/>
    <w:rsid w:val="00E52495"/>
    <w:pPr>
      <w:spacing w:line="300" w:lineRule="atLeast"/>
      <w:ind w:firstLineChars="200" w:firstLine="200"/>
    </w:pPr>
    <w:rPr>
      <w:rFonts w:ascii="Times New Roman" w:eastAsia="华文中宋" w:hAnsi="Times New Roman" w:cs="Times New Roman"/>
      <w:spacing w:val="6"/>
      <w:w w:val="95"/>
      <w:szCs w:val="21"/>
    </w:rPr>
  </w:style>
  <w:style w:type="paragraph" w:styleId="af3">
    <w:name w:val="Normal (Web)"/>
    <w:basedOn w:val="a"/>
    <w:uiPriority w:val="99"/>
    <w:semiHidden/>
    <w:unhideWhenUsed/>
    <w:rsid w:val="0057324D"/>
    <w:rPr>
      <w:rFonts w:ascii="Times New Roman" w:hAnsi="Times New Roman" w:cs="Times New Roman"/>
      <w:sz w:val="24"/>
      <w:szCs w:val="24"/>
    </w:rPr>
  </w:style>
  <w:style w:type="character" w:customStyle="1" w:styleId="eChar">
    <w:name w:val="&lt;e摘要关键词基金&gt; Char"/>
    <w:link w:val="e"/>
    <w:rsid w:val="004B6A28"/>
    <w:rPr>
      <w:rFonts w:eastAsia="华文中宋"/>
      <w:kern w:val="2"/>
      <w:sz w:val="18"/>
      <w:szCs w:val="24"/>
    </w:rPr>
  </w:style>
  <w:style w:type="paragraph" w:customStyle="1" w:styleId="e">
    <w:name w:val="&lt;e摘要关键词基金&gt;"/>
    <w:basedOn w:val="a"/>
    <w:link w:val="eChar"/>
    <w:rsid w:val="004B6A28"/>
    <w:pPr>
      <w:spacing w:line="300" w:lineRule="exact"/>
    </w:pPr>
    <w:rPr>
      <w:rFonts w:ascii="Times New Roman" w:eastAsia="华文中宋" w:hAnsi="Times New Roman" w:cs="Times New Roman"/>
      <w:sz w:val="18"/>
      <w:szCs w:val="24"/>
    </w:rPr>
  </w:style>
  <w:style w:type="paragraph" w:customStyle="1" w:styleId="t">
    <w:name w:val="&lt;t图名&gt;"/>
    <w:basedOn w:val="f"/>
    <w:next w:val="f"/>
    <w:rsid w:val="004B6A28"/>
    <w:pPr>
      <w:spacing w:beforeLines="20" w:before="20" w:afterLines="30" w:after="30" w:line="0" w:lineRule="atLeast"/>
      <w:ind w:firstLineChars="0" w:firstLine="0"/>
      <w:jc w:val="center"/>
    </w:pPr>
    <w:rPr>
      <w:b/>
      <w:sz w:val="18"/>
    </w:rPr>
  </w:style>
  <w:style w:type="character" w:styleId="af4">
    <w:name w:val="Unresolved Mention"/>
    <w:basedOn w:val="a0"/>
    <w:uiPriority w:val="99"/>
    <w:semiHidden/>
    <w:unhideWhenUsed/>
    <w:rsid w:val="00B2121F"/>
    <w:rPr>
      <w:color w:val="605E5C"/>
      <w:shd w:val="clear" w:color="auto" w:fill="E1DFDD"/>
    </w:rPr>
  </w:style>
  <w:style w:type="character" w:customStyle="1" w:styleId="visually-hidden">
    <w:name w:val="visually-hidden"/>
    <w:basedOn w:val="a0"/>
    <w:rsid w:val="00A81B8E"/>
  </w:style>
  <w:style w:type="character" w:customStyle="1" w:styleId="10">
    <w:name w:val="标题 1 字符"/>
    <w:basedOn w:val="a0"/>
    <w:link w:val="1"/>
    <w:uiPriority w:val="9"/>
    <w:rsid w:val="003339B6"/>
    <w:rPr>
      <w:rFonts w:asciiTheme="minorHAnsi" w:eastAsiaTheme="minorEastAsia" w:hAnsiTheme="minorHAnsi" w:cstheme="minorBidi"/>
      <w:b/>
      <w:bCs/>
      <w:kern w:val="44"/>
      <w:sz w:val="44"/>
      <w:szCs w:val="44"/>
    </w:rPr>
  </w:style>
  <w:style w:type="character" w:customStyle="1" w:styleId="30">
    <w:name w:val="标题 3 字符"/>
    <w:basedOn w:val="a0"/>
    <w:link w:val="3"/>
    <w:uiPriority w:val="9"/>
    <w:semiHidden/>
    <w:rsid w:val="005661E1"/>
    <w:rPr>
      <w:rFonts w:asciiTheme="minorHAnsi" w:eastAsiaTheme="minorEastAsia" w:hAnsiTheme="minorHAnsi" w:cstheme="minorBidi"/>
      <w:b/>
      <w:bCs/>
      <w:kern w:val="2"/>
      <w:sz w:val="32"/>
      <w:szCs w:val="32"/>
    </w:rPr>
  </w:style>
  <w:style w:type="character" w:customStyle="1" w:styleId="40">
    <w:name w:val="标题 4 字符"/>
    <w:basedOn w:val="a0"/>
    <w:link w:val="4"/>
    <w:uiPriority w:val="9"/>
    <w:semiHidden/>
    <w:rsid w:val="005661E1"/>
    <w:rPr>
      <w:rFonts w:asciiTheme="majorHAnsi" w:eastAsiaTheme="majorEastAsia" w:hAnsiTheme="majorHAnsi" w:cstheme="majorBidi"/>
      <w:b/>
      <w:bCs/>
      <w:kern w:val="2"/>
      <w:sz w:val="28"/>
      <w:szCs w:val="28"/>
    </w:rPr>
  </w:style>
  <w:style w:type="table" w:styleId="51">
    <w:name w:val="Plain Table 5"/>
    <w:basedOn w:val="a1"/>
    <w:uiPriority w:val="45"/>
    <w:rsid w:val="005661E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1">
    <w:name w:val="Plain Table 4"/>
    <w:basedOn w:val="a1"/>
    <w:uiPriority w:val="44"/>
    <w:rsid w:val="00566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Plain Table 3"/>
    <w:basedOn w:val="a1"/>
    <w:uiPriority w:val="43"/>
    <w:rsid w:val="005661E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1">
    <w:name w:val="Plain Table 2"/>
    <w:basedOn w:val="a1"/>
    <w:uiPriority w:val="42"/>
    <w:rsid w:val="005661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1">
    <w:name w:val="Plain Table 1"/>
    <w:basedOn w:val="a1"/>
    <w:uiPriority w:val="41"/>
    <w:rsid w:val="005661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670">
      <w:bodyDiv w:val="1"/>
      <w:marLeft w:val="0"/>
      <w:marRight w:val="0"/>
      <w:marTop w:val="0"/>
      <w:marBottom w:val="0"/>
      <w:divBdr>
        <w:top w:val="none" w:sz="0" w:space="0" w:color="auto"/>
        <w:left w:val="none" w:sz="0" w:space="0" w:color="auto"/>
        <w:bottom w:val="none" w:sz="0" w:space="0" w:color="auto"/>
        <w:right w:val="none" w:sz="0" w:space="0" w:color="auto"/>
      </w:divBdr>
    </w:div>
    <w:div w:id="27603837">
      <w:bodyDiv w:val="1"/>
      <w:marLeft w:val="0"/>
      <w:marRight w:val="0"/>
      <w:marTop w:val="0"/>
      <w:marBottom w:val="0"/>
      <w:divBdr>
        <w:top w:val="none" w:sz="0" w:space="0" w:color="auto"/>
        <w:left w:val="none" w:sz="0" w:space="0" w:color="auto"/>
        <w:bottom w:val="none" w:sz="0" w:space="0" w:color="auto"/>
        <w:right w:val="none" w:sz="0" w:space="0" w:color="auto"/>
      </w:divBdr>
    </w:div>
    <w:div w:id="34817873">
      <w:bodyDiv w:val="1"/>
      <w:marLeft w:val="0"/>
      <w:marRight w:val="0"/>
      <w:marTop w:val="0"/>
      <w:marBottom w:val="0"/>
      <w:divBdr>
        <w:top w:val="none" w:sz="0" w:space="0" w:color="auto"/>
        <w:left w:val="none" w:sz="0" w:space="0" w:color="auto"/>
        <w:bottom w:val="none" w:sz="0" w:space="0" w:color="auto"/>
        <w:right w:val="none" w:sz="0" w:space="0" w:color="auto"/>
      </w:divBdr>
      <w:divsChild>
        <w:div w:id="1103382500">
          <w:marLeft w:val="0"/>
          <w:marRight w:val="0"/>
          <w:marTop w:val="0"/>
          <w:marBottom w:val="0"/>
          <w:divBdr>
            <w:top w:val="none" w:sz="0" w:space="0" w:color="auto"/>
            <w:left w:val="none" w:sz="0" w:space="0" w:color="auto"/>
            <w:bottom w:val="none" w:sz="0" w:space="0" w:color="auto"/>
            <w:right w:val="none" w:sz="0" w:space="0" w:color="auto"/>
          </w:divBdr>
          <w:divsChild>
            <w:div w:id="677729905">
              <w:marLeft w:val="0"/>
              <w:marRight w:val="0"/>
              <w:marTop w:val="0"/>
              <w:marBottom w:val="0"/>
              <w:divBdr>
                <w:top w:val="none" w:sz="0" w:space="0" w:color="auto"/>
                <w:left w:val="none" w:sz="0" w:space="0" w:color="auto"/>
                <w:bottom w:val="none" w:sz="0" w:space="0" w:color="auto"/>
                <w:right w:val="none" w:sz="0" w:space="0" w:color="auto"/>
              </w:divBdr>
              <w:divsChild>
                <w:div w:id="1358458271">
                  <w:marLeft w:val="0"/>
                  <w:marRight w:val="0"/>
                  <w:marTop w:val="0"/>
                  <w:marBottom w:val="0"/>
                  <w:divBdr>
                    <w:top w:val="none" w:sz="0" w:space="0" w:color="auto"/>
                    <w:left w:val="none" w:sz="0" w:space="0" w:color="auto"/>
                    <w:bottom w:val="none" w:sz="0" w:space="0" w:color="auto"/>
                    <w:right w:val="none" w:sz="0" w:space="0" w:color="auto"/>
                  </w:divBdr>
                  <w:divsChild>
                    <w:div w:id="1566530195">
                      <w:marLeft w:val="0"/>
                      <w:marRight w:val="0"/>
                      <w:marTop w:val="0"/>
                      <w:marBottom w:val="0"/>
                      <w:divBdr>
                        <w:top w:val="none" w:sz="0" w:space="0" w:color="auto"/>
                        <w:left w:val="none" w:sz="0" w:space="0" w:color="auto"/>
                        <w:bottom w:val="none" w:sz="0" w:space="0" w:color="auto"/>
                        <w:right w:val="none" w:sz="0" w:space="0" w:color="auto"/>
                      </w:divBdr>
                      <w:divsChild>
                        <w:div w:id="1849438777">
                          <w:marLeft w:val="0"/>
                          <w:marRight w:val="0"/>
                          <w:marTop w:val="0"/>
                          <w:marBottom w:val="0"/>
                          <w:divBdr>
                            <w:top w:val="none" w:sz="0" w:space="0" w:color="auto"/>
                            <w:left w:val="none" w:sz="0" w:space="0" w:color="auto"/>
                            <w:bottom w:val="none" w:sz="0" w:space="0" w:color="auto"/>
                            <w:right w:val="none" w:sz="0" w:space="0" w:color="auto"/>
                          </w:divBdr>
                          <w:divsChild>
                            <w:div w:id="19348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058">
      <w:bodyDiv w:val="1"/>
      <w:marLeft w:val="0"/>
      <w:marRight w:val="0"/>
      <w:marTop w:val="0"/>
      <w:marBottom w:val="0"/>
      <w:divBdr>
        <w:top w:val="none" w:sz="0" w:space="0" w:color="auto"/>
        <w:left w:val="none" w:sz="0" w:space="0" w:color="auto"/>
        <w:bottom w:val="none" w:sz="0" w:space="0" w:color="auto"/>
        <w:right w:val="none" w:sz="0" w:space="0" w:color="auto"/>
      </w:divBdr>
    </w:div>
    <w:div w:id="51316054">
      <w:bodyDiv w:val="1"/>
      <w:marLeft w:val="0"/>
      <w:marRight w:val="0"/>
      <w:marTop w:val="0"/>
      <w:marBottom w:val="0"/>
      <w:divBdr>
        <w:top w:val="none" w:sz="0" w:space="0" w:color="auto"/>
        <w:left w:val="none" w:sz="0" w:space="0" w:color="auto"/>
        <w:bottom w:val="none" w:sz="0" w:space="0" w:color="auto"/>
        <w:right w:val="none" w:sz="0" w:space="0" w:color="auto"/>
      </w:divBdr>
    </w:div>
    <w:div w:id="55982708">
      <w:bodyDiv w:val="1"/>
      <w:marLeft w:val="0"/>
      <w:marRight w:val="0"/>
      <w:marTop w:val="0"/>
      <w:marBottom w:val="0"/>
      <w:divBdr>
        <w:top w:val="none" w:sz="0" w:space="0" w:color="auto"/>
        <w:left w:val="none" w:sz="0" w:space="0" w:color="auto"/>
        <w:bottom w:val="none" w:sz="0" w:space="0" w:color="auto"/>
        <w:right w:val="none" w:sz="0" w:space="0" w:color="auto"/>
      </w:divBdr>
    </w:div>
    <w:div w:id="56251827">
      <w:bodyDiv w:val="1"/>
      <w:marLeft w:val="0"/>
      <w:marRight w:val="0"/>
      <w:marTop w:val="0"/>
      <w:marBottom w:val="0"/>
      <w:divBdr>
        <w:top w:val="none" w:sz="0" w:space="0" w:color="auto"/>
        <w:left w:val="none" w:sz="0" w:space="0" w:color="auto"/>
        <w:bottom w:val="none" w:sz="0" w:space="0" w:color="auto"/>
        <w:right w:val="none" w:sz="0" w:space="0" w:color="auto"/>
      </w:divBdr>
    </w:div>
    <w:div w:id="81143887">
      <w:bodyDiv w:val="1"/>
      <w:marLeft w:val="0"/>
      <w:marRight w:val="0"/>
      <w:marTop w:val="0"/>
      <w:marBottom w:val="0"/>
      <w:divBdr>
        <w:top w:val="none" w:sz="0" w:space="0" w:color="auto"/>
        <w:left w:val="none" w:sz="0" w:space="0" w:color="auto"/>
        <w:bottom w:val="none" w:sz="0" w:space="0" w:color="auto"/>
        <w:right w:val="none" w:sz="0" w:space="0" w:color="auto"/>
      </w:divBdr>
    </w:div>
    <w:div w:id="89014811">
      <w:bodyDiv w:val="1"/>
      <w:marLeft w:val="0"/>
      <w:marRight w:val="0"/>
      <w:marTop w:val="0"/>
      <w:marBottom w:val="0"/>
      <w:divBdr>
        <w:top w:val="none" w:sz="0" w:space="0" w:color="auto"/>
        <w:left w:val="none" w:sz="0" w:space="0" w:color="auto"/>
        <w:bottom w:val="none" w:sz="0" w:space="0" w:color="auto"/>
        <w:right w:val="none" w:sz="0" w:space="0" w:color="auto"/>
      </w:divBdr>
    </w:div>
    <w:div w:id="102313049">
      <w:bodyDiv w:val="1"/>
      <w:marLeft w:val="0"/>
      <w:marRight w:val="0"/>
      <w:marTop w:val="0"/>
      <w:marBottom w:val="0"/>
      <w:divBdr>
        <w:top w:val="none" w:sz="0" w:space="0" w:color="auto"/>
        <w:left w:val="none" w:sz="0" w:space="0" w:color="auto"/>
        <w:bottom w:val="none" w:sz="0" w:space="0" w:color="auto"/>
        <w:right w:val="none" w:sz="0" w:space="0" w:color="auto"/>
      </w:divBdr>
      <w:divsChild>
        <w:div w:id="1647008928">
          <w:marLeft w:val="0"/>
          <w:marRight w:val="0"/>
          <w:marTop w:val="0"/>
          <w:marBottom w:val="0"/>
          <w:divBdr>
            <w:top w:val="none" w:sz="0" w:space="0" w:color="auto"/>
            <w:left w:val="none" w:sz="0" w:space="0" w:color="auto"/>
            <w:bottom w:val="none" w:sz="0" w:space="0" w:color="auto"/>
            <w:right w:val="none" w:sz="0" w:space="0" w:color="auto"/>
          </w:divBdr>
          <w:divsChild>
            <w:div w:id="1023357524">
              <w:marLeft w:val="0"/>
              <w:marRight w:val="0"/>
              <w:marTop w:val="0"/>
              <w:marBottom w:val="0"/>
              <w:divBdr>
                <w:top w:val="none" w:sz="0" w:space="0" w:color="auto"/>
                <w:left w:val="none" w:sz="0" w:space="0" w:color="auto"/>
                <w:bottom w:val="none" w:sz="0" w:space="0" w:color="auto"/>
                <w:right w:val="none" w:sz="0" w:space="0" w:color="auto"/>
              </w:divBdr>
              <w:divsChild>
                <w:div w:id="574557500">
                  <w:marLeft w:val="0"/>
                  <w:marRight w:val="0"/>
                  <w:marTop w:val="0"/>
                  <w:marBottom w:val="0"/>
                  <w:divBdr>
                    <w:top w:val="none" w:sz="0" w:space="0" w:color="auto"/>
                    <w:left w:val="none" w:sz="0" w:space="0" w:color="auto"/>
                    <w:bottom w:val="none" w:sz="0" w:space="0" w:color="auto"/>
                    <w:right w:val="none" w:sz="0" w:space="0" w:color="auto"/>
                  </w:divBdr>
                  <w:divsChild>
                    <w:div w:id="1056664935">
                      <w:marLeft w:val="0"/>
                      <w:marRight w:val="0"/>
                      <w:marTop w:val="0"/>
                      <w:marBottom w:val="0"/>
                      <w:divBdr>
                        <w:top w:val="none" w:sz="0" w:space="0" w:color="auto"/>
                        <w:left w:val="none" w:sz="0" w:space="0" w:color="auto"/>
                        <w:bottom w:val="none" w:sz="0" w:space="0" w:color="auto"/>
                        <w:right w:val="none" w:sz="0" w:space="0" w:color="auto"/>
                      </w:divBdr>
                      <w:divsChild>
                        <w:div w:id="836113171">
                          <w:marLeft w:val="0"/>
                          <w:marRight w:val="0"/>
                          <w:marTop w:val="0"/>
                          <w:marBottom w:val="0"/>
                          <w:divBdr>
                            <w:top w:val="none" w:sz="0" w:space="0" w:color="auto"/>
                            <w:left w:val="none" w:sz="0" w:space="0" w:color="auto"/>
                            <w:bottom w:val="none" w:sz="0" w:space="0" w:color="auto"/>
                            <w:right w:val="none" w:sz="0" w:space="0" w:color="auto"/>
                          </w:divBdr>
                          <w:divsChild>
                            <w:div w:id="4013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03998">
      <w:bodyDiv w:val="1"/>
      <w:marLeft w:val="0"/>
      <w:marRight w:val="0"/>
      <w:marTop w:val="0"/>
      <w:marBottom w:val="0"/>
      <w:divBdr>
        <w:top w:val="none" w:sz="0" w:space="0" w:color="auto"/>
        <w:left w:val="none" w:sz="0" w:space="0" w:color="auto"/>
        <w:bottom w:val="none" w:sz="0" w:space="0" w:color="auto"/>
        <w:right w:val="none" w:sz="0" w:space="0" w:color="auto"/>
      </w:divBdr>
    </w:div>
    <w:div w:id="135924939">
      <w:bodyDiv w:val="1"/>
      <w:marLeft w:val="0"/>
      <w:marRight w:val="0"/>
      <w:marTop w:val="0"/>
      <w:marBottom w:val="0"/>
      <w:divBdr>
        <w:top w:val="none" w:sz="0" w:space="0" w:color="auto"/>
        <w:left w:val="none" w:sz="0" w:space="0" w:color="auto"/>
        <w:bottom w:val="none" w:sz="0" w:space="0" w:color="auto"/>
        <w:right w:val="none" w:sz="0" w:space="0" w:color="auto"/>
      </w:divBdr>
    </w:div>
    <w:div w:id="139350884">
      <w:bodyDiv w:val="1"/>
      <w:marLeft w:val="0"/>
      <w:marRight w:val="0"/>
      <w:marTop w:val="0"/>
      <w:marBottom w:val="0"/>
      <w:divBdr>
        <w:top w:val="none" w:sz="0" w:space="0" w:color="auto"/>
        <w:left w:val="none" w:sz="0" w:space="0" w:color="auto"/>
        <w:bottom w:val="none" w:sz="0" w:space="0" w:color="auto"/>
        <w:right w:val="none" w:sz="0" w:space="0" w:color="auto"/>
      </w:divBdr>
    </w:div>
    <w:div w:id="156196073">
      <w:bodyDiv w:val="1"/>
      <w:marLeft w:val="0"/>
      <w:marRight w:val="0"/>
      <w:marTop w:val="0"/>
      <w:marBottom w:val="0"/>
      <w:divBdr>
        <w:top w:val="none" w:sz="0" w:space="0" w:color="auto"/>
        <w:left w:val="none" w:sz="0" w:space="0" w:color="auto"/>
        <w:bottom w:val="none" w:sz="0" w:space="0" w:color="auto"/>
        <w:right w:val="none" w:sz="0" w:space="0" w:color="auto"/>
      </w:divBdr>
    </w:div>
    <w:div w:id="165171181">
      <w:bodyDiv w:val="1"/>
      <w:marLeft w:val="0"/>
      <w:marRight w:val="0"/>
      <w:marTop w:val="0"/>
      <w:marBottom w:val="0"/>
      <w:divBdr>
        <w:top w:val="none" w:sz="0" w:space="0" w:color="auto"/>
        <w:left w:val="none" w:sz="0" w:space="0" w:color="auto"/>
        <w:bottom w:val="none" w:sz="0" w:space="0" w:color="auto"/>
        <w:right w:val="none" w:sz="0" w:space="0" w:color="auto"/>
      </w:divBdr>
    </w:div>
    <w:div w:id="181863907">
      <w:bodyDiv w:val="1"/>
      <w:marLeft w:val="0"/>
      <w:marRight w:val="0"/>
      <w:marTop w:val="0"/>
      <w:marBottom w:val="0"/>
      <w:divBdr>
        <w:top w:val="none" w:sz="0" w:space="0" w:color="auto"/>
        <w:left w:val="none" w:sz="0" w:space="0" w:color="auto"/>
        <w:bottom w:val="none" w:sz="0" w:space="0" w:color="auto"/>
        <w:right w:val="none" w:sz="0" w:space="0" w:color="auto"/>
      </w:divBdr>
    </w:div>
    <w:div w:id="182089693">
      <w:bodyDiv w:val="1"/>
      <w:marLeft w:val="0"/>
      <w:marRight w:val="0"/>
      <w:marTop w:val="0"/>
      <w:marBottom w:val="0"/>
      <w:divBdr>
        <w:top w:val="none" w:sz="0" w:space="0" w:color="auto"/>
        <w:left w:val="none" w:sz="0" w:space="0" w:color="auto"/>
        <w:bottom w:val="none" w:sz="0" w:space="0" w:color="auto"/>
        <w:right w:val="none" w:sz="0" w:space="0" w:color="auto"/>
      </w:divBdr>
    </w:div>
    <w:div w:id="191916921">
      <w:bodyDiv w:val="1"/>
      <w:marLeft w:val="0"/>
      <w:marRight w:val="0"/>
      <w:marTop w:val="0"/>
      <w:marBottom w:val="0"/>
      <w:divBdr>
        <w:top w:val="none" w:sz="0" w:space="0" w:color="auto"/>
        <w:left w:val="none" w:sz="0" w:space="0" w:color="auto"/>
        <w:bottom w:val="none" w:sz="0" w:space="0" w:color="auto"/>
        <w:right w:val="none" w:sz="0" w:space="0" w:color="auto"/>
      </w:divBdr>
      <w:divsChild>
        <w:div w:id="177812250">
          <w:marLeft w:val="0"/>
          <w:marRight w:val="0"/>
          <w:marTop w:val="0"/>
          <w:marBottom w:val="0"/>
          <w:divBdr>
            <w:top w:val="none" w:sz="0" w:space="0" w:color="auto"/>
            <w:left w:val="none" w:sz="0" w:space="0" w:color="auto"/>
            <w:bottom w:val="none" w:sz="0" w:space="0" w:color="auto"/>
            <w:right w:val="none" w:sz="0" w:space="0" w:color="auto"/>
          </w:divBdr>
          <w:divsChild>
            <w:div w:id="1189368341">
              <w:marLeft w:val="0"/>
              <w:marRight w:val="0"/>
              <w:marTop w:val="0"/>
              <w:marBottom w:val="0"/>
              <w:divBdr>
                <w:top w:val="none" w:sz="0" w:space="0" w:color="auto"/>
                <w:left w:val="none" w:sz="0" w:space="0" w:color="auto"/>
                <w:bottom w:val="none" w:sz="0" w:space="0" w:color="auto"/>
                <w:right w:val="none" w:sz="0" w:space="0" w:color="auto"/>
              </w:divBdr>
              <w:divsChild>
                <w:div w:id="240676890">
                  <w:marLeft w:val="0"/>
                  <w:marRight w:val="0"/>
                  <w:marTop w:val="0"/>
                  <w:marBottom w:val="180"/>
                  <w:divBdr>
                    <w:top w:val="none" w:sz="0" w:space="0" w:color="auto"/>
                    <w:left w:val="none" w:sz="0" w:space="0" w:color="auto"/>
                    <w:bottom w:val="none" w:sz="0" w:space="0" w:color="auto"/>
                    <w:right w:val="none" w:sz="0" w:space="0" w:color="auto"/>
                  </w:divBdr>
                  <w:divsChild>
                    <w:div w:id="17435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2004">
      <w:bodyDiv w:val="1"/>
      <w:marLeft w:val="0"/>
      <w:marRight w:val="0"/>
      <w:marTop w:val="0"/>
      <w:marBottom w:val="0"/>
      <w:divBdr>
        <w:top w:val="none" w:sz="0" w:space="0" w:color="auto"/>
        <w:left w:val="none" w:sz="0" w:space="0" w:color="auto"/>
        <w:bottom w:val="none" w:sz="0" w:space="0" w:color="auto"/>
        <w:right w:val="none" w:sz="0" w:space="0" w:color="auto"/>
      </w:divBdr>
      <w:divsChild>
        <w:div w:id="1573391738">
          <w:marLeft w:val="0"/>
          <w:marRight w:val="0"/>
          <w:marTop w:val="0"/>
          <w:marBottom w:val="0"/>
          <w:divBdr>
            <w:top w:val="none" w:sz="0" w:space="0" w:color="auto"/>
            <w:left w:val="none" w:sz="0" w:space="0" w:color="auto"/>
            <w:bottom w:val="none" w:sz="0" w:space="0" w:color="auto"/>
            <w:right w:val="none" w:sz="0" w:space="0" w:color="auto"/>
          </w:divBdr>
          <w:divsChild>
            <w:div w:id="1919051065">
              <w:marLeft w:val="0"/>
              <w:marRight w:val="0"/>
              <w:marTop w:val="0"/>
              <w:marBottom w:val="0"/>
              <w:divBdr>
                <w:top w:val="none" w:sz="0" w:space="0" w:color="auto"/>
                <w:left w:val="none" w:sz="0" w:space="0" w:color="auto"/>
                <w:bottom w:val="none" w:sz="0" w:space="0" w:color="auto"/>
                <w:right w:val="none" w:sz="0" w:space="0" w:color="auto"/>
              </w:divBdr>
              <w:divsChild>
                <w:div w:id="340277355">
                  <w:marLeft w:val="0"/>
                  <w:marRight w:val="0"/>
                  <w:marTop w:val="0"/>
                  <w:marBottom w:val="0"/>
                  <w:divBdr>
                    <w:top w:val="none" w:sz="0" w:space="0" w:color="auto"/>
                    <w:left w:val="none" w:sz="0" w:space="0" w:color="auto"/>
                    <w:bottom w:val="none" w:sz="0" w:space="0" w:color="auto"/>
                    <w:right w:val="none" w:sz="0" w:space="0" w:color="auto"/>
                  </w:divBdr>
                  <w:divsChild>
                    <w:div w:id="1770543704">
                      <w:marLeft w:val="0"/>
                      <w:marRight w:val="0"/>
                      <w:marTop w:val="0"/>
                      <w:marBottom w:val="0"/>
                      <w:divBdr>
                        <w:top w:val="none" w:sz="0" w:space="0" w:color="auto"/>
                        <w:left w:val="none" w:sz="0" w:space="0" w:color="auto"/>
                        <w:bottom w:val="none" w:sz="0" w:space="0" w:color="auto"/>
                        <w:right w:val="none" w:sz="0" w:space="0" w:color="auto"/>
                      </w:divBdr>
                      <w:divsChild>
                        <w:div w:id="1046678411">
                          <w:marLeft w:val="0"/>
                          <w:marRight w:val="0"/>
                          <w:marTop w:val="0"/>
                          <w:marBottom w:val="0"/>
                          <w:divBdr>
                            <w:top w:val="none" w:sz="0" w:space="0" w:color="auto"/>
                            <w:left w:val="none" w:sz="0" w:space="0" w:color="auto"/>
                            <w:bottom w:val="none" w:sz="0" w:space="0" w:color="auto"/>
                            <w:right w:val="none" w:sz="0" w:space="0" w:color="auto"/>
                          </w:divBdr>
                          <w:divsChild>
                            <w:div w:id="952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501002">
      <w:bodyDiv w:val="1"/>
      <w:marLeft w:val="0"/>
      <w:marRight w:val="0"/>
      <w:marTop w:val="0"/>
      <w:marBottom w:val="0"/>
      <w:divBdr>
        <w:top w:val="none" w:sz="0" w:space="0" w:color="auto"/>
        <w:left w:val="none" w:sz="0" w:space="0" w:color="auto"/>
        <w:bottom w:val="none" w:sz="0" w:space="0" w:color="auto"/>
        <w:right w:val="none" w:sz="0" w:space="0" w:color="auto"/>
      </w:divBdr>
    </w:div>
    <w:div w:id="266889886">
      <w:bodyDiv w:val="1"/>
      <w:marLeft w:val="0"/>
      <w:marRight w:val="0"/>
      <w:marTop w:val="0"/>
      <w:marBottom w:val="0"/>
      <w:divBdr>
        <w:top w:val="none" w:sz="0" w:space="0" w:color="auto"/>
        <w:left w:val="none" w:sz="0" w:space="0" w:color="auto"/>
        <w:bottom w:val="none" w:sz="0" w:space="0" w:color="auto"/>
        <w:right w:val="none" w:sz="0" w:space="0" w:color="auto"/>
      </w:divBdr>
      <w:divsChild>
        <w:div w:id="2105152213">
          <w:marLeft w:val="0"/>
          <w:marRight w:val="0"/>
          <w:marTop w:val="0"/>
          <w:marBottom w:val="0"/>
          <w:divBdr>
            <w:top w:val="none" w:sz="0" w:space="0" w:color="auto"/>
            <w:left w:val="none" w:sz="0" w:space="0" w:color="auto"/>
            <w:bottom w:val="none" w:sz="0" w:space="0" w:color="auto"/>
            <w:right w:val="none" w:sz="0" w:space="0" w:color="auto"/>
          </w:divBdr>
          <w:divsChild>
            <w:div w:id="101389877">
              <w:marLeft w:val="0"/>
              <w:marRight w:val="0"/>
              <w:marTop w:val="0"/>
              <w:marBottom w:val="0"/>
              <w:divBdr>
                <w:top w:val="none" w:sz="0" w:space="0" w:color="auto"/>
                <w:left w:val="none" w:sz="0" w:space="0" w:color="auto"/>
                <w:bottom w:val="none" w:sz="0" w:space="0" w:color="auto"/>
                <w:right w:val="none" w:sz="0" w:space="0" w:color="auto"/>
              </w:divBdr>
              <w:divsChild>
                <w:div w:id="975061891">
                  <w:marLeft w:val="0"/>
                  <w:marRight w:val="0"/>
                  <w:marTop w:val="0"/>
                  <w:marBottom w:val="180"/>
                  <w:divBdr>
                    <w:top w:val="none" w:sz="0" w:space="0" w:color="auto"/>
                    <w:left w:val="none" w:sz="0" w:space="0" w:color="auto"/>
                    <w:bottom w:val="none" w:sz="0" w:space="0" w:color="auto"/>
                    <w:right w:val="none" w:sz="0" w:space="0" w:color="auto"/>
                  </w:divBdr>
                  <w:divsChild>
                    <w:div w:id="7334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97884">
      <w:bodyDiv w:val="1"/>
      <w:marLeft w:val="0"/>
      <w:marRight w:val="0"/>
      <w:marTop w:val="0"/>
      <w:marBottom w:val="0"/>
      <w:divBdr>
        <w:top w:val="none" w:sz="0" w:space="0" w:color="auto"/>
        <w:left w:val="none" w:sz="0" w:space="0" w:color="auto"/>
        <w:bottom w:val="none" w:sz="0" w:space="0" w:color="auto"/>
        <w:right w:val="none" w:sz="0" w:space="0" w:color="auto"/>
      </w:divBdr>
    </w:div>
    <w:div w:id="326712775">
      <w:bodyDiv w:val="1"/>
      <w:marLeft w:val="0"/>
      <w:marRight w:val="0"/>
      <w:marTop w:val="0"/>
      <w:marBottom w:val="0"/>
      <w:divBdr>
        <w:top w:val="none" w:sz="0" w:space="0" w:color="auto"/>
        <w:left w:val="none" w:sz="0" w:space="0" w:color="auto"/>
        <w:bottom w:val="none" w:sz="0" w:space="0" w:color="auto"/>
        <w:right w:val="none" w:sz="0" w:space="0" w:color="auto"/>
      </w:divBdr>
    </w:div>
    <w:div w:id="336815167">
      <w:bodyDiv w:val="1"/>
      <w:marLeft w:val="0"/>
      <w:marRight w:val="0"/>
      <w:marTop w:val="0"/>
      <w:marBottom w:val="0"/>
      <w:divBdr>
        <w:top w:val="none" w:sz="0" w:space="0" w:color="auto"/>
        <w:left w:val="none" w:sz="0" w:space="0" w:color="auto"/>
        <w:bottom w:val="none" w:sz="0" w:space="0" w:color="auto"/>
        <w:right w:val="none" w:sz="0" w:space="0" w:color="auto"/>
      </w:divBdr>
    </w:div>
    <w:div w:id="355546430">
      <w:bodyDiv w:val="1"/>
      <w:marLeft w:val="0"/>
      <w:marRight w:val="0"/>
      <w:marTop w:val="0"/>
      <w:marBottom w:val="0"/>
      <w:divBdr>
        <w:top w:val="none" w:sz="0" w:space="0" w:color="auto"/>
        <w:left w:val="none" w:sz="0" w:space="0" w:color="auto"/>
        <w:bottom w:val="none" w:sz="0" w:space="0" w:color="auto"/>
        <w:right w:val="none" w:sz="0" w:space="0" w:color="auto"/>
      </w:divBdr>
    </w:div>
    <w:div w:id="355737195">
      <w:bodyDiv w:val="1"/>
      <w:marLeft w:val="0"/>
      <w:marRight w:val="0"/>
      <w:marTop w:val="0"/>
      <w:marBottom w:val="0"/>
      <w:divBdr>
        <w:top w:val="none" w:sz="0" w:space="0" w:color="auto"/>
        <w:left w:val="none" w:sz="0" w:space="0" w:color="auto"/>
        <w:bottom w:val="none" w:sz="0" w:space="0" w:color="auto"/>
        <w:right w:val="none" w:sz="0" w:space="0" w:color="auto"/>
      </w:divBdr>
    </w:div>
    <w:div w:id="361714240">
      <w:bodyDiv w:val="1"/>
      <w:marLeft w:val="0"/>
      <w:marRight w:val="0"/>
      <w:marTop w:val="0"/>
      <w:marBottom w:val="0"/>
      <w:divBdr>
        <w:top w:val="none" w:sz="0" w:space="0" w:color="auto"/>
        <w:left w:val="none" w:sz="0" w:space="0" w:color="auto"/>
        <w:bottom w:val="none" w:sz="0" w:space="0" w:color="auto"/>
        <w:right w:val="none" w:sz="0" w:space="0" w:color="auto"/>
      </w:divBdr>
      <w:divsChild>
        <w:div w:id="1130438909">
          <w:marLeft w:val="0"/>
          <w:marRight w:val="0"/>
          <w:marTop w:val="0"/>
          <w:marBottom w:val="0"/>
          <w:divBdr>
            <w:top w:val="none" w:sz="0" w:space="0" w:color="auto"/>
            <w:left w:val="none" w:sz="0" w:space="0" w:color="auto"/>
            <w:bottom w:val="none" w:sz="0" w:space="0" w:color="auto"/>
            <w:right w:val="none" w:sz="0" w:space="0" w:color="auto"/>
          </w:divBdr>
        </w:div>
        <w:div w:id="318775879">
          <w:marLeft w:val="0"/>
          <w:marRight w:val="0"/>
          <w:marTop w:val="0"/>
          <w:marBottom w:val="0"/>
          <w:divBdr>
            <w:top w:val="none" w:sz="0" w:space="0" w:color="auto"/>
            <w:left w:val="none" w:sz="0" w:space="0" w:color="auto"/>
            <w:bottom w:val="none" w:sz="0" w:space="0" w:color="auto"/>
            <w:right w:val="none" w:sz="0" w:space="0" w:color="auto"/>
          </w:divBdr>
        </w:div>
      </w:divsChild>
    </w:div>
    <w:div w:id="372196110">
      <w:bodyDiv w:val="1"/>
      <w:marLeft w:val="0"/>
      <w:marRight w:val="0"/>
      <w:marTop w:val="0"/>
      <w:marBottom w:val="0"/>
      <w:divBdr>
        <w:top w:val="none" w:sz="0" w:space="0" w:color="auto"/>
        <w:left w:val="none" w:sz="0" w:space="0" w:color="auto"/>
        <w:bottom w:val="none" w:sz="0" w:space="0" w:color="auto"/>
        <w:right w:val="none" w:sz="0" w:space="0" w:color="auto"/>
      </w:divBdr>
      <w:divsChild>
        <w:div w:id="1279143266">
          <w:marLeft w:val="0"/>
          <w:marRight w:val="0"/>
          <w:marTop w:val="0"/>
          <w:marBottom w:val="0"/>
          <w:divBdr>
            <w:top w:val="none" w:sz="0" w:space="0" w:color="auto"/>
            <w:left w:val="none" w:sz="0" w:space="0" w:color="auto"/>
            <w:bottom w:val="none" w:sz="0" w:space="0" w:color="auto"/>
            <w:right w:val="none" w:sz="0" w:space="0" w:color="auto"/>
          </w:divBdr>
          <w:divsChild>
            <w:div w:id="91318795">
              <w:marLeft w:val="0"/>
              <w:marRight w:val="0"/>
              <w:marTop w:val="0"/>
              <w:marBottom w:val="0"/>
              <w:divBdr>
                <w:top w:val="none" w:sz="0" w:space="0" w:color="auto"/>
                <w:left w:val="none" w:sz="0" w:space="0" w:color="auto"/>
                <w:bottom w:val="none" w:sz="0" w:space="0" w:color="auto"/>
                <w:right w:val="none" w:sz="0" w:space="0" w:color="auto"/>
              </w:divBdr>
              <w:divsChild>
                <w:div w:id="1722746660">
                  <w:marLeft w:val="0"/>
                  <w:marRight w:val="0"/>
                  <w:marTop w:val="0"/>
                  <w:marBottom w:val="0"/>
                  <w:divBdr>
                    <w:top w:val="none" w:sz="0" w:space="0" w:color="auto"/>
                    <w:left w:val="none" w:sz="0" w:space="0" w:color="auto"/>
                    <w:bottom w:val="none" w:sz="0" w:space="0" w:color="auto"/>
                    <w:right w:val="none" w:sz="0" w:space="0" w:color="auto"/>
                  </w:divBdr>
                  <w:divsChild>
                    <w:div w:id="648092790">
                      <w:marLeft w:val="0"/>
                      <w:marRight w:val="0"/>
                      <w:marTop w:val="0"/>
                      <w:marBottom w:val="0"/>
                      <w:divBdr>
                        <w:top w:val="none" w:sz="0" w:space="0" w:color="auto"/>
                        <w:left w:val="none" w:sz="0" w:space="0" w:color="auto"/>
                        <w:bottom w:val="none" w:sz="0" w:space="0" w:color="auto"/>
                        <w:right w:val="none" w:sz="0" w:space="0" w:color="auto"/>
                      </w:divBdr>
                      <w:divsChild>
                        <w:div w:id="55132189">
                          <w:marLeft w:val="0"/>
                          <w:marRight w:val="0"/>
                          <w:marTop w:val="0"/>
                          <w:marBottom w:val="0"/>
                          <w:divBdr>
                            <w:top w:val="none" w:sz="0" w:space="0" w:color="auto"/>
                            <w:left w:val="none" w:sz="0" w:space="0" w:color="auto"/>
                            <w:bottom w:val="none" w:sz="0" w:space="0" w:color="auto"/>
                            <w:right w:val="none" w:sz="0" w:space="0" w:color="auto"/>
                          </w:divBdr>
                          <w:divsChild>
                            <w:div w:id="47561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052531">
      <w:bodyDiv w:val="1"/>
      <w:marLeft w:val="0"/>
      <w:marRight w:val="0"/>
      <w:marTop w:val="0"/>
      <w:marBottom w:val="0"/>
      <w:divBdr>
        <w:top w:val="none" w:sz="0" w:space="0" w:color="auto"/>
        <w:left w:val="none" w:sz="0" w:space="0" w:color="auto"/>
        <w:bottom w:val="none" w:sz="0" w:space="0" w:color="auto"/>
        <w:right w:val="none" w:sz="0" w:space="0" w:color="auto"/>
      </w:divBdr>
      <w:divsChild>
        <w:div w:id="456459628">
          <w:marLeft w:val="0"/>
          <w:marRight w:val="0"/>
          <w:marTop w:val="0"/>
          <w:marBottom w:val="0"/>
          <w:divBdr>
            <w:top w:val="none" w:sz="0" w:space="0" w:color="auto"/>
            <w:left w:val="none" w:sz="0" w:space="0" w:color="auto"/>
            <w:bottom w:val="none" w:sz="0" w:space="0" w:color="auto"/>
            <w:right w:val="none" w:sz="0" w:space="0" w:color="auto"/>
          </w:divBdr>
          <w:divsChild>
            <w:div w:id="463423170">
              <w:marLeft w:val="0"/>
              <w:marRight w:val="0"/>
              <w:marTop w:val="0"/>
              <w:marBottom w:val="0"/>
              <w:divBdr>
                <w:top w:val="none" w:sz="0" w:space="0" w:color="auto"/>
                <w:left w:val="none" w:sz="0" w:space="0" w:color="auto"/>
                <w:bottom w:val="none" w:sz="0" w:space="0" w:color="auto"/>
                <w:right w:val="none" w:sz="0" w:space="0" w:color="auto"/>
              </w:divBdr>
              <w:divsChild>
                <w:div w:id="14187996">
                  <w:marLeft w:val="0"/>
                  <w:marRight w:val="0"/>
                  <w:marTop w:val="0"/>
                  <w:marBottom w:val="0"/>
                  <w:divBdr>
                    <w:top w:val="none" w:sz="0" w:space="0" w:color="auto"/>
                    <w:left w:val="none" w:sz="0" w:space="0" w:color="auto"/>
                    <w:bottom w:val="none" w:sz="0" w:space="0" w:color="auto"/>
                    <w:right w:val="none" w:sz="0" w:space="0" w:color="auto"/>
                  </w:divBdr>
                  <w:divsChild>
                    <w:div w:id="1134059093">
                      <w:marLeft w:val="0"/>
                      <w:marRight w:val="0"/>
                      <w:marTop w:val="0"/>
                      <w:marBottom w:val="0"/>
                      <w:divBdr>
                        <w:top w:val="none" w:sz="0" w:space="0" w:color="auto"/>
                        <w:left w:val="none" w:sz="0" w:space="0" w:color="auto"/>
                        <w:bottom w:val="none" w:sz="0" w:space="0" w:color="auto"/>
                        <w:right w:val="none" w:sz="0" w:space="0" w:color="auto"/>
                      </w:divBdr>
                      <w:divsChild>
                        <w:div w:id="1341807874">
                          <w:marLeft w:val="0"/>
                          <w:marRight w:val="0"/>
                          <w:marTop w:val="0"/>
                          <w:marBottom w:val="0"/>
                          <w:divBdr>
                            <w:top w:val="none" w:sz="0" w:space="0" w:color="auto"/>
                            <w:left w:val="none" w:sz="0" w:space="0" w:color="auto"/>
                            <w:bottom w:val="none" w:sz="0" w:space="0" w:color="auto"/>
                            <w:right w:val="none" w:sz="0" w:space="0" w:color="auto"/>
                          </w:divBdr>
                          <w:divsChild>
                            <w:div w:id="12266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187959">
      <w:bodyDiv w:val="1"/>
      <w:marLeft w:val="0"/>
      <w:marRight w:val="0"/>
      <w:marTop w:val="0"/>
      <w:marBottom w:val="0"/>
      <w:divBdr>
        <w:top w:val="none" w:sz="0" w:space="0" w:color="auto"/>
        <w:left w:val="none" w:sz="0" w:space="0" w:color="auto"/>
        <w:bottom w:val="none" w:sz="0" w:space="0" w:color="auto"/>
        <w:right w:val="none" w:sz="0" w:space="0" w:color="auto"/>
      </w:divBdr>
      <w:divsChild>
        <w:div w:id="23097502">
          <w:marLeft w:val="0"/>
          <w:marRight w:val="0"/>
          <w:marTop w:val="0"/>
          <w:marBottom w:val="0"/>
          <w:divBdr>
            <w:top w:val="none" w:sz="0" w:space="0" w:color="auto"/>
            <w:left w:val="none" w:sz="0" w:space="0" w:color="auto"/>
            <w:bottom w:val="none" w:sz="0" w:space="0" w:color="auto"/>
            <w:right w:val="none" w:sz="0" w:space="0" w:color="auto"/>
          </w:divBdr>
          <w:divsChild>
            <w:div w:id="1836533114">
              <w:marLeft w:val="0"/>
              <w:marRight w:val="0"/>
              <w:marTop w:val="0"/>
              <w:marBottom w:val="0"/>
              <w:divBdr>
                <w:top w:val="none" w:sz="0" w:space="0" w:color="auto"/>
                <w:left w:val="none" w:sz="0" w:space="0" w:color="auto"/>
                <w:bottom w:val="none" w:sz="0" w:space="0" w:color="auto"/>
                <w:right w:val="none" w:sz="0" w:space="0" w:color="auto"/>
              </w:divBdr>
              <w:divsChild>
                <w:div w:id="2036736592">
                  <w:marLeft w:val="0"/>
                  <w:marRight w:val="0"/>
                  <w:marTop w:val="0"/>
                  <w:marBottom w:val="0"/>
                  <w:divBdr>
                    <w:top w:val="none" w:sz="0" w:space="0" w:color="auto"/>
                    <w:left w:val="none" w:sz="0" w:space="0" w:color="auto"/>
                    <w:bottom w:val="none" w:sz="0" w:space="0" w:color="auto"/>
                    <w:right w:val="none" w:sz="0" w:space="0" w:color="auto"/>
                  </w:divBdr>
                  <w:divsChild>
                    <w:div w:id="1868909710">
                      <w:marLeft w:val="0"/>
                      <w:marRight w:val="0"/>
                      <w:marTop w:val="0"/>
                      <w:marBottom w:val="0"/>
                      <w:divBdr>
                        <w:top w:val="none" w:sz="0" w:space="0" w:color="auto"/>
                        <w:left w:val="none" w:sz="0" w:space="0" w:color="auto"/>
                        <w:bottom w:val="none" w:sz="0" w:space="0" w:color="auto"/>
                        <w:right w:val="none" w:sz="0" w:space="0" w:color="auto"/>
                      </w:divBdr>
                      <w:divsChild>
                        <w:div w:id="856847985">
                          <w:marLeft w:val="0"/>
                          <w:marRight w:val="0"/>
                          <w:marTop w:val="0"/>
                          <w:marBottom w:val="0"/>
                          <w:divBdr>
                            <w:top w:val="none" w:sz="0" w:space="0" w:color="auto"/>
                            <w:left w:val="none" w:sz="0" w:space="0" w:color="auto"/>
                            <w:bottom w:val="none" w:sz="0" w:space="0" w:color="auto"/>
                            <w:right w:val="none" w:sz="0" w:space="0" w:color="auto"/>
                          </w:divBdr>
                          <w:divsChild>
                            <w:div w:id="10037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082855">
      <w:bodyDiv w:val="1"/>
      <w:marLeft w:val="0"/>
      <w:marRight w:val="0"/>
      <w:marTop w:val="0"/>
      <w:marBottom w:val="0"/>
      <w:divBdr>
        <w:top w:val="none" w:sz="0" w:space="0" w:color="auto"/>
        <w:left w:val="none" w:sz="0" w:space="0" w:color="auto"/>
        <w:bottom w:val="none" w:sz="0" w:space="0" w:color="auto"/>
        <w:right w:val="none" w:sz="0" w:space="0" w:color="auto"/>
      </w:divBdr>
      <w:divsChild>
        <w:div w:id="721170047">
          <w:marLeft w:val="0"/>
          <w:marRight w:val="0"/>
          <w:marTop w:val="0"/>
          <w:marBottom w:val="0"/>
          <w:divBdr>
            <w:top w:val="none" w:sz="0" w:space="0" w:color="auto"/>
            <w:left w:val="none" w:sz="0" w:space="0" w:color="auto"/>
            <w:bottom w:val="none" w:sz="0" w:space="0" w:color="auto"/>
            <w:right w:val="none" w:sz="0" w:space="0" w:color="auto"/>
          </w:divBdr>
        </w:div>
      </w:divsChild>
    </w:div>
    <w:div w:id="393045145">
      <w:bodyDiv w:val="1"/>
      <w:marLeft w:val="0"/>
      <w:marRight w:val="0"/>
      <w:marTop w:val="0"/>
      <w:marBottom w:val="0"/>
      <w:divBdr>
        <w:top w:val="none" w:sz="0" w:space="0" w:color="auto"/>
        <w:left w:val="none" w:sz="0" w:space="0" w:color="auto"/>
        <w:bottom w:val="none" w:sz="0" w:space="0" w:color="auto"/>
        <w:right w:val="none" w:sz="0" w:space="0" w:color="auto"/>
      </w:divBdr>
    </w:div>
    <w:div w:id="397288821">
      <w:bodyDiv w:val="1"/>
      <w:marLeft w:val="0"/>
      <w:marRight w:val="0"/>
      <w:marTop w:val="0"/>
      <w:marBottom w:val="0"/>
      <w:divBdr>
        <w:top w:val="none" w:sz="0" w:space="0" w:color="auto"/>
        <w:left w:val="none" w:sz="0" w:space="0" w:color="auto"/>
        <w:bottom w:val="none" w:sz="0" w:space="0" w:color="auto"/>
        <w:right w:val="none" w:sz="0" w:space="0" w:color="auto"/>
      </w:divBdr>
    </w:div>
    <w:div w:id="407073056">
      <w:bodyDiv w:val="1"/>
      <w:marLeft w:val="0"/>
      <w:marRight w:val="0"/>
      <w:marTop w:val="0"/>
      <w:marBottom w:val="0"/>
      <w:divBdr>
        <w:top w:val="none" w:sz="0" w:space="0" w:color="auto"/>
        <w:left w:val="none" w:sz="0" w:space="0" w:color="auto"/>
        <w:bottom w:val="none" w:sz="0" w:space="0" w:color="auto"/>
        <w:right w:val="none" w:sz="0" w:space="0" w:color="auto"/>
      </w:divBdr>
    </w:div>
    <w:div w:id="431439172">
      <w:bodyDiv w:val="1"/>
      <w:marLeft w:val="0"/>
      <w:marRight w:val="0"/>
      <w:marTop w:val="0"/>
      <w:marBottom w:val="0"/>
      <w:divBdr>
        <w:top w:val="none" w:sz="0" w:space="0" w:color="auto"/>
        <w:left w:val="none" w:sz="0" w:space="0" w:color="auto"/>
        <w:bottom w:val="none" w:sz="0" w:space="0" w:color="auto"/>
        <w:right w:val="none" w:sz="0" w:space="0" w:color="auto"/>
      </w:divBdr>
    </w:div>
    <w:div w:id="431558431">
      <w:bodyDiv w:val="1"/>
      <w:marLeft w:val="0"/>
      <w:marRight w:val="0"/>
      <w:marTop w:val="0"/>
      <w:marBottom w:val="0"/>
      <w:divBdr>
        <w:top w:val="none" w:sz="0" w:space="0" w:color="auto"/>
        <w:left w:val="none" w:sz="0" w:space="0" w:color="auto"/>
        <w:bottom w:val="none" w:sz="0" w:space="0" w:color="auto"/>
        <w:right w:val="none" w:sz="0" w:space="0" w:color="auto"/>
      </w:divBdr>
    </w:div>
    <w:div w:id="451171790">
      <w:bodyDiv w:val="1"/>
      <w:marLeft w:val="0"/>
      <w:marRight w:val="0"/>
      <w:marTop w:val="0"/>
      <w:marBottom w:val="0"/>
      <w:divBdr>
        <w:top w:val="none" w:sz="0" w:space="0" w:color="auto"/>
        <w:left w:val="none" w:sz="0" w:space="0" w:color="auto"/>
        <w:bottom w:val="none" w:sz="0" w:space="0" w:color="auto"/>
        <w:right w:val="none" w:sz="0" w:space="0" w:color="auto"/>
      </w:divBdr>
    </w:div>
    <w:div w:id="455107459">
      <w:bodyDiv w:val="1"/>
      <w:marLeft w:val="0"/>
      <w:marRight w:val="0"/>
      <w:marTop w:val="0"/>
      <w:marBottom w:val="0"/>
      <w:divBdr>
        <w:top w:val="none" w:sz="0" w:space="0" w:color="auto"/>
        <w:left w:val="none" w:sz="0" w:space="0" w:color="auto"/>
        <w:bottom w:val="none" w:sz="0" w:space="0" w:color="auto"/>
        <w:right w:val="none" w:sz="0" w:space="0" w:color="auto"/>
      </w:divBdr>
    </w:div>
    <w:div w:id="471094493">
      <w:bodyDiv w:val="1"/>
      <w:marLeft w:val="0"/>
      <w:marRight w:val="0"/>
      <w:marTop w:val="0"/>
      <w:marBottom w:val="0"/>
      <w:divBdr>
        <w:top w:val="none" w:sz="0" w:space="0" w:color="auto"/>
        <w:left w:val="none" w:sz="0" w:space="0" w:color="auto"/>
        <w:bottom w:val="none" w:sz="0" w:space="0" w:color="auto"/>
        <w:right w:val="none" w:sz="0" w:space="0" w:color="auto"/>
      </w:divBdr>
    </w:div>
    <w:div w:id="486091857">
      <w:bodyDiv w:val="1"/>
      <w:marLeft w:val="0"/>
      <w:marRight w:val="0"/>
      <w:marTop w:val="0"/>
      <w:marBottom w:val="0"/>
      <w:divBdr>
        <w:top w:val="none" w:sz="0" w:space="0" w:color="auto"/>
        <w:left w:val="none" w:sz="0" w:space="0" w:color="auto"/>
        <w:bottom w:val="none" w:sz="0" w:space="0" w:color="auto"/>
        <w:right w:val="none" w:sz="0" w:space="0" w:color="auto"/>
      </w:divBdr>
    </w:div>
    <w:div w:id="504250584">
      <w:bodyDiv w:val="1"/>
      <w:marLeft w:val="0"/>
      <w:marRight w:val="0"/>
      <w:marTop w:val="0"/>
      <w:marBottom w:val="0"/>
      <w:divBdr>
        <w:top w:val="none" w:sz="0" w:space="0" w:color="auto"/>
        <w:left w:val="none" w:sz="0" w:space="0" w:color="auto"/>
        <w:bottom w:val="none" w:sz="0" w:space="0" w:color="auto"/>
        <w:right w:val="none" w:sz="0" w:space="0" w:color="auto"/>
      </w:divBdr>
    </w:div>
    <w:div w:id="529532676">
      <w:bodyDiv w:val="1"/>
      <w:marLeft w:val="0"/>
      <w:marRight w:val="0"/>
      <w:marTop w:val="0"/>
      <w:marBottom w:val="0"/>
      <w:divBdr>
        <w:top w:val="none" w:sz="0" w:space="0" w:color="auto"/>
        <w:left w:val="none" w:sz="0" w:space="0" w:color="auto"/>
        <w:bottom w:val="none" w:sz="0" w:space="0" w:color="auto"/>
        <w:right w:val="none" w:sz="0" w:space="0" w:color="auto"/>
      </w:divBdr>
    </w:div>
    <w:div w:id="536817080">
      <w:bodyDiv w:val="1"/>
      <w:marLeft w:val="0"/>
      <w:marRight w:val="0"/>
      <w:marTop w:val="0"/>
      <w:marBottom w:val="0"/>
      <w:divBdr>
        <w:top w:val="none" w:sz="0" w:space="0" w:color="auto"/>
        <w:left w:val="none" w:sz="0" w:space="0" w:color="auto"/>
        <w:bottom w:val="none" w:sz="0" w:space="0" w:color="auto"/>
        <w:right w:val="none" w:sz="0" w:space="0" w:color="auto"/>
      </w:divBdr>
    </w:div>
    <w:div w:id="545989250">
      <w:bodyDiv w:val="1"/>
      <w:marLeft w:val="0"/>
      <w:marRight w:val="0"/>
      <w:marTop w:val="0"/>
      <w:marBottom w:val="0"/>
      <w:divBdr>
        <w:top w:val="none" w:sz="0" w:space="0" w:color="auto"/>
        <w:left w:val="none" w:sz="0" w:space="0" w:color="auto"/>
        <w:bottom w:val="none" w:sz="0" w:space="0" w:color="auto"/>
        <w:right w:val="none" w:sz="0" w:space="0" w:color="auto"/>
      </w:divBdr>
    </w:div>
    <w:div w:id="563487040">
      <w:bodyDiv w:val="1"/>
      <w:marLeft w:val="0"/>
      <w:marRight w:val="0"/>
      <w:marTop w:val="0"/>
      <w:marBottom w:val="0"/>
      <w:divBdr>
        <w:top w:val="none" w:sz="0" w:space="0" w:color="auto"/>
        <w:left w:val="none" w:sz="0" w:space="0" w:color="auto"/>
        <w:bottom w:val="none" w:sz="0" w:space="0" w:color="auto"/>
        <w:right w:val="none" w:sz="0" w:space="0" w:color="auto"/>
      </w:divBdr>
      <w:divsChild>
        <w:div w:id="443156785">
          <w:marLeft w:val="0"/>
          <w:marRight w:val="0"/>
          <w:marTop w:val="0"/>
          <w:marBottom w:val="0"/>
          <w:divBdr>
            <w:top w:val="none" w:sz="0" w:space="0" w:color="auto"/>
            <w:left w:val="none" w:sz="0" w:space="0" w:color="auto"/>
            <w:bottom w:val="none" w:sz="0" w:space="0" w:color="auto"/>
            <w:right w:val="none" w:sz="0" w:space="0" w:color="auto"/>
          </w:divBdr>
          <w:divsChild>
            <w:div w:id="899898255">
              <w:marLeft w:val="0"/>
              <w:marRight w:val="0"/>
              <w:marTop w:val="0"/>
              <w:marBottom w:val="0"/>
              <w:divBdr>
                <w:top w:val="none" w:sz="0" w:space="0" w:color="auto"/>
                <w:left w:val="none" w:sz="0" w:space="0" w:color="auto"/>
                <w:bottom w:val="none" w:sz="0" w:space="0" w:color="auto"/>
                <w:right w:val="none" w:sz="0" w:space="0" w:color="auto"/>
              </w:divBdr>
              <w:divsChild>
                <w:div w:id="118037754">
                  <w:marLeft w:val="0"/>
                  <w:marRight w:val="0"/>
                  <w:marTop w:val="0"/>
                  <w:marBottom w:val="0"/>
                  <w:divBdr>
                    <w:top w:val="none" w:sz="0" w:space="0" w:color="auto"/>
                    <w:left w:val="none" w:sz="0" w:space="0" w:color="auto"/>
                    <w:bottom w:val="none" w:sz="0" w:space="0" w:color="auto"/>
                    <w:right w:val="none" w:sz="0" w:space="0" w:color="auto"/>
                  </w:divBdr>
                  <w:divsChild>
                    <w:div w:id="1070034775">
                      <w:marLeft w:val="0"/>
                      <w:marRight w:val="0"/>
                      <w:marTop w:val="0"/>
                      <w:marBottom w:val="0"/>
                      <w:divBdr>
                        <w:top w:val="none" w:sz="0" w:space="0" w:color="auto"/>
                        <w:left w:val="none" w:sz="0" w:space="0" w:color="auto"/>
                        <w:bottom w:val="none" w:sz="0" w:space="0" w:color="auto"/>
                        <w:right w:val="none" w:sz="0" w:space="0" w:color="auto"/>
                      </w:divBdr>
                      <w:divsChild>
                        <w:div w:id="1723670612">
                          <w:marLeft w:val="0"/>
                          <w:marRight w:val="0"/>
                          <w:marTop w:val="0"/>
                          <w:marBottom w:val="0"/>
                          <w:divBdr>
                            <w:top w:val="none" w:sz="0" w:space="0" w:color="auto"/>
                            <w:left w:val="none" w:sz="0" w:space="0" w:color="auto"/>
                            <w:bottom w:val="none" w:sz="0" w:space="0" w:color="auto"/>
                            <w:right w:val="none" w:sz="0" w:space="0" w:color="auto"/>
                          </w:divBdr>
                          <w:divsChild>
                            <w:div w:id="13888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316639">
      <w:bodyDiv w:val="1"/>
      <w:marLeft w:val="0"/>
      <w:marRight w:val="0"/>
      <w:marTop w:val="0"/>
      <w:marBottom w:val="0"/>
      <w:divBdr>
        <w:top w:val="none" w:sz="0" w:space="0" w:color="auto"/>
        <w:left w:val="none" w:sz="0" w:space="0" w:color="auto"/>
        <w:bottom w:val="none" w:sz="0" w:space="0" w:color="auto"/>
        <w:right w:val="none" w:sz="0" w:space="0" w:color="auto"/>
      </w:divBdr>
    </w:div>
    <w:div w:id="585773127">
      <w:bodyDiv w:val="1"/>
      <w:marLeft w:val="0"/>
      <w:marRight w:val="0"/>
      <w:marTop w:val="0"/>
      <w:marBottom w:val="0"/>
      <w:divBdr>
        <w:top w:val="none" w:sz="0" w:space="0" w:color="auto"/>
        <w:left w:val="none" w:sz="0" w:space="0" w:color="auto"/>
        <w:bottom w:val="none" w:sz="0" w:space="0" w:color="auto"/>
        <w:right w:val="none" w:sz="0" w:space="0" w:color="auto"/>
      </w:divBdr>
      <w:divsChild>
        <w:div w:id="1829437588">
          <w:marLeft w:val="0"/>
          <w:marRight w:val="0"/>
          <w:marTop w:val="0"/>
          <w:marBottom w:val="0"/>
          <w:divBdr>
            <w:top w:val="none" w:sz="0" w:space="0" w:color="auto"/>
            <w:left w:val="none" w:sz="0" w:space="0" w:color="auto"/>
            <w:bottom w:val="none" w:sz="0" w:space="0" w:color="auto"/>
            <w:right w:val="none" w:sz="0" w:space="0" w:color="auto"/>
          </w:divBdr>
          <w:divsChild>
            <w:div w:id="1037781704">
              <w:marLeft w:val="0"/>
              <w:marRight w:val="0"/>
              <w:marTop w:val="0"/>
              <w:marBottom w:val="0"/>
              <w:divBdr>
                <w:top w:val="none" w:sz="0" w:space="0" w:color="auto"/>
                <w:left w:val="none" w:sz="0" w:space="0" w:color="auto"/>
                <w:bottom w:val="none" w:sz="0" w:space="0" w:color="auto"/>
                <w:right w:val="none" w:sz="0" w:space="0" w:color="auto"/>
              </w:divBdr>
              <w:divsChild>
                <w:div w:id="1292056431">
                  <w:marLeft w:val="0"/>
                  <w:marRight w:val="0"/>
                  <w:marTop w:val="0"/>
                  <w:marBottom w:val="0"/>
                  <w:divBdr>
                    <w:top w:val="none" w:sz="0" w:space="0" w:color="auto"/>
                    <w:left w:val="none" w:sz="0" w:space="0" w:color="auto"/>
                    <w:bottom w:val="none" w:sz="0" w:space="0" w:color="auto"/>
                    <w:right w:val="none" w:sz="0" w:space="0" w:color="auto"/>
                  </w:divBdr>
                  <w:divsChild>
                    <w:div w:id="61098164">
                      <w:marLeft w:val="0"/>
                      <w:marRight w:val="0"/>
                      <w:marTop w:val="0"/>
                      <w:marBottom w:val="0"/>
                      <w:divBdr>
                        <w:top w:val="none" w:sz="0" w:space="0" w:color="auto"/>
                        <w:left w:val="none" w:sz="0" w:space="0" w:color="auto"/>
                        <w:bottom w:val="none" w:sz="0" w:space="0" w:color="auto"/>
                        <w:right w:val="none" w:sz="0" w:space="0" w:color="auto"/>
                      </w:divBdr>
                      <w:divsChild>
                        <w:div w:id="1556313673">
                          <w:marLeft w:val="0"/>
                          <w:marRight w:val="0"/>
                          <w:marTop w:val="0"/>
                          <w:marBottom w:val="0"/>
                          <w:divBdr>
                            <w:top w:val="none" w:sz="0" w:space="0" w:color="auto"/>
                            <w:left w:val="none" w:sz="0" w:space="0" w:color="auto"/>
                            <w:bottom w:val="none" w:sz="0" w:space="0" w:color="auto"/>
                            <w:right w:val="none" w:sz="0" w:space="0" w:color="auto"/>
                          </w:divBdr>
                          <w:divsChild>
                            <w:div w:id="12630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82473">
      <w:bodyDiv w:val="1"/>
      <w:marLeft w:val="0"/>
      <w:marRight w:val="0"/>
      <w:marTop w:val="0"/>
      <w:marBottom w:val="0"/>
      <w:divBdr>
        <w:top w:val="none" w:sz="0" w:space="0" w:color="auto"/>
        <w:left w:val="none" w:sz="0" w:space="0" w:color="auto"/>
        <w:bottom w:val="none" w:sz="0" w:space="0" w:color="auto"/>
        <w:right w:val="none" w:sz="0" w:space="0" w:color="auto"/>
      </w:divBdr>
      <w:divsChild>
        <w:div w:id="105127041">
          <w:marLeft w:val="0"/>
          <w:marRight w:val="0"/>
          <w:marTop w:val="0"/>
          <w:marBottom w:val="0"/>
          <w:divBdr>
            <w:top w:val="none" w:sz="0" w:space="0" w:color="auto"/>
            <w:left w:val="none" w:sz="0" w:space="0" w:color="auto"/>
            <w:bottom w:val="none" w:sz="0" w:space="0" w:color="auto"/>
            <w:right w:val="none" w:sz="0" w:space="0" w:color="auto"/>
          </w:divBdr>
          <w:divsChild>
            <w:div w:id="1866214850">
              <w:marLeft w:val="0"/>
              <w:marRight w:val="0"/>
              <w:marTop w:val="0"/>
              <w:marBottom w:val="0"/>
              <w:divBdr>
                <w:top w:val="none" w:sz="0" w:space="0" w:color="auto"/>
                <w:left w:val="none" w:sz="0" w:space="0" w:color="auto"/>
                <w:bottom w:val="none" w:sz="0" w:space="0" w:color="auto"/>
                <w:right w:val="none" w:sz="0" w:space="0" w:color="auto"/>
              </w:divBdr>
              <w:divsChild>
                <w:div w:id="876695894">
                  <w:marLeft w:val="0"/>
                  <w:marRight w:val="0"/>
                  <w:marTop w:val="0"/>
                  <w:marBottom w:val="0"/>
                  <w:divBdr>
                    <w:top w:val="none" w:sz="0" w:space="0" w:color="auto"/>
                    <w:left w:val="none" w:sz="0" w:space="0" w:color="auto"/>
                    <w:bottom w:val="none" w:sz="0" w:space="0" w:color="auto"/>
                    <w:right w:val="none" w:sz="0" w:space="0" w:color="auto"/>
                  </w:divBdr>
                  <w:divsChild>
                    <w:div w:id="34889039">
                      <w:marLeft w:val="0"/>
                      <w:marRight w:val="0"/>
                      <w:marTop w:val="0"/>
                      <w:marBottom w:val="0"/>
                      <w:divBdr>
                        <w:top w:val="none" w:sz="0" w:space="0" w:color="auto"/>
                        <w:left w:val="none" w:sz="0" w:space="0" w:color="auto"/>
                        <w:bottom w:val="none" w:sz="0" w:space="0" w:color="auto"/>
                        <w:right w:val="none" w:sz="0" w:space="0" w:color="auto"/>
                      </w:divBdr>
                      <w:divsChild>
                        <w:div w:id="1962106136">
                          <w:marLeft w:val="0"/>
                          <w:marRight w:val="0"/>
                          <w:marTop w:val="0"/>
                          <w:marBottom w:val="0"/>
                          <w:divBdr>
                            <w:top w:val="none" w:sz="0" w:space="0" w:color="auto"/>
                            <w:left w:val="none" w:sz="0" w:space="0" w:color="auto"/>
                            <w:bottom w:val="none" w:sz="0" w:space="0" w:color="auto"/>
                            <w:right w:val="none" w:sz="0" w:space="0" w:color="auto"/>
                          </w:divBdr>
                          <w:divsChild>
                            <w:div w:id="10234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912781">
      <w:bodyDiv w:val="1"/>
      <w:marLeft w:val="0"/>
      <w:marRight w:val="0"/>
      <w:marTop w:val="0"/>
      <w:marBottom w:val="0"/>
      <w:divBdr>
        <w:top w:val="none" w:sz="0" w:space="0" w:color="auto"/>
        <w:left w:val="none" w:sz="0" w:space="0" w:color="auto"/>
        <w:bottom w:val="none" w:sz="0" w:space="0" w:color="auto"/>
        <w:right w:val="none" w:sz="0" w:space="0" w:color="auto"/>
      </w:divBdr>
    </w:div>
    <w:div w:id="602154637">
      <w:bodyDiv w:val="1"/>
      <w:marLeft w:val="0"/>
      <w:marRight w:val="0"/>
      <w:marTop w:val="0"/>
      <w:marBottom w:val="0"/>
      <w:divBdr>
        <w:top w:val="none" w:sz="0" w:space="0" w:color="auto"/>
        <w:left w:val="none" w:sz="0" w:space="0" w:color="auto"/>
        <w:bottom w:val="none" w:sz="0" w:space="0" w:color="auto"/>
        <w:right w:val="none" w:sz="0" w:space="0" w:color="auto"/>
      </w:divBdr>
    </w:div>
    <w:div w:id="609315353">
      <w:bodyDiv w:val="1"/>
      <w:marLeft w:val="0"/>
      <w:marRight w:val="0"/>
      <w:marTop w:val="0"/>
      <w:marBottom w:val="0"/>
      <w:divBdr>
        <w:top w:val="none" w:sz="0" w:space="0" w:color="auto"/>
        <w:left w:val="none" w:sz="0" w:space="0" w:color="auto"/>
        <w:bottom w:val="none" w:sz="0" w:space="0" w:color="auto"/>
        <w:right w:val="none" w:sz="0" w:space="0" w:color="auto"/>
      </w:divBdr>
    </w:div>
    <w:div w:id="640961053">
      <w:bodyDiv w:val="1"/>
      <w:marLeft w:val="0"/>
      <w:marRight w:val="0"/>
      <w:marTop w:val="0"/>
      <w:marBottom w:val="0"/>
      <w:divBdr>
        <w:top w:val="none" w:sz="0" w:space="0" w:color="auto"/>
        <w:left w:val="none" w:sz="0" w:space="0" w:color="auto"/>
        <w:bottom w:val="none" w:sz="0" w:space="0" w:color="auto"/>
        <w:right w:val="none" w:sz="0" w:space="0" w:color="auto"/>
      </w:divBdr>
    </w:div>
    <w:div w:id="640966242">
      <w:bodyDiv w:val="1"/>
      <w:marLeft w:val="0"/>
      <w:marRight w:val="0"/>
      <w:marTop w:val="0"/>
      <w:marBottom w:val="0"/>
      <w:divBdr>
        <w:top w:val="none" w:sz="0" w:space="0" w:color="auto"/>
        <w:left w:val="none" w:sz="0" w:space="0" w:color="auto"/>
        <w:bottom w:val="none" w:sz="0" w:space="0" w:color="auto"/>
        <w:right w:val="none" w:sz="0" w:space="0" w:color="auto"/>
      </w:divBdr>
    </w:div>
    <w:div w:id="649792970">
      <w:bodyDiv w:val="1"/>
      <w:marLeft w:val="0"/>
      <w:marRight w:val="0"/>
      <w:marTop w:val="0"/>
      <w:marBottom w:val="0"/>
      <w:divBdr>
        <w:top w:val="none" w:sz="0" w:space="0" w:color="auto"/>
        <w:left w:val="none" w:sz="0" w:space="0" w:color="auto"/>
        <w:bottom w:val="none" w:sz="0" w:space="0" w:color="auto"/>
        <w:right w:val="none" w:sz="0" w:space="0" w:color="auto"/>
      </w:divBdr>
    </w:div>
    <w:div w:id="707337775">
      <w:bodyDiv w:val="1"/>
      <w:marLeft w:val="0"/>
      <w:marRight w:val="0"/>
      <w:marTop w:val="0"/>
      <w:marBottom w:val="0"/>
      <w:divBdr>
        <w:top w:val="none" w:sz="0" w:space="0" w:color="auto"/>
        <w:left w:val="none" w:sz="0" w:space="0" w:color="auto"/>
        <w:bottom w:val="none" w:sz="0" w:space="0" w:color="auto"/>
        <w:right w:val="none" w:sz="0" w:space="0" w:color="auto"/>
      </w:divBdr>
    </w:div>
    <w:div w:id="723483619">
      <w:bodyDiv w:val="1"/>
      <w:marLeft w:val="0"/>
      <w:marRight w:val="0"/>
      <w:marTop w:val="0"/>
      <w:marBottom w:val="0"/>
      <w:divBdr>
        <w:top w:val="none" w:sz="0" w:space="0" w:color="auto"/>
        <w:left w:val="none" w:sz="0" w:space="0" w:color="auto"/>
        <w:bottom w:val="none" w:sz="0" w:space="0" w:color="auto"/>
        <w:right w:val="none" w:sz="0" w:space="0" w:color="auto"/>
      </w:divBdr>
      <w:divsChild>
        <w:div w:id="1578124300">
          <w:marLeft w:val="0"/>
          <w:marRight w:val="0"/>
          <w:marTop w:val="0"/>
          <w:marBottom w:val="0"/>
          <w:divBdr>
            <w:top w:val="none" w:sz="0" w:space="0" w:color="auto"/>
            <w:left w:val="none" w:sz="0" w:space="0" w:color="auto"/>
            <w:bottom w:val="none" w:sz="0" w:space="0" w:color="auto"/>
            <w:right w:val="none" w:sz="0" w:space="0" w:color="auto"/>
          </w:divBdr>
          <w:divsChild>
            <w:div w:id="244649674">
              <w:marLeft w:val="0"/>
              <w:marRight w:val="0"/>
              <w:marTop w:val="0"/>
              <w:marBottom w:val="0"/>
              <w:divBdr>
                <w:top w:val="none" w:sz="0" w:space="0" w:color="auto"/>
                <w:left w:val="none" w:sz="0" w:space="0" w:color="auto"/>
                <w:bottom w:val="none" w:sz="0" w:space="0" w:color="auto"/>
                <w:right w:val="none" w:sz="0" w:space="0" w:color="auto"/>
              </w:divBdr>
              <w:divsChild>
                <w:div w:id="786852438">
                  <w:marLeft w:val="0"/>
                  <w:marRight w:val="0"/>
                  <w:marTop w:val="0"/>
                  <w:marBottom w:val="0"/>
                  <w:divBdr>
                    <w:top w:val="none" w:sz="0" w:space="0" w:color="auto"/>
                    <w:left w:val="none" w:sz="0" w:space="0" w:color="auto"/>
                    <w:bottom w:val="none" w:sz="0" w:space="0" w:color="auto"/>
                    <w:right w:val="none" w:sz="0" w:space="0" w:color="auto"/>
                  </w:divBdr>
                  <w:divsChild>
                    <w:div w:id="559826543">
                      <w:marLeft w:val="0"/>
                      <w:marRight w:val="0"/>
                      <w:marTop w:val="0"/>
                      <w:marBottom w:val="0"/>
                      <w:divBdr>
                        <w:top w:val="none" w:sz="0" w:space="0" w:color="auto"/>
                        <w:left w:val="none" w:sz="0" w:space="0" w:color="auto"/>
                        <w:bottom w:val="none" w:sz="0" w:space="0" w:color="auto"/>
                        <w:right w:val="none" w:sz="0" w:space="0" w:color="auto"/>
                      </w:divBdr>
                      <w:divsChild>
                        <w:div w:id="397364914">
                          <w:marLeft w:val="0"/>
                          <w:marRight w:val="0"/>
                          <w:marTop w:val="0"/>
                          <w:marBottom w:val="0"/>
                          <w:divBdr>
                            <w:top w:val="none" w:sz="0" w:space="0" w:color="auto"/>
                            <w:left w:val="none" w:sz="0" w:space="0" w:color="auto"/>
                            <w:bottom w:val="none" w:sz="0" w:space="0" w:color="auto"/>
                            <w:right w:val="none" w:sz="0" w:space="0" w:color="auto"/>
                          </w:divBdr>
                          <w:divsChild>
                            <w:div w:id="10968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564748">
      <w:bodyDiv w:val="1"/>
      <w:marLeft w:val="0"/>
      <w:marRight w:val="0"/>
      <w:marTop w:val="0"/>
      <w:marBottom w:val="0"/>
      <w:divBdr>
        <w:top w:val="none" w:sz="0" w:space="0" w:color="auto"/>
        <w:left w:val="none" w:sz="0" w:space="0" w:color="auto"/>
        <w:bottom w:val="none" w:sz="0" w:space="0" w:color="auto"/>
        <w:right w:val="none" w:sz="0" w:space="0" w:color="auto"/>
      </w:divBdr>
    </w:div>
    <w:div w:id="794720343">
      <w:bodyDiv w:val="1"/>
      <w:marLeft w:val="0"/>
      <w:marRight w:val="0"/>
      <w:marTop w:val="0"/>
      <w:marBottom w:val="0"/>
      <w:divBdr>
        <w:top w:val="none" w:sz="0" w:space="0" w:color="auto"/>
        <w:left w:val="none" w:sz="0" w:space="0" w:color="auto"/>
        <w:bottom w:val="none" w:sz="0" w:space="0" w:color="auto"/>
        <w:right w:val="none" w:sz="0" w:space="0" w:color="auto"/>
      </w:divBdr>
    </w:div>
    <w:div w:id="805201307">
      <w:bodyDiv w:val="1"/>
      <w:marLeft w:val="0"/>
      <w:marRight w:val="0"/>
      <w:marTop w:val="0"/>
      <w:marBottom w:val="0"/>
      <w:divBdr>
        <w:top w:val="none" w:sz="0" w:space="0" w:color="auto"/>
        <w:left w:val="none" w:sz="0" w:space="0" w:color="auto"/>
        <w:bottom w:val="none" w:sz="0" w:space="0" w:color="auto"/>
        <w:right w:val="none" w:sz="0" w:space="0" w:color="auto"/>
      </w:divBdr>
      <w:divsChild>
        <w:div w:id="1369449719">
          <w:marLeft w:val="0"/>
          <w:marRight w:val="0"/>
          <w:marTop w:val="0"/>
          <w:marBottom w:val="0"/>
          <w:divBdr>
            <w:top w:val="none" w:sz="0" w:space="0" w:color="auto"/>
            <w:left w:val="none" w:sz="0" w:space="0" w:color="auto"/>
            <w:bottom w:val="none" w:sz="0" w:space="0" w:color="auto"/>
            <w:right w:val="none" w:sz="0" w:space="0" w:color="auto"/>
          </w:divBdr>
          <w:divsChild>
            <w:div w:id="551843250">
              <w:marLeft w:val="0"/>
              <w:marRight w:val="0"/>
              <w:marTop w:val="0"/>
              <w:marBottom w:val="0"/>
              <w:divBdr>
                <w:top w:val="none" w:sz="0" w:space="0" w:color="auto"/>
                <w:left w:val="none" w:sz="0" w:space="0" w:color="auto"/>
                <w:bottom w:val="none" w:sz="0" w:space="0" w:color="auto"/>
                <w:right w:val="none" w:sz="0" w:space="0" w:color="auto"/>
              </w:divBdr>
              <w:divsChild>
                <w:div w:id="555433509">
                  <w:marLeft w:val="0"/>
                  <w:marRight w:val="0"/>
                  <w:marTop w:val="0"/>
                  <w:marBottom w:val="0"/>
                  <w:divBdr>
                    <w:top w:val="none" w:sz="0" w:space="0" w:color="auto"/>
                    <w:left w:val="none" w:sz="0" w:space="0" w:color="auto"/>
                    <w:bottom w:val="none" w:sz="0" w:space="0" w:color="auto"/>
                    <w:right w:val="none" w:sz="0" w:space="0" w:color="auto"/>
                  </w:divBdr>
                  <w:divsChild>
                    <w:div w:id="1731729380">
                      <w:marLeft w:val="0"/>
                      <w:marRight w:val="0"/>
                      <w:marTop w:val="0"/>
                      <w:marBottom w:val="0"/>
                      <w:divBdr>
                        <w:top w:val="none" w:sz="0" w:space="0" w:color="auto"/>
                        <w:left w:val="none" w:sz="0" w:space="0" w:color="auto"/>
                        <w:bottom w:val="none" w:sz="0" w:space="0" w:color="auto"/>
                        <w:right w:val="none" w:sz="0" w:space="0" w:color="auto"/>
                      </w:divBdr>
                      <w:divsChild>
                        <w:div w:id="1403067994">
                          <w:marLeft w:val="0"/>
                          <w:marRight w:val="0"/>
                          <w:marTop w:val="0"/>
                          <w:marBottom w:val="0"/>
                          <w:divBdr>
                            <w:top w:val="none" w:sz="0" w:space="0" w:color="auto"/>
                            <w:left w:val="none" w:sz="0" w:space="0" w:color="auto"/>
                            <w:bottom w:val="none" w:sz="0" w:space="0" w:color="auto"/>
                            <w:right w:val="none" w:sz="0" w:space="0" w:color="auto"/>
                          </w:divBdr>
                          <w:divsChild>
                            <w:div w:id="7475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704905">
      <w:bodyDiv w:val="1"/>
      <w:marLeft w:val="0"/>
      <w:marRight w:val="0"/>
      <w:marTop w:val="0"/>
      <w:marBottom w:val="0"/>
      <w:divBdr>
        <w:top w:val="none" w:sz="0" w:space="0" w:color="auto"/>
        <w:left w:val="none" w:sz="0" w:space="0" w:color="auto"/>
        <w:bottom w:val="none" w:sz="0" w:space="0" w:color="auto"/>
        <w:right w:val="none" w:sz="0" w:space="0" w:color="auto"/>
      </w:divBdr>
    </w:div>
    <w:div w:id="814420771">
      <w:bodyDiv w:val="1"/>
      <w:marLeft w:val="0"/>
      <w:marRight w:val="0"/>
      <w:marTop w:val="0"/>
      <w:marBottom w:val="0"/>
      <w:divBdr>
        <w:top w:val="none" w:sz="0" w:space="0" w:color="auto"/>
        <w:left w:val="none" w:sz="0" w:space="0" w:color="auto"/>
        <w:bottom w:val="none" w:sz="0" w:space="0" w:color="auto"/>
        <w:right w:val="none" w:sz="0" w:space="0" w:color="auto"/>
      </w:divBdr>
      <w:divsChild>
        <w:div w:id="231936353">
          <w:marLeft w:val="0"/>
          <w:marRight w:val="0"/>
          <w:marTop w:val="0"/>
          <w:marBottom w:val="0"/>
          <w:divBdr>
            <w:top w:val="none" w:sz="0" w:space="0" w:color="auto"/>
            <w:left w:val="none" w:sz="0" w:space="0" w:color="auto"/>
            <w:bottom w:val="none" w:sz="0" w:space="0" w:color="auto"/>
            <w:right w:val="none" w:sz="0" w:space="0" w:color="auto"/>
          </w:divBdr>
          <w:divsChild>
            <w:div w:id="1533962014">
              <w:marLeft w:val="0"/>
              <w:marRight w:val="0"/>
              <w:marTop w:val="0"/>
              <w:marBottom w:val="0"/>
              <w:divBdr>
                <w:top w:val="none" w:sz="0" w:space="0" w:color="auto"/>
                <w:left w:val="none" w:sz="0" w:space="0" w:color="auto"/>
                <w:bottom w:val="none" w:sz="0" w:space="0" w:color="auto"/>
                <w:right w:val="none" w:sz="0" w:space="0" w:color="auto"/>
              </w:divBdr>
              <w:divsChild>
                <w:div w:id="953288163">
                  <w:marLeft w:val="0"/>
                  <w:marRight w:val="0"/>
                  <w:marTop w:val="0"/>
                  <w:marBottom w:val="0"/>
                  <w:divBdr>
                    <w:top w:val="none" w:sz="0" w:space="0" w:color="auto"/>
                    <w:left w:val="none" w:sz="0" w:space="0" w:color="auto"/>
                    <w:bottom w:val="none" w:sz="0" w:space="0" w:color="auto"/>
                    <w:right w:val="none" w:sz="0" w:space="0" w:color="auto"/>
                  </w:divBdr>
                  <w:divsChild>
                    <w:div w:id="590243328">
                      <w:marLeft w:val="0"/>
                      <w:marRight w:val="0"/>
                      <w:marTop w:val="0"/>
                      <w:marBottom w:val="0"/>
                      <w:divBdr>
                        <w:top w:val="none" w:sz="0" w:space="0" w:color="auto"/>
                        <w:left w:val="none" w:sz="0" w:space="0" w:color="auto"/>
                        <w:bottom w:val="none" w:sz="0" w:space="0" w:color="auto"/>
                        <w:right w:val="none" w:sz="0" w:space="0" w:color="auto"/>
                      </w:divBdr>
                      <w:divsChild>
                        <w:div w:id="702561869">
                          <w:marLeft w:val="0"/>
                          <w:marRight w:val="0"/>
                          <w:marTop w:val="0"/>
                          <w:marBottom w:val="0"/>
                          <w:divBdr>
                            <w:top w:val="none" w:sz="0" w:space="0" w:color="auto"/>
                            <w:left w:val="none" w:sz="0" w:space="0" w:color="auto"/>
                            <w:bottom w:val="none" w:sz="0" w:space="0" w:color="auto"/>
                            <w:right w:val="none" w:sz="0" w:space="0" w:color="auto"/>
                          </w:divBdr>
                          <w:divsChild>
                            <w:div w:id="14784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384628">
      <w:bodyDiv w:val="1"/>
      <w:marLeft w:val="0"/>
      <w:marRight w:val="0"/>
      <w:marTop w:val="0"/>
      <w:marBottom w:val="0"/>
      <w:divBdr>
        <w:top w:val="none" w:sz="0" w:space="0" w:color="auto"/>
        <w:left w:val="none" w:sz="0" w:space="0" w:color="auto"/>
        <w:bottom w:val="none" w:sz="0" w:space="0" w:color="auto"/>
        <w:right w:val="none" w:sz="0" w:space="0" w:color="auto"/>
      </w:divBdr>
    </w:div>
    <w:div w:id="835538097">
      <w:bodyDiv w:val="1"/>
      <w:marLeft w:val="0"/>
      <w:marRight w:val="0"/>
      <w:marTop w:val="0"/>
      <w:marBottom w:val="0"/>
      <w:divBdr>
        <w:top w:val="none" w:sz="0" w:space="0" w:color="auto"/>
        <w:left w:val="none" w:sz="0" w:space="0" w:color="auto"/>
        <w:bottom w:val="none" w:sz="0" w:space="0" w:color="auto"/>
        <w:right w:val="none" w:sz="0" w:space="0" w:color="auto"/>
      </w:divBdr>
    </w:div>
    <w:div w:id="847019129">
      <w:bodyDiv w:val="1"/>
      <w:marLeft w:val="0"/>
      <w:marRight w:val="0"/>
      <w:marTop w:val="0"/>
      <w:marBottom w:val="0"/>
      <w:divBdr>
        <w:top w:val="none" w:sz="0" w:space="0" w:color="auto"/>
        <w:left w:val="none" w:sz="0" w:space="0" w:color="auto"/>
        <w:bottom w:val="none" w:sz="0" w:space="0" w:color="auto"/>
        <w:right w:val="none" w:sz="0" w:space="0" w:color="auto"/>
      </w:divBdr>
      <w:divsChild>
        <w:div w:id="550769556">
          <w:marLeft w:val="0"/>
          <w:marRight w:val="0"/>
          <w:marTop w:val="0"/>
          <w:marBottom w:val="0"/>
          <w:divBdr>
            <w:top w:val="none" w:sz="0" w:space="0" w:color="auto"/>
            <w:left w:val="none" w:sz="0" w:space="0" w:color="auto"/>
            <w:bottom w:val="none" w:sz="0" w:space="0" w:color="auto"/>
            <w:right w:val="none" w:sz="0" w:space="0" w:color="auto"/>
          </w:divBdr>
          <w:divsChild>
            <w:div w:id="1562979265">
              <w:marLeft w:val="0"/>
              <w:marRight w:val="0"/>
              <w:marTop w:val="0"/>
              <w:marBottom w:val="0"/>
              <w:divBdr>
                <w:top w:val="none" w:sz="0" w:space="0" w:color="auto"/>
                <w:left w:val="none" w:sz="0" w:space="0" w:color="auto"/>
                <w:bottom w:val="none" w:sz="0" w:space="0" w:color="auto"/>
                <w:right w:val="none" w:sz="0" w:space="0" w:color="auto"/>
              </w:divBdr>
              <w:divsChild>
                <w:div w:id="999233120">
                  <w:marLeft w:val="0"/>
                  <w:marRight w:val="0"/>
                  <w:marTop w:val="0"/>
                  <w:marBottom w:val="0"/>
                  <w:divBdr>
                    <w:top w:val="none" w:sz="0" w:space="0" w:color="auto"/>
                    <w:left w:val="none" w:sz="0" w:space="0" w:color="auto"/>
                    <w:bottom w:val="none" w:sz="0" w:space="0" w:color="auto"/>
                    <w:right w:val="none" w:sz="0" w:space="0" w:color="auto"/>
                  </w:divBdr>
                  <w:divsChild>
                    <w:div w:id="1145664245">
                      <w:marLeft w:val="0"/>
                      <w:marRight w:val="0"/>
                      <w:marTop w:val="0"/>
                      <w:marBottom w:val="0"/>
                      <w:divBdr>
                        <w:top w:val="none" w:sz="0" w:space="0" w:color="auto"/>
                        <w:left w:val="none" w:sz="0" w:space="0" w:color="auto"/>
                        <w:bottom w:val="none" w:sz="0" w:space="0" w:color="auto"/>
                        <w:right w:val="none" w:sz="0" w:space="0" w:color="auto"/>
                      </w:divBdr>
                      <w:divsChild>
                        <w:div w:id="1043018977">
                          <w:marLeft w:val="0"/>
                          <w:marRight w:val="0"/>
                          <w:marTop w:val="0"/>
                          <w:marBottom w:val="0"/>
                          <w:divBdr>
                            <w:top w:val="none" w:sz="0" w:space="0" w:color="auto"/>
                            <w:left w:val="none" w:sz="0" w:space="0" w:color="auto"/>
                            <w:bottom w:val="none" w:sz="0" w:space="0" w:color="auto"/>
                            <w:right w:val="none" w:sz="0" w:space="0" w:color="auto"/>
                          </w:divBdr>
                          <w:divsChild>
                            <w:div w:id="13343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579888">
      <w:bodyDiv w:val="1"/>
      <w:marLeft w:val="0"/>
      <w:marRight w:val="0"/>
      <w:marTop w:val="0"/>
      <w:marBottom w:val="0"/>
      <w:divBdr>
        <w:top w:val="none" w:sz="0" w:space="0" w:color="auto"/>
        <w:left w:val="none" w:sz="0" w:space="0" w:color="auto"/>
        <w:bottom w:val="none" w:sz="0" w:space="0" w:color="auto"/>
        <w:right w:val="none" w:sz="0" w:space="0" w:color="auto"/>
      </w:divBdr>
      <w:divsChild>
        <w:div w:id="2049914275">
          <w:marLeft w:val="0"/>
          <w:marRight w:val="0"/>
          <w:marTop w:val="0"/>
          <w:marBottom w:val="0"/>
          <w:divBdr>
            <w:top w:val="none" w:sz="0" w:space="0" w:color="auto"/>
            <w:left w:val="none" w:sz="0" w:space="0" w:color="auto"/>
            <w:bottom w:val="none" w:sz="0" w:space="0" w:color="auto"/>
            <w:right w:val="none" w:sz="0" w:space="0" w:color="auto"/>
          </w:divBdr>
          <w:divsChild>
            <w:div w:id="728723547">
              <w:marLeft w:val="0"/>
              <w:marRight w:val="0"/>
              <w:marTop w:val="0"/>
              <w:marBottom w:val="0"/>
              <w:divBdr>
                <w:top w:val="none" w:sz="0" w:space="0" w:color="auto"/>
                <w:left w:val="none" w:sz="0" w:space="0" w:color="auto"/>
                <w:bottom w:val="none" w:sz="0" w:space="0" w:color="auto"/>
                <w:right w:val="none" w:sz="0" w:space="0" w:color="auto"/>
              </w:divBdr>
              <w:divsChild>
                <w:div w:id="652293745">
                  <w:marLeft w:val="0"/>
                  <w:marRight w:val="0"/>
                  <w:marTop w:val="0"/>
                  <w:marBottom w:val="0"/>
                  <w:divBdr>
                    <w:top w:val="none" w:sz="0" w:space="0" w:color="auto"/>
                    <w:left w:val="none" w:sz="0" w:space="0" w:color="auto"/>
                    <w:bottom w:val="none" w:sz="0" w:space="0" w:color="auto"/>
                    <w:right w:val="none" w:sz="0" w:space="0" w:color="auto"/>
                  </w:divBdr>
                  <w:divsChild>
                    <w:div w:id="1241914407">
                      <w:marLeft w:val="0"/>
                      <w:marRight w:val="0"/>
                      <w:marTop w:val="0"/>
                      <w:marBottom w:val="0"/>
                      <w:divBdr>
                        <w:top w:val="none" w:sz="0" w:space="0" w:color="auto"/>
                        <w:left w:val="none" w:sz="0" w:space="0" w:color="auto"/>
                        <w:bottom w:val="none" w:sz="0" w:space="0" w:color="auto"/>
                        <w:right w:val="none" w:sz="0" w:space="0" w:color="auto"/>
                      </w:divBdr>
                      <w:divsChild>
                        <w:div w:id="459342913">
                          <w:marLeft w:val="0"/>
                          <w:marRight w:val="0"/>
                          <w:marTop w:val="0"/>
                          <w:marBottom w:val="0"/>
                          <w:divBdr>
                            <w:top w:val="none" w:sz="0" w:space="0" w:color="auto"/>
                            <w:left w:val="none" w:sz="0" w:space="0" w:color="auto"/>
                            <w:bottom w:val="none" w:sz="0" w:space="0" w:color="auto"/>
                            <w:right w:val="none" w:sz="0" w:space="0" w:color="auto"/>
                          </w:divBdr>
                          <w:divsChild>
                            <w:div w:id="7697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355422">
      <w:bodyDiv w:val="1"/>
      <w:marLeft w:val="0"/>
      <w:marRight w:val="0"/>
      <w:marTop w:val="0"/>
      <w:marBottom w:val="0"/>
      <w:divBdr>
        <w:top w:val="none" w:sz="0" w:space="0" w:color="auto"/>
        <w:left w:val="none" w:sz="0" w:space="0" w:color="auto"/>
        <w:bottom w:val="none" w:sz="0" w:space="0" w:color="auto"/>
        <w:right w:val="none" w:sz="0" w:space="0" w:color="auto"/>
      </w:divBdr>
      <w:divsChild>
        <w:div w:id="507713896">
          <w:marLeft w:val="0"/>
          <w:marRight w:val="0"/>
          <w:marTop w:val="0"/>
          <w:marBottom w:val="0"/>
          <w:divBdr>
            <w:top w:val="none" w:sz="0" w:space="0" w:color="auto"/>
            <w:left w:val="none" w:sz="0" w:space="0" w:color="auto"/>
            <w:bottom w:val="none" w:sz="0" w:space="0" w:color="auto"/>
            <w:right w:val="none" w:sz="0" w:space="0" w:color="auto"/>
          </w:divBdr>
        </w:div>
      </w:divsChild>
    </w:div>
    <w:div w:id="906888641">
      <w:bodyDiv w:val="1"/>
      <w:marLeft w:val="0"/>
      <w:marRight w:val="0"/>
      <w:marTop w:val="0"/>
      <w:marBottom w:val="0"/>
      <w:divBdr>
        <w:top w:val="none" w:sz="0" w:space="0" w:color="auto"/>
        <w:left w:val="none" w:sz="0" w:space="0" w:color="auto"/>
        <w:bottom w:val="none" w:sz="0" w:space="0" w:color="auto"/>
        <w:right w:val="none" w:sz="0" w:space="0" w:color="auto"/>
      </w:divBdr>
      <w:divsChild>
        <w:div w:id="1574506308">
          <w:marLeft w:val="0"/>
          <w:marRight w:val="0"/>
          <w:marTop w:val="0"/>
          <w:marBottom w:val="0"/>
          <w:divBdr>
            <w:top w:val="none" w:sz="0" w:space="0" w:color="auto"/>
            <w:left w:val="none" w:sz="0" w:space="0" w:color="auto"/>
            <w:bottom w:val="none" w:sz="0" w:space="0" w:color="auto"/>
            <w:right w:val="none" w:sz="0" w:space="0" w:color="auto"/>
          </w:divBdr>
        </w:div>
        <w:div w:id="982656981">
          <w:marLeft w:val="0"/>
          <w:marRight w:val="0"/>
          <w:marTop w:val="0"/>
          <w:marBottom w:val="0"/>
          <w:divBdr>
            <w:top w:val="none" w:sz="0" w:space="0" w:color="auto"/>
            <w:left w:val="none" w:sz="0" w:space="0" w:color="auto"/>
            <w:bottom w:val="none" w:sz="0" w:space="0" w:color="auto"/>
            <w:right w:val="none" w:sz="0" w:space="0" w:color="auto"/>
          </w:divBdr>
        </w:div>
      </w:divsChild>
    </w:div>
    <w:div w:id="915438803">
      <w:bodyDiv w:val="1"/>
      <w:marLeft w:val="0"/>
      <w:marRight w:val="0"/>
      <w:marTop w:val="0"/>
      <w:marBottom w:val="0"/>
      <w:divBdr>
        <w:top w:val="none" w:sz="0" w:space="0" w:color="auto"/>
        <w:left w:val="none" w:sz="0" w:space="0" w:color="auto"/>
        <w:bottom w:val="none" w:sz="0" w:space="0" w:color="auto"/>
        <w:right w:val="none" w:sz="0" w:space="0" w:color="auto"/>
      </w:divBdr>
    </w:div>
    <w:div w:id="925379386">
      <w:bodyDiv w:val="1"/>
      <w:marLeft w:val="0"/>
      <w:marRight w:val="0"/>
      <w:marTop w:val="0"/>
      <w:marBottom w:val="0"/>
      <w:divBdr>
        <w:top w:val="none" w:sz="0" w:space="0" w:color="auto"/>
        <w:left w:val="none" w:sz="0" w:space="0" w:color="auto"/>
        <w:bottom w:val="none" w:sz="0" w:space="0" w:color="auto"/>
        <w:right w:val="none" w:sz="0" w:space="0" w:color="auto"/>
      </w:divBdr>
      <w:divsChild>
        <w:div w:id="513499523">
          <w:marLeft w:val="0"/>
          <w:marRight w:val="0"/>
          <w:marTop w:val="0"/>
          <w:marBottom w:val="0"/>
          <w:divBdr>
            <w:top w:val="none" w:sz="0" w:space="0" w:color="auto"/>
            <w:left w:val="none" w:sz="0" w:space="0" w:color="auto"/>
            <w:bottom w:val="none" w:sz="0" w:space="0" w:color="auto"/>
            <w:right w:val="none" w:sz="0" w:space="0" w:color="auto"/>
          </w:divBdr>
        </w:div>
      </w:divsChild>
    </w:div>
    <w:div w:id="925990579">
      <w:bodyDiv w:val="1"/>
      <w:marLeft w:val="0"/>
      <w:marRight w:val="0"/>
      <w:marTop w:val="0"/>
      <w:marBottom w:val="0"/>
      <w:divBdr>
        <w:top w:val="none" w:sz="0" w:space="0" w:color="auto"/>
        <w:left w:val="none" w:sz="0" w:space="0" w:color="auto"/>
        <w:bottom w:val="none" w:sz="0" w:space="0" w:color="auto"/>
        <w:right w:val="none" w:sz="0" w:space="0" w:color="auto"/>
      </w:divBdr>
      <w:divsChild>
        <w:div w:id="489294236">
          <w:marLeft w:val="0"/>
          <w:marRight w:val="0"/>
          <w:marTop w:val="0"/>
          <w:marBottom w:val="0"/>
          <w:divBdr>
            <w:top w:val="none" w:sz="0" w:space="0" w:color="auto"/>
            <w:left w:val="none" w:sz="0" w:space="0" w:color="auto"/>
            <w:bottom w:val="none" w:sz="0" w:space="0" w:color="auto"/>
            <w:right w:val="none" w:sz="0" w:space="0" w:color="auto"/>
          </w:divBdr>
        </w:div>
        <w:div w:id="1059552963">
          <w:marLeft w:val="0"/>
          <w:marRight w:val="0"/>
          <w:marTop w:val="0"/>
          <w:marBottom w:val="0"/>
          <w:divBdr>
            <w:top w:val="none" w:sz="0" w:space="0" w:color="auto"/>
            <w:left w:val="none" w:sz="0" w:space="0" w:color="auto"/>
            <w:bottom w:val="none" w:sz="0" w:space="0" w:color="auto"/>
            <w:right w:val="none" w:sz="0" w:space="0" w:color="auto"/>
          </w:divBdr>
        </w:div>
      </w:divsChild>
    </w:div>
    <w:div w:id="984775133">
      <w:bodyDiv w:val="1"/>
      <w:marLeft w:val="0"/>
      <w:marRight w:val="0"/>
      <w:marTop w:val="0"/>
      <w:marBottom w:val="0"/>
      <w:divBdr>
        <w:top w:val="none" w:sz="0" w:space="0" w:color="auto"/>
        <w:left w:val="none" w:sz="0" w:space="0" w:color="auto"/>
        <w:bottom w:val="none" w:sz="0" w:space="0" w:color="auto"/>
        <w:right w:val="none" w:sz="0" w:space="0" w:color="auto"/>
      </w:divBdr>
    </w:div>
    <w:div w:id="985159635">
      <w:bodyDiv w:val="1"/>
      <w:marLeft w:val="0"/>
      <w:marRight w:val="0"/>
      <w:marTop w:val="0"/>
      <w:marBottom w:val="0"/>
      <w:divBdr>
        <w:top w:val="none" w:sz="0" w:space="0" w:color="auto"/>
        <w:left w:val="none" w:sz="0" w:space="0" w:color="auto"/>
        <w:bottom w:val="none" w:sz="0" w:space="0" w:color="auto"/>
        <w:right w:val="none" w:sz="0" w:space="0" w:color="auto"/>
      </w:divBdr>
    </w:div>
    <w:div w:id="994987394">
      <w:bodyDiv w:val="1"/>
      <w:marLeft w:val="0"/>
      <w:marRight w:val="0"/>
      <w:marTop w:val="0"/>
      <w:marBottom w:val="0"/>
      <w:divBdr>
        <w:top w:val="none" w:sz="0" w:space="0" w:color="auto"/>
        <w:left w:val="none" w:sz="0" w:space="0" w:color="auto"/>
        <w:bottom w:val="none" w:sz="0" w:space="0" w:color="auto"/>
        <w:right w:val="none" w:sz="0" w:space="0" w:color="auto"/>
      </w:divBdr>
    </w:div>
    <w:div w:id="994989996">
      <w:bodyDiv w:val="1"/>
      <w:marLeft w:val="0"/>
      <w:marRight w:val="0"/>
      <w:marTop w:val="0"/>
      <w:marBottom w:val="0"/>
      <w:divBdr>
        <w:top w:val="none" w:sz="0" w:space="0" w:color="auto"/>
        <w:left w:val="none" w:sz="0" w:space="0" w:color="auto"/>
        <w:bottom w:val="none" w:sz="0" w:space="0" w:color="auto"/>
        <w:right w:val="none" w:sz="0" w:space="0" w:color="auto"/>
      </w:divBdr>
    </w:div>
    <w:div w:id="1014846617">
      <w:bodyDiv w:val="1"/>
      <w:marLeft w:val="0"/>
      <w:marRight w:val="0"/>
      <w:marTop w:val="0"/>
      <w:marBottom w:val="0"/>
      <w:divBdr>
        <w:top w:val="none" w:sz="0" w:space="0" w:color="auto"/>
        <w:left w:val="none" w:sz="0" w:space="0" w:color="auto"/>
        <w:bottom w:val="none" w:sz="0" w:space="0" w:color="auto"/>
        <w:right w:val="none" w:sz="0" w:space="0" w:color="auto"/>
      </w:divBdr>
    </w:div>
    <w:div w:id="1024405655">
      <w:bodyDiv w:val="1"/>
      <w:marLeft w:val="0"/>
      <w:marRight w:val="0"/>
      <w:marTop w:val="0"/>
      <w:marBottom w:val="0"/>
      <w:divBdr>
        <w:top w:val="none" w:sz="0" w:space="0" w:color="auto"/>
        <w:left w:val="none" w:sz="0" w:space="0" w:color="auto"/>
        <w:bottom w:val="none" w:sz="0" w:space="0" w:color="auto"/>
        <w:right w:val="none" w:sz="0" w:space="0" w:color="auto"/>
      </w:divBdr>
      <w:divsChild>
        <w:div w:id="1895575677">
          <w:marLeft w:val="0"/>
          <w:marRight w:val="0"/>
          <w:marTop w:val="0"/>
          <w:marBottom w:val="0"/>
          <w:divBdr>
            <w:top w:val="none" w:sz="0" w:space="0" w:color="auto"/>
            <w:left w:val="none" w:sz="0" w:space="0" w:color="auto"/>
            <w:bottom w:val="none" w:sz="0" w:space="0" w:color="auto"/>
            <w:right w:val="none" w:sz="0" w:space="0" w:color="auto"/>
          </w:divBdr>
          <w:divsChild>
            <w:div w:id="59639971">
              <w:marLeft w:val="0"/>
              <w:marRight w:val="0"/>
              <w:marTop w:val="0"/>
              <w:marBottom w:val="0"/>
              <w:divBdr>
                <w:top w:val="none" w:sz="0" w:space="0" w:color="auto"/>
                <w:left w:val="none" w:sz="0" w:space="0" w:color="auto"/>
                <w:bottom w:val="none" w:sz="0" w:space="0" w:color="auto"/>
                <w:right w:val="none" w:sz="0" w:space="0" w:color="auto"/>
              </w:divBdr>
              <w:divsChild>
                <w:div w:id="49963305">
                  <w:marLeft w:val="0"/>
                  <w:marRight w:val="0"/>
                  <w:marTop w:val="0"/>
                  <w:marBottom w:val="180"/>
                  <w:divBdr>
                    <w:top w:val="none" w:sz="0" w:space="0" w:color="auto"/>
                    <w:left w:val="none" w:sz="0" w:space="0" w:color="auto"/>
                    <w:bottom w:val="none" w:sz="0" w:space="0" w:color="auto"/>
                    <w:right w:val="none" w:sz="0" w:space="0" w:color="auto"/>
                  </w:divBdr>
                  <w:divsChild>
                    <w:div w:id="6665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107804">
      <w:bodyDiv w:val="1"/>
      <w:marLeft w:val="0"/>
      <w:marRight w:val="0"/>
      <w:marTop w:val="0"/>
      <w:marBottom w:val="0"/>
      <w:divBdr>
        <w:top w:val="none" w:sz="0" w:space="0" w:color="auto"/>
        <w:left w:val="none" w:sz="0" w:space="0" w:color="auto"/>
        <w:bottom w:val="none" w:sz="0" w:space="0" w:color="auto"/>
        <w:right w:val="none" w:sz="0" w:space="0" w:color="auto"/>
      </w:divBdr>
    </w:div>
    <w:div w:id="1037316560">
      <w:bodyDiv w:val="1"/>
      <w:marLeft w:val="0"/>
      <w:marRight w:val="0"/>
      <w:marTop w:val="0"/>
      <w:marBottom w:val="0"/>
      <w:divBdr>
        <w:top w:val="none" w:sz="0" w:space="0" w:color="auto"/>
        <w:left w:val="none" w:sz="0" w:space="0" w:color="auto"/>
        <w:bottom w:val="none" w:sz="0" w:space="0" w:color="auto"/>
        <w:right w:val="none" w:sz="0" w:space="0" w:color="auto"/>
      </w:divBdr>
    </w:div>
    <w:div w:id="1059981777">
      <w:bodyDiv w:val="1"/>
      <w:marLeft w:val="0"/>
      <w:marRight w:val="0"/>
      <w:marTop w:val="0"/>
      <w:marBottom w:val="0"/>
      <w:divBdr>
        <w:top w:val="none" w:sz="0" w:space="0" w:color="auto"/>
        <w:left w:val="none" w:sz="0" w:space="0" w:color="auto"/>
        <w:bottom w:val="none" w:sz="0" w:space="0" w:color="auto"/>
        <w:right w:val="none" w:sz="0" w:space="0" w:color="auto"/>
      </w:divBdr>
    </w:div>
    <w:div w:id="1100948048">
      <w:bodyDiv w:val="1"/>
      <w:marLeft w:val="0"/>
      <w:marRight w:val="0"/>
      <w:marTop w:val="0"/>
      <w:marBottom w:val="0"/>
      <w:divBdr>
        <w:top w:val="none" w:sz="0" w:space="0" w:color="auto"/>
        <w:left w:val="none" w:sz="0" w:space="0" w:color="auto"/>
        <w:bottom w:val="none" w:sz="0" w:space="0" w:color="auto"/>
        <w:right w:val="none" w:sz="0" w:space="0" w:color="auto"/>
      </w:divBdr>
    </w:div>
    <w:div w:id="1102144378">
      <w:bodyDiv w:val="1"/>
      <w:marLeft w:val="0"/>
      <w:marRight w:val="0"/>
      <w:marTop w:val="0"/>
      <w:marBottom w:val="0"/>
      <w:divBdr>
        <w:top w:val="none" w:sz="0" w:space="0" w:color="auto"/>
        <w:left w:val="none" w:sz="0" w:space="0" w:color="auto"/>
        <w:bottom w:val="none" w:sz="0" w:space="0" w:color="auto"/>
        <w:right w:val="none" w:sz="0" w:space="0" w:color="auto"/>
      </w:divBdr>
    </w:div>
    <w:div w:id="1112475390">
      <w:bodyDiv w:val="1"/>
      <w:marLeft w:val="0"/>
      <w:marRight w:val="0"/>
      <w:marTop w:val="0"/>
      <w:marBottom w:val="0"/>
      <w:divBdr>
        <w:top w:val="none" w:sz="0" w:space="0" w:color="auto"/>
        <w:left w:val="none" w:sz="0" w:space="0" w:color="auto"/>
        <w:bottom w:val="none" w:sz="0" w:space="0" w:color="auto"/>
        <w:right w:val="none" w:sz="0" w:space="0" w:color="auto"/>
      </w:divBdr>
    </w:div>
    <w:div w:id="1116753863">
      <w:bodyDiv w:val="1"/>
      <w:marLeft w:val="0"/>
      <w:marRight w:val="0"/>
      <w:marTop w:val="0"/>
      <w:marBottom w:val="0"/>
      <w:divBdr>
        <w:top w:val="none" w:sz="0" w:space="0" w:color="auto"/>
        <w:left w:val="none" w:sz="0" w:space="0" w:color="auto"/>
        <w:bottom w:val="none" w:sz="0" w:space="0" w:color="auto"/>
        <w:right w:val="none" w:sz="0" w:space="0" w:color="auto"/>
      </w:divBdr>
      <w:divsChild>
        <w:div w:id="659315253">
          <w:marLeft w:val="0"/>
          <w:marRight w:val="0"/>
          <w:marTop w:val="0"/>
          <w:marBottom w:val="0"/>
          <w:divBdr>
            <w:top w:val="none" w:sz="0" w:space="0" w:color="auto"/>
            <w:left w:val="none" w:sz="0" w:space="0" w:color="auto"/>
            <w:bottom w:val="none" w:sz="0" w:space="0" w:color="auto"/>
            <w:right w:val="none" w:sz="0" w:space="0" w:color="auto"/>
          </w:divBdr>
          <w:divsChild>
            <w:div w:id="1530607998">
              <w:marLeft w:val="0"/>
              <w:marRight w:val="0"/>
              <w:marTop w:val="0"/>
              <w:marBottom w:val="0"/>
              <w:divBdr>
                <w:top w:val="none" w:sz="0" w:space="0" w:color="auto"/>
                <w:left w:val="none" w:sz="0" w:space="0" w:color="auto"/>
                <w:bottom w:val="none" w:sz="0" w:space="0" w:color="auto"/>
                <w:right w:val="none" w:sz="0" w:space="0" w:color="auto"/>
              </w:divBdr>
              <w:divsChild>
                <w:div w:id="776412678">
                  <w:marLeft w:val="0"/>
                  <w:marRight w:val="0"/>
                  <w:marTop w:val="0"/>
                  <w:marBottom w:val="180"/>
                  <w:divBdr>
                    <w:top w:val="none" w:sz="0" w:space="0" w:color="auto"/>
                    <w:left w:val="none" w:sz="0" w:space="0" w:color="auto"/>
                    <w:bottom w:val="none" w:sz="0" w:space="0" w:color="auto"/>
                    <w:right w:val="none" w:sz="0" w:space="0" w:color="auto"/>
                  </w:divBdr>
                  <w:divsChild>
                    <w:div w:id="6223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45482">
      <w:bodyDiv w:val="1"/>
      <w:marLeft w:val="0"/>
      <w:marRight w:val="0"/>
      <w:marTop w:val="0"/>
      <w:marBottom w:val="0"/>
      <w:divBdr>
        <w:top w:val="none" w:sz="0" w:space="0" w:color="auto"/>
        <w:left w:val="none" w:sz="0" w:space="0" w:color="auto"/>
        <w:bottom w:val="none" w:sz="0" w:space="0" w:color="auto"/>
        <w:right w:val="none" w:sz="0" w:space="0" w:color="auto"/>
      </w:divBdr>
    </w:div>
    <w:div w:id="1124302418">
      <w:bodyDiv w:val="1"/>
      <w:marLeft w:val="0"/>
      <w:marRight w:val="0"/>
      <w:marTop w:val="0"/>
      <w:marBottom w:val="0"/>
      <w:divBdr>
        <w:top w:val="none" w:sz="0" w:space="0" w:color="auto"/>
        <w:left w:val="none" w:sz="0" w:space="0" w:color="auto"/>
        <w:bottom w:val="none" w:sz="0" w:space="0" w:color="auto"/>
        <w:right w:val="none" w:sz="0" w:space="0" w:color="auto"/>
      </w:divBdr>
      <w:divsChild>
        <w:div w:id="60493833">
          <w:marLeft w:val="0"/>
          <w:marRight w:val="0"/>
          <w:marTop w:val="0"/>
          <w:marBottom w:val="0"/>
          <w:divBdr>
            <w:top w:val="none" w:sz="0" w:space="0" w:color="auto"/>
            <w:left w:val="none" w:sz="0" w:space="0" w:color="auto"/>
            <w:bottom w:val="none" w:sz="0" w:space="0" w:color="auto"/>
            <w:right w:val="none" w:sz="0" w:space="0" w:color="auto"/>
          </w:divBdr>
        </w:div>
      </w:divsChild>
    </w:div>
    <w:div w:id="1170364924">
      <w:bodyDiv w:val="1"/>
      <w:marLeft w:val="0"/>
      <w:marRight w:val="0"/>
      <w:marTop w:val="0"/>
      <w:marBottom w:val="0"/>
      <w:divBdr>
        <w:top w:val="none" w:sz="0" w:space="0" w:color="auto"/>
        <w:left w:val="none" w:sz="0" w:space="0" w:color="auto"/>
        <w:bottom w:val="none" w:sz="0" w:space="0" w:color="auto"/>
        <w:right w:val="none" w:sz="0" w:space="0" w:color="auto"/>
      </w:divBdr>
      <w:divsChild>
        <w:div w:id="427429237">
          <w:marLeft w:val="0"/>
          <w:marRight w:val="0"/>
          <w:marTop w:val="0"/>
          <w:marBottom w:val="0"/>
          <w:divBdr>
            <w:top w:val="none" w:sz="0" w:space="0" w:color="auto"/>
            <w:left w:val="none" w:sz="0" w:space="0" w:color="auto"/>
            <w:bottom w:val="none" w:sz="0" w:space="0" w:color="auto"/>
            <w:right w:val="none" w:sz="0" w:space="0" w:color="auto"/>
          </w:divBdr>
          <w:divsChild>
            <w:div w:id="706640945">
              <w:marLeft w:val="0"/>
              <w:marRight w:val="0"/>
              <w:marTop w:val="0"/>
              <w:marBottom w:val="0"/>
              <w:divBdr>
                <w:top w:val="none" w:sz="0" w:space="0" w:color="auto"/>
                <w:left w:val="none" w:sz="0" w:space="0" w:color="auto"/>
                <w:bottom w:val="none" w:sz="0" w:space="0" w:color="auto"/>
                <w:right w:val="none" w:sz="0" w:space="0" w:color="auto"/>
              </w:divBdr>
              <w:divsChild>
                <w:div w:id="1713729985">
                  <w:marLeft w:val="0"/>
                  <w:marRight w:val="0"/>
                  <w:marTop w:val="0"/>
                  <w:marBottom w:val="180"/>
                  <w:divBdr>
                    <w:top w:val="none" w:sz="0" w:space="0" w:color="auto"/>
                    <w:left w:val="none" w:sz="0" w:space="0" w:color="auto"/>
                    <w:bottom w:val="none" w:sz="0" w:space="0" w:color="auto"/>
                    <w:right w:val="none" w:sz="0" w:space="0" w:color="auto"/>
                  </w:divBdr>
                  <w:divsChild>
                    <w:div w:id="5066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657037">
      <w:bodyDiv w:val="1"/>
      <w:marLeft w:val="0"/>
      <w:marRight w:val="0"/>
      <w:marTop w:val="0"/>
      <w:marBottom w:val="0"/>
      <w:divBdr>
        <w:top w:val="none" w:sz="0" w:space="0" w:color="auto"/>
        <w:left w:val="none" w:sz="0" w:space="0" w:color="auto"/>
        <w:bottom w:val="none" w:sz="0" w:space="0" w:color="auto"/>
        <w:right w:val="none" w:sz="0" w:space="0" w:color="auto"/>
      </w:divBdr>
      <w:divsChild>
        <w:div w:id="2036149740">
          <w:marLeft w:val="0"/>
          <w:marRight w:val="0"/>
          <w:marTop w:val="0"/>
          <w:marBottom w:val="0"/>
          <w:divBdr>
            <w:top w:val="none" w:sz="0" w:space="0" w:color="auto"/>
            <w:left w:val="none" w:sz="0" w:space="0" w:color="auto"/>
            <w:bottom w:val="none" w:sz="0" w:space="0" w:color="auto"/>
            <w:right w:val="none" w:sz="0" w:space="0" w:color="auto"/>
          </w:divBdr>
          <w:divsChild>
            <w:div w:id="811487040">
              <w:marLeft w:val="0"/>
              <w:marRight w:val="0"/>
              <w:marTop w:val="0"/>
              <w:marBottom w:val="0"/>
              <w:divBdr>
                <w:top w:val="none" w:sz="0" w:space="0" w:color="auto"/>
                <w:left w:val="none" w:sz="0" w:space="0" w:color="auto"/>
                <w:bottom w:val="none" w:sz="0" w:space="0" w:color="auto"/>
                <w:right w:val="none" w:sz="0" w:space="0" w:color="auto"/>
              </w:divBdr>
              <w:divsChild>
                <w:div w:id="944189374">
                  <w:marLeft w:val="0"/>
                  <w:marRight w:val="0"/>
                  <w:marTop w:val="0"/>
                  <w:marBottom w:val="0"/>
                  <w:divBdr>
                    <w:top w:val="none" w:sz="0" w:space="0" w:color="auto"/>
                    <w:left w:val="none" w:sz="0" w:space="0" w:color="auto"/>
                    <w:bottom w:val="none" w:sz="0" w:space="0" w:color="auto"/>
                    <w:right w:val="none" w:sz="0" w:space="0" w:color="auto"/>
                  </w:divBdr>
                  <w:divsChild>
                    <w:div w:id="204370553">
                      <w:marLeft w:val="0"/>
                      <w:marRight w:val="0"/>
                      <w:marTop w:val="0"/>
                      <w:marBottom w:val="0"/>
                      <w:divBdr>
                        <w:top w:val="none" w:sz="0" w:space="0" w:color="auto"/>
                        <w:left w:val="none" w:sz="0" w:space="0" w:color="auto"/>
                        <w:bottom w:val="none" w:sz="0" w:space="0" w:color="auto"/>
                        <w:right w:val="none" w:sz="0" w:space="0" w:color="auto"/>
                      </w:divBdr>
                      <w:divsChild>
                        <w:div w:id="1729842075">
                          <w:marLeft w:val="0"/>
                          <w:marRight w:val="0"/>
                          <w:marTop w:val="0"/>
                          <w:marBottom w:val="0"/>
                          <w:divBdr>
                            <w:top w:val="none" w:sz="0" w:space="0" w:color="auto"/>
                            <w:left w:val="none" w:sz="0" w:space="0" w:color="auto"/>
                            <w:bottom w:val="none" w:sz="0" w:space="0" w:color="auto"/>
                            <w:right w:val="none" w:sz="0" w:space="0" w:color="auto"/>
                          </w:divBdr>
                          <w:divsChild>
                            <w:div w:id="1409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157705">
      <w:bodyDiv w:val="1"/>
      <w:marLeft w:val="0"/>
      <w:marRight w:val="0"/>
      <w:marTop w:val="0"/>
      <w:marBottom w:val="0"/>
      <w:divBdr>
        <w:top w:val="none" w:sz="0" w:space="0" w:color="auto"/>
        <w:left w:val="none" w:sz="0" w:space="0" w:color="auto"/>
        <w:bottom w:val="none" w:sz="0" w:space="0" w:color="auto"/>
        <w:right w:val="none" w:sz="0" w:space="0" w:color="auto"/>
      </w:divBdr>
      <w:divsChild>
        <w:div w:id="1762407033">
          <w:marLeft w:val="0"/>
          <w:marRight w:val="0"/>
          <w:marTop w:val="0"/>
          <w:marBottom w:val="0"/>
          <w:divBdr>
            <w:top w:val="none" w:sz="0" w:space="0" w:color="auto"/>
            <w:left w:val="none" w:sz="0" w:space="0" w:color="auto"/>
            <w:bottom w:val="none" w:sz="0" w:space="0" w:color="auto"/>
            <w:right w:val="none" w:sz="0" w:space="0" w:color="auto"/>
          </w:divBdr>
        </w:div>
      </w:divsChild>
    </w:div>
    <w:div w:id="1209420264">
      <w:bodyDiv w:val="1"/>
      <w:marLeft w:val="0"/>
      <w:marRight w:val="0"/>
      <w:marTop w:val="0"/>
      <w:marBottom w:val="0"/>
      <w:divBdr>
        <w:top w:val="none" w:sz="0" w:space="0" w:color="auto"/>
        <w:left w:val="none" w:sz="0" w:space="0" w:color="auto"/>
        <w:bottom w:val="none" w:sz="0" w:space="0" w:color="auto"/>
        <w:right w:val="none" w:sz="0" w:space="0" w:color="auto"/>
      </w:divBdr>
      <w:divsChild>
        <w:div w:id="223294249">
          <w:marLeft w:val="0"/>
          <w:marRight w:val="0"/>
          <w:marTop w:val="0"/>
          <w:marBottom w:val="0"/>
          <w:divBdr>
            <w:top w:val="none" w:sz="0" w:space="0" w:color="auto"/>
            <w:left w:val="none" w:sz="0" w:space="0" w:color="auto"/>
            <w:bottom w:val="none" w:sz="0" w:space="0" w:color="auto"/>
            <w:right w:val="none" w:sz="0" w:space="0" w:color="auto"/>
          </w:divBdr>
        </w:div>
      </w:divsChild>
    </w:div>
    <w:div w:id="1228959022">
      <w:bodyDiv w:val="1"/>
      <w:marLeft w:val="0"/>
      <w:marRight w:val="0"/>
      <w:marTop w:val="0"/>
      <w:marBottom w:val="0"/>
      <w:divBdr>
        <w:top w:val="none" w:sz="0" w:space="0" w:color="auto"/>
        <w:left w:val="none" w:sz="0" w:space="0" w:color="auto"/>
        <w:bottom w:val="none" w:sz="0" w:space="0" w:color="auto"/>
        <w:right w:val="none" w:sz="0" w:space="0" w:color="auto"/>
      </w:divBdr>
      <w:divsChild>
        <w:div w:id="2085252773">
          <w:marLeft w:val="0"/>
          <w:marRight w:val="0"/>
          <w:marTop w:val="0"/>
          <w:marBottom w:val="0"/>
          <w:divBdr>
            <w:top w:val="none" w:sz="0" w:space="0" w:color="auto"/>
            <w:left w:val="none" w:sz="0" w:space="0" w:color="auto"/>
            <w:bottom w:val="none" w:sz="0" w:space="0" w:color="auto"/>
            <w:right w:val="none" w:sz="0" w:space="0" w:color="auto"/>
          </w:divBdr>
          <w:divsChild>
            <w:div w:id="576327060">
              <w:marLeft w:val="0"/>
              <w:marRight w:val="0"/>
              <w:marTop w:val="0"/>
              <w:marBottom w:val="0"/>
              <w:divBdr>
                <w:top w:val="none" w:sz="0" w:space="0" w:color="auto"/>
                <w:left w:val="none" w:sz="0" w:space="0" w:color="auto"/>
                <w:bottom w:val="none" w:sz="0" w:space="0" w:color="auto"/>
                <w:right w:val="none" w:sz="0" w:space="0" w:color="auto"/>
              </w:divBdr>
              <w:divsChild>
                <w:div w:id="691880722">
                  <w:marLeft w:val="0"/>
                  <w:marRight w:val="0"/>
                  <w:marTop w:val="0"/>
                  <w:marBottom w:val="0"/>
                  <w:divBdr>
                    <w:top w:val="none" w:sz="0" w:space="0" w:color="auto"/>
                    <w:left w:val="none" w:sz="0" w:space="0" w:color="auto"/>
                    <w:bottom w:val="none" w:sz="0" w:space="0" w:color="auto"/>
                    <w:right w:val="none" w:sz="0" w:space="0" w:color="auto"/>
                  </w:divBdr>
                  <w:divsChild>
                    <w:div w:id="789015023">
                      <w:marLeft w:val="0"/>
                      <w:marRight w:val="0"/>
                      <w:marTop w:val="0"/>
                      <w:marBottom w:val="0"/>
                      <w:divBdr>
                        <w:top w:val="none" w:sz="0" w:space="0" w:color="auto"/>
                        <w:left w:val="none" w:sz="0" w:space="0" w:color="auto"/>
                        <w:bottom w:val="none" w:sz="0" w:space="0" w:color="auto"/>
                        <w:right w:val="none" w:sz="0" w:space="0" w:color="auto"/>
                      </w:divBdr>
                      <w:divsChild>
                        <w:div w:id="565073891">
                          <w:marLeft w:val="0"/>
                          <w:marRight w:val="0"/>
                          <w:marTop w:val="0"/>
                          <w:marBottom w:val="0"/>
                          <w:divBdr>
                            <w:top w:val="none" w:sz="0" w:space="0" w:color="auto"/>
                            <w:left w:val="none" w:sz="0" w:space="0" w:color="auto"/>
                            <w:bottom w:val="none" w:sz="0" w:space="0" w:color="auto"/>
                            <w:right w:val="none" w:sz="0" w:space="0" w:color="auto"/>
                          </w:divBdr>
                          <w:divsChild>
                            <w:div w:id="8291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594313">
      <w:bodyDiv w:val="1"/>
      <w:marLeft w:val="0"/>
      <w:marRight w:val="0"/>
      <w:marTop w:val="0"/>
      <w:marBottom w:val="0"/>
      <w:divBdr>
        <w:top w:val="none" w:sz="0" w:space="0" w:color="auto"/>
        <w:left w:val="none" w:sz="0" w:space="0" w:color="auto"/>
        <w:bottom w:val="none" w:sz="0" w:space="0" w:color="auto"/>
        <w:right w:val="none" w:sz="0" w:space="0" w:color="auto"/>
      </w:divBdr>
      <w:divsChild>
        <w:div w:id="1484005664">
          <w:marLeft w:val="0"/>
          <w:marRight w:val="0"/>
          <w:marTop w:val="0"/>
          <w:marBottom w:val="0"/>
          <w:divBdr>
            <w:top w:val="none" w:sz="0" w:space="0" w:color="auto"/>
            <w:left w:val="none" w:sz="0" w:space="0" w:color="auto"/>
            <w:bottom w:val="none" w:sz="0" w:space="0" w:color="auto"/>
            <w:right w:val="none" w:sz="0" w:space="0" w:color="auto"/>
          </w:divBdr>
        </w:div>
      </w:divsChild>
    </w:div>
    <w:div w:id="1313371485">
      <w:bodyDiv w:val="1"/>
      <w:marLeft w:val="0"/>
      <w:marRight w:val="0"/>
      <w:marTop w:val="0"/>
      <w:marBottom w:val="0"/>
      <w:divBdr>
        <w:top w:val="none" w:sz="0" w:space="0" w:color="auto"/>
        <w:left w:val="none" w:sz="0" w:space="0" w:color="auto"/>
        <w:bottom w:val="none" w:sz="0" w:space="0" w:color="auto"/>
        <w:right w:val="none" w:sz="0" w:space="0" w:color="auto"/>
      </w:divBdr>
      <w:divsChild>
        <w:div w:id="1574047877">
          <w:marLeft w:val="0"/>
          <w:marRight w:val="0"/>
          <w:marTop w:val="0"/>
          <w:marBottom w:val="0"/>
          <w:divBdr>
            <w:top w:val="none" w:sz="0" w:space="0" w:color="auto"/>
            <w:left w:val="none" w:sz="0" w:space="0" w:color="auto"/>
            <w:bottom w:val="none" w:sz="0" w:space="0" w:color="auto"/>
            <w:right w:val="none" w:sz="0" w:space="0" w:color="auto"/>
          </w:divBdr>
          <w:divsChild>
            <w:div w:id="114640353">
              <w:marLeft w:val="0"/>
              <w:marRight w:val="0"/>
              <w:marTop w:val="0"/>
              <w:marBottom w:val="0"/>
              <w:divBdr>
                <w:top w:val="none" w:sz="0" w:space="0" w:color="auto"/>
                <w:left w:val="none" w:sz="0" w:space="0" w:color="auto"/>
                <w:bottom w:val="none" w:sz="0" w:space="0" w:color="auto"/>
                <w:right w:val="none" w:sz="0" w:space="0" w:color="auto"/>
              </w:divBdr>
              <w:divsChild>
                <w:div w:id="865219441">
                  <w:marLeft w:val="0"/>
                  <w:marRight w:val="0"/>
                  <w:marTop w:val="0"/>
                  <w:marBottom w:val="0"/>
                  <w:divBdr>
                    <w:top w:val="none" w:sz="0" w:space="0" w:color="auto"/>
                    <w:left w:val="none" w:sz="0" w:space="0" w:color="auto"/>
                    <w:bottom w:val="none" w:sz="0" w:space="0" w:color="auto"/>
                    <w:right w:val="none" w:sz="0" w:space="0" w:color="auto"/>
                  </w:divBdr>
                  <w:divsChild>
                    <w:div w:id="422914806">
                      <w:marLeft w:val="0"/>
                      <w:marRight w:val="0"/>
                      <w:marTop w:val="0"/>
                      <w:marBottom w:val="0"/>
                      <w:divBdr>
                        <w:top w:val="none" w:sz="0" w:space="0" w:color="auto"/>
                        <w:left w:val="none" w:sz="0" w:space="0" w:color="auto"/>
                        <w:bottom w:val="none" w:sz="0" w:space="0" w:color="auto"/>
                        <w:right w:val="none" w:sz="0" w:space="0" w:color="auto"/>
                      </w:divBdr>
                      <w:divsChild>
                        <w:div w:id="710765529">
                          <w:marLeft w:val="0"/>
                          <w:marRight w:val="0"/>
                          <w:marTop w:val="0"/>
                          <w:marBottom w:val="0"/>
                          <w:divBdr>
                            <w:top w:val="none" w:sz="0" w:space="0" w:color="auto"/>
                            <w:left w:val="none" w:sz="0" w:space="0" w:color="auto"/>
                            <w:bottom w:val="none" w:sz="0" w:space="0" w:color="auto"/>
                            <w:right w:val="none" w:sz="0" w:space="0" w:color="auto"/>
                          </w:divBdr>
                          <w:divsChild>
                            <w:div w:id="879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469486">
      <w:bodyDiv w:val="1"/>
      <w:marLeft w:val="0"/>
      <w:marRight w:val="0"/>
      <w:marTop w:val="0"/>
      <w:marBottom w:val="0"/>
      <w:divBdr>
        <w:top w:val="none" w:sz="0" w:space="0" w:color="auto"/>
        <w:left w:val="none" w:sz="0" w:space="0" w:color="auto"/>
        <w:bottom w:val="none" w:sz="0" w:space="0" w:color="auto"/>
        <w:right w:val="none" w:sz="0" w:space="0" w:color="auto"/>
      </w:divBdr>
    </w:div>
    <w:div w:id="1337150178">
      <w:bodyDiv w:val="1"/>
      <w:marLeft w:val="0"/>
      <w:marRight w:val="0"/>
      <w:marTop w:val="0"/>
      <w:marBottom w:val="0"/>
      <w:divBdr>
        <w:top w:val="none" w:sz="0" w:space="0" w:color="auto"/>
        <w:left w:val="none" w:sz="0" w:space="0" w:color="auto"/>
        <w:bottom w:val="none" w:sz="0" w:space="0" w:color="auto"/>
        <w:right w:val="none" w:sz="0" w:space="0" w:color="auto"/>
      </w:divBdr>
      <w:divsChild>
        <w:div w:id="2034844762">
          <w:marLeft w:val="0"/>
          <w:marRight w:val="0"/>
          <w:marTop w:val="0"/>
          <w:marBottom w:val="0"/>
          <w:divBdr>
            <w:top w:val="none" w:sz="0" w:space="0" w:color="auto"/>
            <w:left w:val="none" w:sz="0" w:space="0" w:color="auto"/>
            <w:bottom w:val="none" w:sz="0" w:space="0" w:color="auto"/>
            <w:right w:val="none" w:sz="0" w:space="0" w:color="auto"/>
          </w:divBdr>
          <w:divsChild>
            <w:div w:id="1814059978">
              <w:marLeft w:val="0"/>
              <w:marRight w:val="0"/>
              <w:marTop w:val="0"/>
              <w:marBottom w:val="0"/>
              <w:divBdr>
                <w:top w:val="none" w:sz="0" w:space="0" w:color="auto"/>
                <w:left w:val="none" w:sz="0" w:space="0" w:color="auto"/>
                <w:bottom w:val="none" w:sz="0" w:space="0" w:color="auto"/>
                <w:right w:val="none" w:sz="0" w:space="0" w:color="auto"/>
              </w:divBdr>
              <w:divsChild>
                <w:div w:id="620767221">
                  <w:marLeft w:val="0"/>
                  <w:marRight w:val="0"/>
                  <w:marTop w:val="0"/>
                  <w:marBottom w:val="0"/>
                  <w:divBdr>
                    <w:top w:val="none" w:sz="0" w:space="0" w:color="auto"/>
                    <w:left w:val="none" w:sz="0" w:space="0" w:color="auto"/>
                    <w:bottom w:val="none" w:sz="0" w:space="0" w:color="auto"/>
                    <w:right w:val="none" w:sz="0" w:space="0" w:color="auto"/>
                  </w:divBdr>
                  <w:divsChild>
                    <w:div w:id="2144031447">
                      <w:marLeft w:val="0"/>
                      <w:marRight w:val="0"/>
                      <w:marTop w:val="0"/>
                      <w:marBottom w:val="0"/>
                      <w:divBdr>
                        <w:top w:val="none" w:sz="0" w:space="0" w:color="auto"/>
                        <w:left w:val="none" w:sz="0" w:space="0" w:color="auto"/>
                        <w:bottom w:val="none" w:sz="0" w:space="0" w:color="auto"/>
                        <w:right w:val="none" w:sz="0" w:space="0" w:color="auto"/>
                      </w:divBdr>
                      <w:divsChild>
                        <w:div w:id="1431004050">
                          <w:marLeft w:val="0"/>
                          <w:marRight w:val="0"/>
                          <w:marTop w:val="0"/>
                          <w:marBottom w:val="0"/>
                          <w:divBdr>
                            <w:top w:val="none" w:sz="0" w:space="0" w:color="auto"/>
                            <w:left w:val="none" w:sz="0" w:space="0" w:color="auto"/>
                            <w:bottom w:val="none" w:sz="0" w:space="0" w:color="auto"/>
                            <w:right w:val="none" w:sz="0" w:space="0" w:color="auto"/>
                          </w:divBdr>
                          <w:divsChild>
                            <w:div w:id="9362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82565">
      <w:bodyDiv w:val="1"/>
      <w:marLeft w:val="0"/>
      <w:marRight w:val="0"/>
      <w:marTop w:val="0"/>
      <w:marBottom w:val="0"/>
      <w:divBdr>
        <w:top w:val="none" w:sz="0" w:space="0" w:color="auto"/>
        <w:left w:val="none" w:sz="0" w:space="0" w:color="auto"/>
        <w:bottom w:val="none" w:sz="0" w:space="0" w:color="auto"/>
        <w:right w:val="none" w:sz="0" w:space="0" w:color="auto"/>
      </w:divBdr>
    </w:div>
    <w:div w:id="1456487038">
      <w:bodyDiv w:val="1"/>
      <w:marLeft w:val="0"/>
      <w:marRight w:val="0"/>
      <w:marTop w:val="0"/>
      <w:marBottom w:val="0"/>
      <w:divBdr>
        <w:top w:val="none" w:sz="0" w:space="0" w:color="auto"/>
        <w:left w:val="none" w:sz="0" w:space="0" w:color="auto"/>
        <w:bottom w:val="none" w:sz="0" w:space="0" w:color="auto"/>
        <w:right w:val="none" w:sz="0" w:space="0" w:color="auto"/>
      </w:divBdr>
      <w:divsChild>
        <w:div w:id="535198390">
          <w:marLeft w:val="0"/>
          <w:marRight w:val="0"/>
          <w:marTop w:val="0"/>
          <w:marBottom w:val="0"/>
          <w:divBdr>
            <w:top w:val="none" w:sz="0" w:space="0" w:color="auto"/>
            <w:left w:val="none" w:sz="0" w:space="0" w:color="auto"/>
            <w:bottom w:val="none" w:sz="0" w:space="0" w:color="auto"/>
            <w:right w:val="none" w:sz="0" w:space="0" w:color="auto"/>
          </w:divBdr>
          <w:divsChild>
            <w:div w:id="228149901">
              <w:marLeft w:val="0"/>
              <w:marRight w:val="0"/>
              <w:marTop w:val="0"/>
              <w:marBottom w:val="0"/>
              <w:divBdr>
                <w:top w:val="none" w:sz="0" w:space="0" w:color="auto"/>
                <w:left w:val="none" w:sz="0" w:space="0" w:color="auto"/>
                <w:bottom w:val="none" w:sz="0" w:space="0" w:color="auto"/>
                <w:right w:val="none" w:sz="0" w:space="0" w:color="auto"/>
              </w:divBdr>
              <w:divsChild>
                <w:div w:id="590045091">
                  <w:marLeft w:val="0"/>
                  <w:marRight w:val="0"/>
                  <w:marTop w:val="0"/>
                  <w:marBottom w:val="180"/>
                  <w:divBdr>
                    <w:top w:val="none" w:sz="0" w:space="0" w:color="auto"/>
                    <w:left w:val="none" w:sz="0" w:space="0" w:color="auto"/>
                    <w:bottom w:val="none" w:sz="0" w:space="0" w:color="auto"/>
                    <w:right w:val="none" w:sz="0" w:space="0" w:color="auto"/>
                  </w:divBdr>
                  <w:divsChild>
                    <w:div w:id="200404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677657">
      <w:bodyDiv w:val="1"/>
      <w:marLeft w:val="0"/>
      <w:marRight w:val="0"/>
      <w:marTop w:val="0"/>
      <w:marBottom w:val="0"/>
      <w:divBdr>
        <w:top w:val="none" w:sz="0" w:space="0" w:color="auto"/>
        <w:left w:val="none" w:sz="0" w:space="0" w:color="auto"/>
        <w:bottom w:val="none" w:sz="0" w:space="0" w:color="auto"/>
        <w:right w:val="none" w:sz="0" w:space="0" w:color="auto"/>
      </w:divBdr>
    </w:div>
    <w:div w:id="1488009921">
      <w:bodyDiv w:val="1"/>
      <w:marLeft w:val="0"/>
      <w:marRight w:val="0"/>
      <w:marTop w:val="0"/>
      <w:marBottom w:val="0"/>
      <w:divBdr>
        <w:top w:val="none" w:sz="0" w:space="0" w:color="auto"/>
        <w:left w:val="none" w:sz="0" w:space="0" w:color="auto"/>
        <w:bottom w:val="none" w:sz="0" w:space="0" w:color="auto"/>
        <w:right w:val="none" w:sz="0" w:space="0" w:color="auto"/>
      </w:divBdr>
      <w:divsChild>
        <w:div w:id="639925446">
          <w:marLeft w:val="0"/>
          <w:marRight w:val="0"/>
          <w:marTop w:val="0"/>
          <w:marBottom w:val="0"/>
          <w:divBdr>
            <w:top w:val="none" w:sz="0" w:space="0" w:color="auto"/>
            <w:left w:val="none" w:sz="0" w:space="0" w:color="auto"/>
            <w:bottom w:val="none" w:sz="0" w:space="0" w:color="auto"/>
            <w:right w:val="none" w:sz="0" w:space="0" w:color="auto"/>
          </w:divBdr>
          <w:divsChild>
            <w:div w:id="315380709">
              <w:marLeft w:val="0"/>
              <w:marRight w:val="0"/>
              <w:marTop w:val="0"/>
              <w:marBottom w:val="0"/>
              <w:divBdr>
                <w:top w:val="none" w:sz="0" w:space="0" w:color="auto"/>
                <w:left w:val="none" w:sz="0" w:space="0" w:color="auto"/>
                <w:bottom w:val="none" w:sz="0" w:space="0" w:color="auto"/>
                <w:right w:val="none" w:sz="0" w:space="0" w:color="auto"/>
              </w:divBdr>
              <w:divsChild>
                <w:div w:id="1216240367">
                  <w:marLeft w:val="0"/>
                  <w:marRight w:val="0"/>
                  <w:marTop w:val="0"/>
                  <w:marBottom w:val="0"/>
                  <w:divBdr>
                    <w:top w:val="none" w:sz="0" w:space="0" w:color="auto"/>
                    <w:left w:val="none" w:sz="0" w:space="0" w:color="auto"/>
                    <w:bottom w:val="none" w:sz="0" w:space="0" w:color="auto"/>
                    <w:right w:val="none" w:sz="0" w:space="0" w:color="auto"/>
                  </w:divBdr>
                  <w:divsChild>
                    <w:div w:id="899287122">
                      <w:marLeft w:val="0"/>
                      <w:marRight w:val="0"/>
                      <w:marTop w:val="0"/>
                      <w:marBottom w:val="0"/>
                      <w:divBdr>
                        <w:top w:val="none" w:sz="0" w:space="0" w:color="auto"/>
                        <w:left w:val="none" w:sz="0" w:space="0" w:color="auto"/>
                        <w:bottom w:val="none" w:sz="0" w:space="0" w:color="auto"/>
                        <w:right w:val="none" w:sz="0" w:space="0" w:color="auto"/>
                      </w:divBdr>
                      <w:divsChild>
                        <w:div w:id="506600081">
                          <w:marLeft w:val="0"/>
                          <w:marRight w:val="0"/>
                          <w:marTop w:val="0"/>
                          <w:marBottom w:val="0"/>
                          <w:divBdr>
                            <w:top w:val="none" w:sz="0" w:space="0" w:color="auto"/>
                            <w:left w:val="none" w:sz="0" w:space="0" w:color="auto"/>
                            <w:bottom w:val="none" w:sz="0" w:space="0" w:color="auto"/>
                            <w:right w:val="none" w:sz="0" w:space="0" w:color="auto"/>
                          </w:divBdr>
                          <w:divsChild>
                            <w:div w:id="16012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665467">
      <w:bodyDiv w:val="1"/>
      <w:marLeft w:val="0"/>
      <w:marRight w:val="0"/>
      <w:marTop w:val="0"/>
      <w:marBottom w:val="0"/>
      <w:divBdr>
        <w:top w:val="none" w:sz="0" w:space="0" w:color="auto"/>
        <w:left w:val="none" w:sz="0" w:space="0" w:color="auto"/>
        <w:bottom w:val="none" w:sz="0" w:space="0" w:color="auto"/>
        <w:right w:val="none" w:sz="0" w:space="0" w:color="auto"/>
      </w:divBdr>
    </w:div>
    <w:div w:id="1530755371">
      <w:bodyDiv w:val="1"/>
      <w:marLeft w:val="0"/>
      <w:marRight w:val="0"/>
      <w:marTop w:val="0"/>
      <w:marBottom w:val="0"/>
      <w:divBdr>
        <w:top w:val="none" w:sz="0" w:space="0" w:color="auto"/>
        <w:left w:val="none" w:sz="0" w:space="0" w:color="auto"/>
        <w:bottom w:val="none" w:sz="0" w:space="0" w:color="auto"/>
        <w:right w:val="none" w:sz="0" w:space="0" w:color="auto"/>
      </w:divBdr>
    </w:div>
    <w:div w:id="1588615354">
      <w:bodyDiv w:val="1"/>
      <w:marLeft w:val="0"/>
      <w:marRight w:val="0"/>
      <w:marTop w:val="0"/>
      <w:marBottom w:val="0"/>
      <w:divBdr>
        <w:top w:val="none" w:sz="0" w:space="0" w:color="auto"/>
        <w:left w:val="none" w:sz="0" w:space="0" w:color="auto"/>
        <w:bottom w:val="none" w:sz="0" w:space="0" w:color="auto"/>
        <w:right w:val="none" w:sz="0" w:space="0" w:color="auto"/>
      </w:divBdr>
      <w:divsChild>
        <w:div w:id="1542857506">
          <w:marLeft w:val="0"/>
          <w:marRight w:val="0"/>
          <w:marTop w:val="0"/>
          <w:marBottom w:val="0"/>
          <w:divBdr>
            <w:top w:val="none" w:sz="0" w:space="0" w:color="auto"/>
            <w:left w:val="none" w:sz="0" w:space="0" w:color="auto"/>
            <w:bottom w:val="none" w:sz="0" w:space="0" w:color="auto"/>
            <w:right w:val="none" w:sz="0" w:space="0" w:color="auto"/>
          </w:divBdr>
          <w:divsChild>
            <w:div w:id="1385063316">
              <w:marLeft w:val="0"/>
              <w:marRight w:val="0"/>
              <w:marTop w:val="0"/>
              <w:marBottom w:val="0"/>
              <w:divBdr>
                <w:top w:val="none" w:sz="0" w:space="0" w:color="auto"/>
                <w:left w:val="none" w:sz="0" w:space="0" w:color="auto"/>
                <w:bottom w:val="none" w:sz="0" w:space="0" w:color="auto"/>
                <w:right w:val="none" w:sz="0" w:space="0" w:color="auto"/>
              </w:divBdr>
              <w:divsChild>
                <w:div w:id="897787849">
                  <w:marLeft w:val="0"/>
                  <w:marRight w:val="0"/>
                  <w:marTop w:val="0"/>
                  <w:marBottom w:val="0"/>
                  <w:divBdr>
                    <w:top w:val="none" w:sz="0" w:space="0" w:color="auto"/>
                    <w:left w:val="none" w:sz="0" w:space="0" w:color="auto"/>
                    <w:bottom w:val="none" w:sz="0" w:space="0" w:color="auto"/>
                    <w:right w:val="none" w:sz="0" w:space="0" w:color="auto"/>
                  </w:divBdr>
                  <w:divsChild>
                    <w:div w:id="745686976">
                      <w:marLeft w:val="0"/>
                      <w:marRight w:val="0"/>
                      <w:marTop w:val="0"/>
                      <w:marBottom w:val="0"/>
                      <w:divBdr>
                        <w:top w:val="none" w:sz="0" w:space="0" w:color="auto"/>
                        <w:left w:val="none" w:sz="0" w:space="0" w:color="auto"/>
                        <w:bottom w:val="none" w:sz="0" w:space="0" w:color="auto"/>
                        <w:right w:val="none" w:sz="0" w:space="0" w:color="auto"/>
                      </w:divBdr>
                      <w:divsChild>
                        <w:div w:id="1150250273">
                          <w:marLeft w:val="0"/>
                          <w:marRight w:val="0"/>
                          <w:marTop w:val="0"/>
                          <w:marBottom w:val="0"/>
                          <w:divBdr>
                            <w:top w:val="none" w:sz="0" w:space="0" w:color="auto"/>
                            <w:left w:val="none" w:sz="0" w:space="0" w:color="auto"/>
                            <w:bottom w:val="none" w:sz="0" w:space="0" w:color="auto"/>
                            <w:right w:val="none" w:sz="0" w:space="0" w:color="auto"/>
                          </w:divBdr>
                          <w:divsChild>
                            <w:div w:id="3015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277360">
      <w:bodyDiv w:val="1"/>
      <w:marLeft w:val="0"/>
      <w:marRight w:val="0"/>
      <w:marTop w:val="0"/>
      <w:marBottom w:val="0"/>
      <w:divBdr>
        <w:top w:val="none" w:sz="0" w:space="0" w:color="auto"/>
        <w:left w:val="none" w:sz="0" w:space="0" w:color="auto"/>
        <w:bottom w:val="none" w:sz="0" w:space="0" w:color="auto"/>
        <w:right w:val="none" w:sz="0" w:space="0" w:color="auto"/>
      </w:divBdr>
    </w:div>
    <w:div w:id="1638366424">
      <w:bodyDiv w:val="1"/>
      <w:marLeft w:val="0"/>
      <w:marRight w:val="0"/>
      <w:marTop w:val="0"/>
      <w:marBottom w:val="0"/>
      <w:divBdr>
        <w:top w:val="none" w:sz="0" w:space="0" w:color="auto"/>
        <w:left w:val="none" w:sz="0" w:space="0" w:color="auto"/>
        <w:bottom w:val="none" w:sz="0" w:space="0" w:color="auto"/>
        <w:right w:val="none" w:sz="0" w:space="0" w:color="auto"/>
      </w:divBdr>
      <w:divsChild>
        <w:div w:id="1306856566">
          <w:marLeft w:val="0"/>
          <w:marRight w:val="0"/>
          <w:marTop w:val="0"/>
          <w:marBottom w:val="0"/>
          <w:divBdr>
            <w:top w:val="none" w:sz="0" w:space="0" w:color="auto"/>
            <w:left w:val="none" w:sz="0" w:space="0" w:color="auto"/>
            <w:bottom w:val="none" w:sz="0" w:space="0" w:color="auto"/>
            <w:right w:val="none" w:sz="0" w:space="0" w:color="auto"/>
          </w:divBdr>
        </w:div>
        <w:div w:id="628628327">
          <w:marLeft w:val="0"/>
          <w:marRight w:val="0"/>
          <w:marTop w:val="0"/>
          <w:marBottom w:val="0"/>
          <w:divBdr>
            <w:top w:val="none" w:sz="0" w:space="0" w:color="auto"/>
            <w:left w:val="none" w:sz="0" w:space="0" w:color="auto"/>
            <w:bottom w:val="none" w:sz="0" w:space="0" w:color="auto"/>
            <w:right w:val="none" w:sz="0" w:space="0" w:color="auto"/>
          </w:divBdr>
        </w:div>
      </w:divsChild>
    </w:div>
    <w:div w:id="1662394540">
      <w:bodyDiv w:val="1"/>
      <w:marLeft w:val="0"/>
      <w:marRight w:val="0"/>
      <w:marTop w:val="0"/>
      <w:marBottom w:val="0"/>
      <w:divBdr>
        <w:top w:val="none" w:sz="0" w:space="0" w:color="auto"/>
        <w:left w:val="none" w:sz="0" w:space="0" w:color="auto"/>
        <w:bottom w:val="none" w:sz="0" w:space="0" w:color="auto"/>
        <w:right w:val="none" w:sz="0" w:space="0" w:color="auto"/>
      </w:divBdr>
      <w:divsChild>
        <w:div w:id="195629653">
          <w:marLeft w:val="0"/>
          <w:marRight w:val="0"/>
          <w:marTop w:val="0"/>
          <w:marBottom w:val="0"/>
          <w:divBdr>
            <w:top w:val="none" w:sz="0" w:space="0" w:color="auto"/>
            <w:left w:val="none" w:sz="0" w:space="0" w:color="auto"/>
            <w:bottom w:val="none" w:sz="0" w:space="0" w:color="auto"/>
            <w:right w:val="none" w:sz="0" w:space="0" w:color="auto"/>
          </w:divBdr>
          <w:divsChild>
            <w:div w:id="1111389129">
              <w:marLeft w:val="0"/>
              <w:marRight w:val="0"/>
              <w:marTop w:val="0"/>
              <w:marBottom w:val="0"/>
              <w:divBdr>
                <w:top w:val="none" w:sz="0" w:space="0" w:color="auto"/>
                <w:left w:val="none" w:sz="0" w:space="0" w:color="auto"/>
                <w:bottom w:val="none" w:sz="0" w:space="0" w:color="auto"/>
                <w:right w:val="none" w:sz="0" w:space="0" w:color="auto"/>
              </w:divBdr>
              <w:divsChild>
                <w:div w:id="1826700834">
                  <w:marLeft w:val="0"/>
                  <w:marRight w:val="0"/>
                  <w:marTop w:val="0"/>
                  <w:marBottom w:val="0"/>
                  <w:divBdr>
                    <w:top w:val="none" w:sz="0" w:space="0" w:color="auto"/>
                    <w:left w:val="none" w:sz="0" w:space="0" w:color="auto"/>
                    <w:bottom w:val="none" w:sz="0" w:space="0" w:color="auto"/>
                    <w:right w:val="none" w:sz="0" w:space="0" w:color="auto"/>
                  </w:divBdr>
                  <w:divsChild>
                    <w:div w:id="2038963905">
                      <w:marLeft w:val="0"/>
                      <w:marRight w:val="0"/>
                      <w:marTop w:val="0"/>
                      <w:marBottom w:val="0"/>
                      <w:divBdr>
                        <w:top w:val="none" w:sz="0" w:space="0" w:color="auto"/>
                        <w:left w:val="none" w:sz="0" w:space="0" w:color="auto"/>
                        <w:bottom w:val="none" w:sz="0" w:space="0" w:color="auto"/>
                        <w:right w:val="none" w:sz="0" w:space="0" w:color="auto"/>
                      </w:divBdr>
                      <w:divsChild>
                        <w:div w:id="423570995">
                          <w:marLeft w:val="0"/>
                          <w:marRight w:val="0"/>
                          <w:marTop w:val="0"/>
                          <w:marBottom w:val="0"/>
                          <w:divBdr>
                            <w:top w:val="none" w:sz="0" w:space="0" w:color="auto"/>
                            <w:left w:val="none" w:sz="0" w:space="0" w:color="auto"/>
                            <w:bottom w:val="none" w:sz="0" w:space="0" w:color="auto"/>
                            <w:right w:val="none" w:sz="0" w:space="0" w:color="auto"/>
                          </w:divBdr>
                          <w:divsChild>
                            <w:div w:id="12590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581244">
      <w:bodyDiv w:val="1"/>
      <w:marLeft w:val="0"/>
      <w:marRight w:val="0"/>
      <w:marTop w:val="0"/>
      <w:marBottom w:val="0"/>
      <w:divBdr>
        <w:top w:val="none" w:sz="0" w:space="0" w:color="auto"/>
        <w:left w:val="none" w:sz="0" w:space="0" w:color="auto"/>
        <w:bottom w:val="none" w:sz="0" w:space="0" w:color="auto"/>
        <w:right w:val="none" w:sz="0" w:space="0" w:color="auto"/>
      </w:divBdr>
      <w:divsChild>
        <w:div w:id="1143158994">
          <w:marLeft w:val="0"/>
          <w:marRight w:val="0"/>
          <w:marTop w:val="0"/>
          <w:marBottom w:val="0"/>
          <w:divBdr>
            <w:top w:val="none" w:sz="0" w:space="0" w:color="auto"/>
            <w:left w:val="none" w:sz="0" w:space="0" w:color="auto"/>
            <w:bottom w:val="none" w:sz="0" w:space="0" w:color="auto"/>
            <w:right w:val="none" w:sz="0" w:space="0" w:color="auto"/>
          </w:divBdr>
          <w:divsChild>
            <w:div w:id="2041009260">
              <w:marLeft w:val="0"/>
              <w:marRight w:val="0"/>
              <w:marTop w:val="0"/>
              <w:marBottom w:val="0"/>
              <w:divBdr>
                <w:top w:val="none" w:sz="0" w:space="0" w:color="auto"/>
                <w:left w:val="none" w:sz="0" w:space="0" w:color="auto"/>
                <w:bottom w:val="none" w:sz="0" w:space="0" w:color="auto"/>
                <w:right w:val="none" w:sz="0" w:space="0" w:color="auto"/>
              </w:divBdr>
              <w:divsChild>
                <w:div w:id="1728530477">
                  <w:marLeft w:val="0"/>
                  <w:marRight w:val="0"/>
                  <w:marTop w:val="0"/>
                  <w:marBottom w:val="180"/>
                  <w:divBdr>
                    <w:top w:val="none" w:sz="0" w:space="0" w:color="auto"/>
                    <w:left w:val="none" w:sz="0" w:space="0" w:color="auto"/>
                    <w:bottom w:val="none" w:sz="0" w:space="0" w:color="auto"/>
                    <w:right w:val="none" w:sz="0" w:space="0" w:color="auto"/>
                  </w:divBdr>
                  <w:divsChild>
                    <w:div w:id="20027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12696">
      <w:bodyDiv w:val="1"/>
      <w:marLeft w:val="0"/>
      <w:marRight w:val="0"/>
      <w:marTop w:val="0"/>
      <w:marBottom w:val="0"/>
      <w:divBdr>
        <w:top w:val="none" w:sz="0" w:space="0" w:color="auto"/>
        <w:left w:val="none" w:sz="0" w:space="0" w:color="auto"/>
        <w:bottom w:val="none" w:sz="0" w:space="0" w:color="auto"/>
        <w:right w:val="none" w:sz="0" w:space="0" w:color="auto"/>
      </w:divBdr>
    </w:div>
    <w:div w:id="1709648035">
      <w:bodyDiv w:val="1"/>
      <w:marLeft w:val="0"/>
      <w:marRight w:val="0"/>
      <w:marTop w:val="0"/>
      <w:marBottom w:val="0"/>
      <w:divBdr>
        <w:top w:val="none" w:sz="0" w:space="0" w:color="auto"/>
        <w:left w:val="none" w:sz="0" w:space="0" w:color="auto"/>
        <w:bottom w:val="none" w:sz="0" w:space="0" w:color="auto"/>
        <w:right w:val="none" w:sz="0" w:space="0" w:color="auto"/>
      </w:divBdr>
    </w:div>
    <w:div w:id="1711539831">
      <w:bodyDiv w:val="1"/>
      <w:marLeft w:val="0"/>
      <w:marRight w:val="0"/>
      <w:marTop w:val="0"/>
      <w:marBottom w:val="0"/>
      <w:divBdr>
        <w:top w:val="none" w:sz="0" w:space="0" w:color="auto"/>
        <w:left w:val="none" w:sz="0" w:space="0" w:color="auto"/>
        <w:bottom w:val="none" w:sz="0" w:space="0" w:color="auto"/>
        <w:right w:val="none" w:sz="0" w:space="0" w:color="auto"/>
      </w:divBdr>
    </w:div>
    <w:div w:id="1736662993">
      <w:bodyDiv w:val="1"/>
      <w:marLeft w:val="0"/>
      <w:marRight w:val="0"/>
      <w:marTop w:val="0"/>
      <w:marBottom w:val="0"/>
      <w:divBdr>
        <w:top w:val="none" w:sz="0" w:space="0" w:color="auto"/>
        <w:left w:val="none" w:sz="0" w:space="0" w:color="auto"/>
        <w:bottom w:val="none" w:sz="0" w:space="0" w:color="auto"/>
        <w:right w:val="none" w:sz="0" w:space="0" w:color="auto"/>
      </w:divBdr>
    </w:div>
    <w:div w:id="1753502529">
      <w:bodyDiv w:val="1"/>
      <w:marLeft w:val="0"/>
      <w:marRight w:val="0"/>
      <w:marTop w:val="0"/>
      <w:marBottom w:val="0"/>
      <w:divBdr>
        <w:top w:val="none" w:sz="0" w:space="0" w:color="auto"/>
        <w:left w:val="none" w:sz="0" w:space="0" w:color="auto"/>
        <w:bottom w:val="none" w:sz="0" w:space="0" w:color="auto"/>
        <w:right w:val="none" w:sz="0" w:space="0" w:color="auto"/>
      </w:divBdr>
    </w:div>
    <w:div w:id="1769042143">
      <w:bodyDiv w:val="1"/>
      <w:marLeft w:val="0"/>
      <w:marRight w:val="0"/>
      <w:marTop w:val="0"/>
      <w:marBottom w:val="0"/>
      <w:divBdr>
        <w:top w:val="none" w:sz="0" w:space="0" w:color="auto"/>
        <w:left w:val="none" w:sz="0" w:space="0" w:color="auto"/>
        <w:bottom w:val="none" w:sz="0" w:space="0" w:color="auto"/>
        <w:right w:val="none" w:sz="0" w:space="0" w:color="auto"/>
      </w:divBdr>
    </w:div>
    <w:div w:id="1796366731">
      <w:bodyDiv w:val="1"/>
      <w:marLeft w:val="0"/>
      <w:marRight w:val="0"/>
      <w:marTop w:val="0"/>
      <w:marBottom w:val="0"/>
      <w:divBdr>
        <w:top w:val="none" w:sz="0" w:space="0" w:color="auto"/>
        <w:left w:val="none" w:sz="0" w:space="0" w:color="auto"/>
        <w:bottom w:val="none" w:sz="0" w:space="0" w:color="auto"/>
        <w:right w:val="none" w:sz="0" w:space="0" w:color="auto"/>
      </w:divBdr>
    </w:div>
    <w:div w:id="1798378409">
      <w:bodyDiv w:val="1"/>
      <w:marLeft w:val="0"/>
      <w:marRight w:val="0"/>
      <w:marTop w:val="0"/>
      <w:marBottom w:val="0"/>
      <w:divBdr>
        <w:top w:val="none" w:sz="0" w:space="0" w:color="auto"/>
        <w:left w:val="none" w:sz="0" w:space="0" w:color="auto"/>
        <w:bottom w:val="none" w:sz="0" w:space="0" w:color="auto"/>
        <w:right w:val="none" w:sz="0" w:space="0" w:color="auto"/>
      </w:divBdr>
    </w:div>
    <w:div w:id="1839732264">
      <w:bodyDiv w:val="1"/>
      <w:marLeft w:val="0"/>
      <w:marRight w:val="0"/>
      <w:marTop w:val="0"/>
      <w:marBottom w:val="0"/>
      <w:divBdr>
        <w:top w:val="none" w:sz="0" w:space="0" w:color="auto"/>
        <w:left w:val="none" w:sz="0" w:space="0" w:color="auto"/>
        <w:bottom w:val="none" w:sz="0" w:space="0" w:color="auto"/>
        <w:right w:val="none" w:sz="0" w:space="0" w:color="auto"/>
      </w:divBdr>
    </w:div>
    <w:div w:id="1878156820">
      <w:bodyDiv w:val="1"/>
      <w:marLeft w:val="0"/>
      <w:marRight w:val="0"/>
      <w:marTop w:val="0"/>
      <w:marBottom w:val="0"/>
      <w:divBdr>
        <w:top w:val="none" w:sz="0" w:space="0" w:color="auto"/>
        <w:left w:val="none" w:sz="0" w:space="0" w:color="auto"/>
        <w:bottom w:val="none" w:sz="0" w:space="0" w:color="auto"/>
        <w:right w:val="none" w:sz="0" w:space="0" w:color="auto"/>
      </w:divBdr>
    </w:div>
    <w:div w:id="1898396858">
      <w:bodyDiv w:val="1"/>
      <w:marLeft w:val="0"/>
      <w:marRight w:val="0"/>
      <w:marTop w:val="0"/>
      <w:marBottom w:val="0"/>
      <w:divBdr>
        <w:top w:val="none" w:sz="0" w:space="0" w:color="auto"/>
        <w:left w:val="none" w:sz="0" w:space="0" w:color="auto"/>
        <w:bottom w:val="none" w:sz="0" w:space="0" w:color="auto"/>
        <w:right w:val="none" w:sz="0" w:space="0" w:color="auto"/>
      </w:divBdr>
    </w:div>
    <w:div w:id="1911697776">
      <w:bodyDiv w:val="1"/>
      <w:marLeft w:val="0"/>
      <w:marRight w:val="0"/>
      <w:marTop w:val="0"/>
      <w:marBottom w:val="0"/>
      <w:divBdr>
        <w:top w:val="none" w:sz="0" w:space="0" w:color="auto"/>
        <w:left w:val="none" w:sz="0" w:space="0" w:color="auto"/>
        <w:bottom w:val="none" w:sz="0" w:space="0" w:color="auto"/>
        <w:right w:val="none" w:sz="0" w:space="0" w:color="auto"/>
      </w:divBdr>
    </w:div>
    <w:div w:id="1958828158">
      <w:bodyDiv w:val="1"/>
      <w:marLeft w:val="0"/>
      <w:marRight w:val="0"/>
      <w:marTop w:val="0"/>
      <w:marBottom w:val="0"/>
      <w:divBdr>
        <w:top w:val="none" w:sz="0" w:space="0" w:color="auto"/>
        <w:left w:val="none" w:sz="0" w:space="0" w:color="auto"/>
        <w:bottom w:val="none" w:sz="0" w:space="0" w:color="auto"/>
        <w:right w:val="none" w:sz="0" w:space="0" w:color="auto"/>
      </w:divBdr>
      <w:divsChild>
        <w:div w:id="364409572">
          <w:marLeft w:val="0"/>
          <w:marRight w:val="0"/>
          <w:marTop w:val="0"/>
          <w:marBottom w:val="0"/>
          <w:divBdr>
            <w:top w:val="none" w:sz="0" w:space="0" w:color="auto"/>
            <w:left w:val="none" w:sz="0" w:space="0" w:color="auto"/>
            <w:bottom w:val="none" w:sz="0" w:space="0" w:color="auto"/>
            <w:right w:val="none" w:sz="0" w:space="0" w:color="auto"/>
          </w:divBdr>
        </w:div>
      </w:divsChild>
    </w:div>
    <w:div w:id="1962883114">
      <w:bodyDiv w:val="1"/>
      <w:marLeft w:val="0"/>
      <w:marRight w:val="0"/>
      <w:marTop w:val="0"/>
      <w:marBottom w:val="0"/>
      <w:divBdr>
        <w:top w:val="none" w:sz="0" w:space="0" w:color="auto"/>
        <w:left w:val="none" w:sz="0" w:space="0" w:color="auto"/>
        <w:bottom w:val="none" w:sz="0" w:space="0" w:color="auto"/>
        <w:right w:val="none" w:sz="0" w:space="0" w:color="auto"/>
      </w:divBdr>
    </w:div>
    <w:div w:id="1972323938">
      <w:bodyDiv w:val="1"/>
      <w:marLeft w:val="0"/>
      <w:marRight w:val="0"/>
      <w:marTop w:val="0"/>
      <w:marBottom w:val="0"/>
      <w:divBdr>
        <w:top w:val="none" w:sz="0" w:space="0" w:color="auto"/>
        <w:left w:val="none" w:sz="0" w:space="0" w:color="auto"/>
        <w:bottom w:val="none" w:sz="0" w:space="0" w:color="auto"/>
        <w:right w:val="none" w:sz="0" w:space="0" w:color="auto"/>
      </w:divBdr>
    </w:div>
    <w:div w:id="2016952845">
      <w:bodyDiv w:val="1"/>
      <w:marLeft w:val="0"/>
      <w:marRight w:val="0"/>
      <w:marTop w:val="0"/>
      <w:marBottom w:val="0"/>
      <w:divBdr>
        <w:top w:val="none" w:sz="0" w:space="0" w:color="auto"/>
        <w:left w:val="none" w:sz="0" w:space="0" w:color="auto"/>
        <w:bottom w:val="none" w:sz="0" w:space="0" w:color="auto"/>
        <w:right w:val="none" w:sz="0" w:space="0" w:color="auto"/>
      </w:divBdr>
      <w:divsChild>
        <w:div w:id="278030927">
          <w:marLeft w:val="0"/>
          <w:marRight w:val="0"/>
          <w:marTop w:val="0"/>
          <w:marBottom w:val="0"/>
          <w:divBdr>
            <w:top w:val="none" w:sz="0" w:space="0" w:color="auto"/>
            <w:left w:val="none" w:sz="0" w:space="0" w:color="auto"/>
            <w:bottom w:val="none" w:sz="0" w:space="0" w:color="auto"/>
            <w:right w:val="none" w:sz="0" w:space="0" w:color="auto"/>
          </w:divBdr>
          <w:divsChild>
            <w:div w:id="1776096021">
              <w:marLeft w:val="0"/>
              <w:marRight w:val="0"/>
              <w:marTop w:val="0"/>
              <w:marBottom w:val="0"/>
              <w:divBdr>
                <w:top w:val="none" w:sz="0" w:space="0" w:color="auto"/>
                <w:left w:val="none" w:sz="0" w:space="0" w:color="auto"/>
                <w:bottom w:val="none" w:sz="0" w:space="0" w:color="auto"/>
                <w:right w:val="none" w:sz="0" w:space="0" w:color="auto"/>
              </w:divBdr>
              <w:divsChild>
                <w:div w:id="1209149379">
                  <w:marLeft w:val="0"/>
                  <w:marRight w:val="0"/>
                  <w:marTop w:val="0"/>
                  <w:marBottom w:val="0"/>
                  <w:divBdr>
                    <w:top w:val="none" w:sz="0" w:space="0" w:color="auto"/>
                    <w:left w:val="none" w:sz="0" w:space="0" w:color="auto"/>
                    <w:bottom w:val="none" w:sz="0" w:space="0" w:color="auto"/>
                    <w:right w:val="none" w:sz="0" w:space="0" w:color="auto"/>
                  </w:divBdr>
                  <w:divsChild>
                    <w:div w:id="1320187467">
                      <w:marLeft w:val="0"/>
                      <w:marRight w:val="0"/>
                      <w:marTop w:val="0"/>
                      <w:marBottom w:val="0"/>
                      <w:divBdr>
                        <w:top w:val="none" w:sz="0" w:space="0" w:color="auto"/>
                        <w:left w:val="none" w:sz="0" w:space="0" w:color="auto"/>
                        <w:bottom w:val="none" w:sz="0" w:space="0" w:color="auto"/>
                        <w:right w:val="none" w:sz="0" w:space="0" w:color="auto"/>
                      </w:divBdr>
                      <w:divsChild>
                        <w:div w:id="279846756">
                          <w:marLeft w:val="0"/>
                          <w:marRight w:val="0"/>
                          <w:marTop w:val="0"/>
                          <w:marBottom w:val="0"/>
                          <w:divBdr>
                            <w:top w:val="none" w:sz="0" w:space="0" w:color="auto"/>
                            <w:left w:val="none" w:sz="0" w:space="0" w:color="auto"/>
                            <w:bottom w:val="none" w:sz="0" w:space="0" w:color="auto"/>
                            <w:right w:val="none" w:sz="0" w:space="0" w:color="auto"/>
                          </w:divBdr>
                          <w:divsChild>
                            <w:div w:id="16595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27220">
      <w:bodyDiv w:val="1"/>
      <w:marLeft w:val="0"/>
      <w:marRight w:val="0"/>
      <w:marTop w:val="0"/>
      <w:marBottom w:val="0"/>
      <w:divBdr>
        <w:top w:val="none" w:sz="0" w:space="0" w:color="auto"/>
        <w:left w:val="none" w:sz="0" w:space="0" w:color="auto"/>
        <w:bottom w:val="none" w:sz="0" w:space="0" w:color="auto"/>
        <w:right w:val="none" w:sz="0" w:space="0" w:color="auto"/>
      </w:divBdr>
    </w:div>
    <w:div w:id="2034919040">
      <w:bodyDiv w:val="1"/>
      <w:marLeft w:val="0"/>
      <w:marRight w:val="0"/>
      <w:marTop w:val="0"/>
      <w:marBottom w:val="0"/>
      <w:divBdr>
        <w:top w:val="none" w:sz="0" w:space="0" w:color="auto"/>
        <w:left w:val="none" w:sz="0" w:space="0" w:color="auto"/>
        <w:bottom w:val="none" w:sz="0" w:space="0" w:color="auto"/>
        <w:right w:val="none" w:sz="0" w:space="0" w:color="auto"/>
      </w:divBdr>
      <w:divsChild>
        <w:div w:id="135874021">
          <w:marLeft w:val="0"/>
          <w:marRight w:val="0"/>
          <w:marTop w:val="0"/>
          <w:marBottom w:val="0"/>
          <w:divBdr>
            <w:top w:val="none" w:sz="0" w:space="0" w:color="auto"/>
            <w:left w:val="none" w:sz="0" w:space="0" w:color="auto"/>
            <w:bottom w:val="none" w:sz="0" w:space="0" w:color="auto"/>
            <w:right w:val="none" w:sz="0" w:space="0" w:color="auto"/>
          </w:divBdr>
          <w:divsChild>
            <w:div w:id="638458135">
              <w:marLeft w:val="0"/>
              <w:marRight w:val="0"/>
              <w:marTop w:val="0"/>
              <w:marBottom w:val="0"/>
              <w:divBdr>
                <w:top w:val="none" w:sz="0" w:space="0" w:color="auto"/>
                <w:left w:val="none" w:sz="0" w:space="0" w:color="auto"/>
                <w:bottom w:val="none" w:sz="0" w:space="0" w:color="auto"/>
                <w:right w:val="none" w:sz="0" w:space="0" w:color="auto"/>
              </w:divBdr>
              <w:divsChild>
                <w:div w:id="608004004">
                  <w:marLeft w:val="0"/>
                  <w:marRight w:val="0"/>
                  <w:marTop w:val="0"/>
                  <w:marBottom w:val="0"/>
                  <w:divBdr>
                    <w:top w:val="none" w:sz="0" w:space="0" w:color="auto"/>
                    <w:left w:val="none" w:sz="0" w:space="0" w:color="auto"/>
                    <w:bottom w:val="none" w:sz="0" w:space="0" w:color="auto"/>
                    <w:right w:val="none" w:sz="0" w:space="0" w:color="auto"/>
                  </w:divBdr>
                  <w:divsChild>
                    <w:div w:id="766535161">
                      <w:marLeft w:val="0"/>
                      <w:marRight w:val="0"/>
                      <w:marTop w:val="0"/>
                      <w:marBottom w:val="0"/>
                      <w:divBdr>
                        <w:top w:val="none" w:sz="0" w:space="0" w:color="auto"/>
                        <w:left w:val="none" w:sz="0" w:space="0" w:color="auto"/>
                        <w:bottom w:val="none" w:sz="0" w:space="0" w:color="auto"/>
                        <w:right w:val="none" w:sz="0" w:space="0" w:color="auto"/>
                      </w:divBdr>
                      <w:divsChild>
                        <w:div w:id="242839174">
                          <w:marLeft w:val="0"/>
                          <w:marRight w:val="0"/>
                          <w:marTop w:val="0"/>
                          <w:marBottom w:val="0"/>
                          <w:divBdr>
                            <w:top w:val="none" w:sz="0" w:space="0" w:color="auto"/>
                            <w:left w:val="none" w:sz="0" w:space="0" w:color="auto"/>
                            <w:bottom w:val="none" w:sz="0" w:space="0" w:color="auto"/>
                            <w:right w:val="none" w:sz="0" w:space="0" w:color="auto"/>
                          </w:divBdr>
                          <w:divsChild>
                            <w:div w:id="1189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953300">
      <w:bodyDiv w:val="1"/>
      <w:marLeft w:val="0"/>
      <w:marRight w:val="0"/>
      <w:marTop w:val="0"/>
      <w:marBottom w:val="0"/>
      <w:divBdr>
        <w:top w:val="none" w:sz="0" w:space="0" w:color="auto"/>
        <w:left w:val="none" w:sz="0" w:space="0" w:color="auto"/>
        <w:bottom w:val="none" w:sz="0" w:space="0" w:color="auto"/>
        <w:right w:val="none" w:sz="0" w:space="0" w:color="auto"/>
      </w:divBdr>
    </w:div>
    <w:div w:id="2053727098">
      <w:bodyDiv w:val="1"/>
      <w:marLeft w:val="0"/>
      <w:marRight w:val="0"/>
      <w:marTop w:val="0"/>
      <w:marBottom w:val="0"/>
      <w:divBdr>
        <w:top w:val="none" w:sz="0" w:space="0" w:color="auto"/>
        <w:left w:val="none" w:sz="0" w:space="0" w:color="auto"/>
        <w:bottom w:val="none" w:sz="0" w:space="0" w:color="auto"/>
        <w:right w:val="none" w:sz="0" w:space="0" w:color="auto"/>
      </w:divBdr>
      <w:divsChild>
        <w:div w:id="905920990">
          <w:marLeft w:val="0"/>
          <w:marRight w:val="0"/>
          <w:marTop w:val="0"/>
          <w:marBottom w:val="0"/>
          <w:divBdr>
            <w:top w:val="none" w:sz="0" w:space="0" w:color="auto"/>
            <w:left w:val="none" w:sz="0" w:space="0" w:color="auto"/>
            <w:bottom w:val="none" w:sz="0" w:space="0" w:color="auto"/>
            <w:right w:val="none" w:sz="0" w:space="0" w:color="auto"/>
          </w:divBdr>
          <w:divsChild>
            <w:div w:id="1956400798">
              <w:marLeft w:val="0"/>
              <w:marRight w:val="0"/>
              <w:marTop w:val="0"/>
              <w:marBottom w:val="0"/>
              <w:divBdr>
                <w:top w:val="none" w:sz="0" w:space="0" w:color="auto"/>
                <w:left w:val="none" w:sz="0" w:space="0" w:color="auto"/>
                <w:bottom w:val="none" w:sz="0" w:space="0" w:color="auto"/>
                <w:right w:val="none" w:sz="0" w:space="0" w:color="auto"/>
              </w:divBdr>
              <w:divsChild>
                <w:div w:id="1679845897">
                  <w:marLeft w:val="0"/>
                  <w:marRight w:val="0"/>
                  <w:marTop w:val="0"/>
                  <w:marBottom w:val="0"/>
                  <w:divBdr>
                    <w:top w:val="none" w:sz="0" w:space="0" w:color="auto"/>
                    <w:left w:val="none" w:sz="0" w:space="0" w:color="auto"/>
                    <w:bottom w:val="none" w:sz="0" w:space="0" w:color="auto"/>
                    <w:right w:val="none" w:sz="0" w:space="0" w:color="auto"/>
                  </w:divBdr>
                  <w:divsChild>
                    <w:div w:id="179784485">
                      <w:marLeft w:val="0"/>
                      <w:marRight w:val="0"/>
                      <w:marTop w:val="0"/>
                      <w:marBottom w:val="0"/>
                      <w:divBdr>
                        <w:top w:val="none" w:sz="0" w:space="0" w:color="auto"/>
                        <w:left w:val="none" w:sz="0" w:space="0" w:color="auto"/>
                        <w:bottom w:val="none" w:sz="0" w:space="0" w:color="auto"/>
                        <w:right w:val="none" w:sz="0" w:space="0" w:color="auto"/>
                      </w:divBdr>
                      <w:divsChild>
                        <w:div w:id="1770419812">
                          <w:marLeft w:val="0"/>
                          <w:marRight w:val="0"/>
                          <w:marTop w:val="0"/>
                          <w:marBottom w:val="0"/>
                          <w:divBdr>
                            <w:top w:val="none" w:sz="0" w:space="0" w:color="auto"/>
                            <w:left w:val="none" w:sz="0" w:space="0" w:color="auto"/>
                            <w:bottom w:val="none" w:sz="0" w:space="0" w:color="auto"/>
                            <w:right w:val="none" w:sz="0" w:space="0" w:color="auto"/>
                          </w:divBdr>
                          <w:divsChild>
                            <w:div w:id="19010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48081">
      <w:bodyDiv w:val="1"/>
      <w:marLeft w:val="0"/>
      <w:marRight w:val="0"/>
      <w:marTop w:val="0"/>
      <w:marBottom w:val="0"/>
      <w:divBdr>
        <w:top w:val="none" w:sz="0" w:space="0" w:color="auto"/>
        <w:left w:val="none" w:sz="0" w:space="0" w:color="auto"/>
        <w:bottom w:val="none" w:sz="0" w:space="0" w:color="auto"/>
        <w:right w:val="none" w:sz="0" w:space="0" w:color="auto"/>
      </w:divBdr>
      <w:divsChild>
        <w:div w:id="220991465">
          <w:marLeft w:val="0"/>
          <w:marRight w:val="0"/>
          <w:marTop w:val="0"/>
          <w:marBottom w:val="0"/>
          <w:divBdr>
            <w:top w:val="none" w:sz="0" w:space="0" w:color="auto"/>
            <w:left w:val="none" w:sz="0" w:space="0" w:color="auto"/>
            <w:bottom w:val="none" w:sz="0" w:space="0" w:color="auto"/>
            <w:right w:val="none" w:sz="0" w:space="0" w:color="auto"/>
          </w:divBdr>
        </w:div>
      </w:divsChild>
    </w:div>
    <w:div w:id="2086485764">
      <w:bodyDiv w:val="1"/>
      <w:marLeft w:val="0"/>
      <w:marRight w:val="0"/>
      <w:marTop w:val="0"/>
      <w:marBottom w:val="0"/>
      <w:divBdr>
        <w:top w:val="none" w:sz="0" w:space="0" w:color="auto"/>
        <w:left w:val="none" w:sz="0" w:space="0" w:color="auto"/>
        <w:bottom w:val="none" w:sz="0" w:space="0" w:color="auto"/>
        <w:right w:val="none" w:sz="0" w:space="0" w:color="auto"/>
      </w:divBdr>
    </w:div>
    <w:div w:id="2119517923">
      <w:bodyDiv w:val="1"/>
      <w:marLeft w:val="0"/>
      <w:marRight w:val="0"/>
      <w:marTop w:val="0"/>
      <w:marBottom w:val="0"/>
      <w:divBdr>
        <w:top w:val="none" w:sz="0" w:space="0" w:color="auto"/>
        <w:left w:val="none" w:sz="0" w:space="0" w:color="auto"/>
        <w:bottom w:val="none" w:sz="0" w:space="0" w:color="auto"/>
        <w:right w:val="none" w:sz="0" w:space="0" w:color="auto"/>
      </w:divBdr>
      <w:divsChild>
        <w:div w:id="1852064508">
          <w:marLeft w:val="0"/>
          <w:marRight w:val="0"/>
          <w:marTop w:val="0"/>
          <w:marBottom w:val="0"/>
          <w:divBdr>
            <w:top w:val="none" w:sz="0" w:space="0" w:color="auto"/>
            <w:left w:val="none" w:sz="0" w:space="0" w:color="auto"/>
            <w:bottom w:val="none" w:sz="0" w:space="0" w:color="auto"/>
            <w:right w:val="none" w:sz="0" w:space="0" w:color="auto"/>
          </w:divBdr>
        </w:div>
      </w:divsChild>
    </w:div>
    <w:div w:id="2122869757">
      <w:bodyDiv w:val="1"/>
      <w:marLeft w:val="0"/>
      <w:marRight w:val="0"/>
      <w:marTop w:val="0"/>
      <w:marBottom w:val="0"/>
      <w:divBdr>
        <w:top w:val="none" w:sz="0" w:space="0" w:color="auto"/>
        <w:left w:val="none" w:sz="0" w:space="0" w:color="auto"/>
        <w:bottom w:val="none" w:sz="0" w:space="0" w:color="auto"/>
        <w:right w:val="none" w:sz="0" w:space="0" w:color="auto"/>
      </w:divBdr>
    </w:div>
    <w:div w:id="2134864744">
      <w:bodyDiv w:val="1"/>
      <w:marLeft w:val="0"/>
      <w:marRight w:val="0"/>
      <w:marTop w:val="0"/>
      <w:marBottom w:val="0"/>
      <w:divBdr>
        <w:top w:val="none" w:sz="0" w:space="0" w:color="auto"/>
        <w:left w:val="none" w:sz="0" w:space="0" w:color="auto"/>
        <w:bottom w:val="none" w:sz="0" w:space="0" w:color="auto"/>
        <w:right w:val="none" w:sz="0" w:space="0" w:color="auto"/>
      </w:divBdr>
    </w:div>
    <w:div w:id="2145997168">
      <w:bodyDiv w:val="1"/>
      <w:marLeft w:val="0"/>
      <w:marRight w:val="0"/>
      <w:marTop w:val="0"/>
      <w:marBottom w:val="0"/>
      <w:divBdr>
        <w:top w:val="none" w:sz="0" w:space="0" w:color="auto"/>
        <w:left w:val="none" w:sz="0" w:space="0" w:color="auto"/>
        <w:bottom w:val="none" w:sz="0" w:space="0" w:color="auto"/>
        <w:right w:val="none" w:sz="0" w:space="0" w:color="auto"/>
      </w:divBdr>
      <w:divsChild>
        <w:div w:id="360072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yperlink" Target="https://doi.org/10.31449/inf.v45i7.3665"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doi.org/10.3390/sym150102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s://doi.org/10.31449/inf.v48i20.635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A0FB4-E7AB-45EF-8D31-C582AC77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2222</TotalTime>
  <Pages>14</Pages>
  <Words>8624</Words>
  <Characters>49157</Characters>
  <Application>Microsoft Office Word</Application>
  <DocSecurity>0</DocSecurity>
  <Lines>409</Lines>
  <Paragraphs>115</Paragraphs>
  <ScaleCrop>false</ScaleCrop>
  <Company/>
  <LinksUpToDate>false</LinksUpToDate>
  <CharactersWithSpaces>57666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邵文潜</dc:creator>
  <cp:keywords/>
  <dc:description/>
  <cp:lastModifiedBy>艺锐 程</cp:lastModifiedBy>
  <cp:revision>118</cp:revision>
  <cp:lastPrinted>2024-07-07T09:25:00Z</cp:lastPrinted>
  <dcterms:created xsi:type="dcterms:W3CDTF">2024-04-17T14:17:00Z</dcterms:created>
  <dcterms:modified xsi:type="dcterms:W3CDTF">2024-12-24T11:10:00Z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588ADFAF26BE4C9DB76563F561029141</vt:lpwstr>
  </property>
  <property fmtid="{D5CDD505-2E9C-101B-9397-08002B2CF9AE}" pid="4" name="GrammarlyDocumentId">
    <vt:lpwstr>8074659984e42cd9e8a41256a9142725dc3267acb8d7ca109d22f4f7310815c4</vt:lpwstr>
  </property>
</Properties>
</file>