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5653" w14:textId="1F19E318" w:rsidR="007B0015" w:rsidRPr="00545BD7" w:rsidRDefault="00AC2EF8" w:rsidP="0012603F">
      <w:pPr>
        <w:widowControl/>
        <w:jc w:val="left"/>
        <w:rPr>
          <w:rFonts w:ascii="Times New Roman" w:hAnsi="Times New Roman" w:cs="Times New Roman"/>
          <w:b/>
          <w:noProof/>
          <w:color w:val="FF0000"/>
          <w:kern w:val="0"/>
          <w:sz w:val="24"/>
          <w:szCs w:val="24"/>
        </w:rPr>
      </w:pPr>
      <w:r w:rsidRPr="00545BD7">
        <w:rPr>
          <w:rFonts w:ascii="Times New Roman" w:eastAsia="黑体" w:hAnsi="Times New Roman" w:cs="Times New Roman"/>
          <w:bCs/>
          <w:color w:val="FF0000"/>
          <w:sz w:val="24"/>
          <w:szCs w:val="24"/>
        </w:rPr>
        <w:fldChar w:fldCharType="begin"/>
      </w:r>
      <w:r w:rsidRPr="00545BD7">
        <w:rPr>
          <w:rFonts w:ascii="Times New Roman" w:eastAsia="黑体" w:hAnsi="Times New Roman" w:cs="Times New Roman"/>
          <w:bCs/>
          <w:color w:val="FF0000"/>
          <w:sz w:val="24"/>
          <w:szCs w:val="24"/>
        </w:rPr>
        <w:instrText xml:space="preserve"> MACROBUTTON MTEditEquationSection2 </w:instrText>
      </w:r>
      <w:r w:rsidRPr="00545BD7">
        <w:rPr>
          <w:rStyle w:val="MTEquationSection"/>
          <w:b w:val="0"/>
          <w:bCs/>
          <w:sz w:val="24"/>
          <w:szCs w:val="24"/>
        </w:rPr>
        <w:instrText>公式章</w:instrText>
      </w:r>
      <w:r w:rsidRPr="00545BD7">
        <w:rPr>
          <w:rStyle w:val="MTEquationSection"/>
          <w:b w:val="0"/>
          <w:bCs/>
          <w:sz w:val="24"/>
          <w:szCs w:val="24"/>
        </w:rPr>
        <w:instrText xml:space="preserve"> 1 </w:instrText>
      </w:r>
      <w:r w:rsidRPr="00545BD7">
        <w:rPr>
          <w:rStyle w:val="MTEquationSection"/>
          <w:b w:val="0"/>
          <w:bCs/>
          <w:sz w:val="24"/>
          <w:szCs w:val="24"/>
        </w:rPr>
        <w:instrText>节</w:instrText>
      </w:r>
      <w:r w:rsidRPr="00545BD7">
        <w:rPr>
          <w:rStyle w:val="MTEquationSection"/>
          <w:b w:val="0"/>
          <w:bCs/>
          <w:sz w:val="24"/>
          <w:szCs w:val="24"/>
        </w:rPr>
        <w:instrText xml:space="preserve"> 1</w:instrText>
      </w:r>
      <w:r w:rsidRPr="00545BD7">
        <w:rPr>
          <w:rFonts w:ascii="Times New Roman" w:eastAsia="黑体" w:hAnsi="Times New Roman" w:cs="Times New Roman"/>
          <w:bCs/>
          <w:color w:val="FF0000"/>
          <w:sz w:val="24"/>
          <w:szCs w:val="24"/>
        </w:rPr>
        <w:fldChar w:fldCharType="begin"/>
      </w:r>
      <w:r w:rsidRPr="00545BD7">
        <w:rPr>
          <w:rFonts w:ascii="Times New Roman" w:eastAsia="黑体" w:hAnsi="Times New Roman" w:cs="Times New Roman"/>
          <w:bCs/>
          <w:color w:val="FF0000"/>
          <w:sz w:val="24"/>
          <w:szCs w:val="24"/>
        </w:rPr>
        <w:instrText xml:space="preserve"> SEQ MTEqn \r \h \* MERGEFORMAT </w:instrText>
      </w:r>
      <w:r w:rsidRPr="00545BD7">
        <w:rPr>
          <w:rFonts w:ascii="Times New Roman" w:eastAsia="黑体" w:hAnsi="Times New Roman" w:cs="Times New Roman"/>
          <w:bCs/>
          <w:color w:val="FF0000"/>
          <w:sz w:val="24"/>
          <w:szCs w:val="24"/>
        </w:rPr>
        <w:fldChar w:fldCharType="end"/>
      </w:r>
      <w:r w:rsidRPr="00545BD7">
        <w:rPr>
          <w:rFonts w:ascii="Times New Roman" w:eastAsia="黑体" w:hAnsi="Times New Roman" w:cs="Times New Roman"/>
          <w:bCs/>
          <w:color w:val="FF0000"/>
          <w:sz w:val="24"/>
          <w:szCs w:val="24"/>
        </w:rPr>
        <w:fldChar w:fldCharType="begin"/>
      </w:r>
      <w:r w:rsidRPr="00545BD7">
        <w:rPr>
          <w:rFonts w:ascii="Times New Roman" w:eastAsia="黑体" w:hAnsi="Times New Roman" w:cs="Times New Roman"/>
          <w:bCs/>
          <w:color w:val="FF0000"/>
          <w:sz w:val="24"/>
          <w:szCs w:val="24"/>
        </w:rPr>
        <w:instrText xml:space="preserve"> SEQ MTSec \r 1 \h \* MERGEFORMAT </w:instrText>
      </w:r>
      <w:r w:rsidRPr="00545BD7">
        <w:rPr>
          <w:rFonts w:ascii="Times New Roman" w:eastAsia="黑体" w:hAnsi="Times New Roman" w:cs="Times New Roman"/>
          <w:bCs/>
          <w:color w:val="FF0000"/>
          <w:sz w:val="24"/>
          <w:szCs w:val="24"/>
        </w:rPr>
        <w:fldChar w:fldCharType="end"/>
      </w:r>
      <w:r w:rsidRPr="00545BD7">
        <w:rPr>
          <w:rFonts w:ascii="Times New Roman" w:eastAsia="黑体" w:hAnsi="Times New Roman" w:cs="Times New Roman"/>
          <w:bCs/>
          <w:color w:val="FF0000"/>
          <w:sz w:val="24"/>
          <w:szCs w:val="24"/>
        </w:rPr>
        <w:fldChar w:fldCharType="begin"/>
      </w:r>
      <w:r w:rsidRPr="00545BD7">
        <w:rPr>
          <w:rFonts w:ascii="Times New Roman" w:eastAsia="黑体" w:hAnsi="Times New Roman" w:cs="Times New Roman"/>
          <w:bCs/>
          <w:color w:val="FF0000"/>
          <w:sz w:val="24"/>
          <w:szCs w:val="24"/>
        </w:rPr>
        <w:instrText xml:space="preserve"> SEQ MTChap \r 1 \h \* MERGEFORMAT </w:instrText>
      </w:r>
      <w:r w:rsidRPr="00545BD7">
        <w:rPr>
          <w:rFonts w:ascii="Times New Roman" w:eastAsia="黑体" w:hAnsi="Times New Roman" w:cs="Times New Roman"/>
          <w:bCs/>
          <w:color w:val="FF0000"/>
          <w:sz w:val="24"/>
          <w:szCs w:val="24"/>
        </w:rPr>
        <w:fldChar w:fldCharType="end"/>
      </w:r>
      <w:r w:rsidRPr="00545BD7">
        <w:rPr>
          <w:rFonts w:ascii="Times New Roman" w:eastAsia="黑体" w:hAnsi="Times New Roman" w:cs="Times New Roman"/>
          <w:bCs/>
          <w:color w:val="FF0000"/>
          <w:sz w:val="24"/>
          <w:szCs w:val="24"/>
        </w:rPr>
        <w:fldChar w:fldCharType="end"/>
      </w:r>
      <w:r w:rsidR="00545BD7" w:rsidRPr="0012603F">
        <w:rPr>
          <w:rFonts w:ascii="Times New Roman" w:eastAsia="等线" w:hAnsi="Times New Roman" w:cs="Times New Roman"/>
          <w:b/>
          <w:color w:val="FF0000"/>
          <w:kern w:val="0"/>
          <w:sz w:val="32"/>
          <w:szCs w:val="20"/>
          <w:lang w:eastAsia="en-US"/>
        </w:rPr>
        <w:t>Line-Focused Laser and YOLOv5-Based High-Precision Defect Detection for Reflective Surfaces</w:t>
      </w:r>
    </w:p>
    <w:p w14:paraId="01FDAEA1" w14:textId="4EDE9D87" w:rsidR="00D928A9" w:rsidRDefault="00D928A9" w:rsidP="000D5020">
      <w:pPr>
        <w:pStyle w:val="IAuthors"/>
      </w:pPr>
      <w:proofErr w:type="spellStart"/>
      <w:r w:rsidRPr="000D5020">
        <w:t>Jiexi</w:t>
      </w:r>
      <w:proofErr w:type="spellEnd"/>
      <w:r w:rsidR="005C1F32" w:rsidRPr="000D5020">
        <w:t xml:space="preserve"> Zhang</w:t>
      </w:r>
    </w:p>
    <w:p w14:paraId="250DA276" w14:textId="171E4629" w:rsidR="000D5020" w:rsidRPr="000D5020" w:rsidRDefault="000D5020" w:rsidP="000D5020">
      <w:pPr>
        <w:pStyle w:val="IAuthors"/>
        <w:rPr>
          <w:lang w:eastAsia="zh-CN"/>
        </w:rPr>
      </w:pPr>
      <w:r w:rsidRPr="00444DA0">
        <w:rPr>
          <w:rFonts w:hint="eastAsia"/>
          <w:lang w:eastAsia="zh-CN"/>
        </w:rPr>
        <w:t>Email:</w:t>
      </w:r>
      <w:r>
        <w:rPr>
          <w:rFonts w:hint="eastAsia"/>
          <w:lang w:eastAsia="zh-CN"/>
        </w:rPr>
        <w:t xml:space="preserve"> </w:t>
      </w:r>
      <w:r w:rsidRPr="000D5020">
        <w:rPr>
          <w:lang w:eastAsia="zh-CN"/>
        </w:rPr>
        <w:t>jiexi_zhang@outlook.com</w:t>
      </w:r>
    </w:p>
    <w:p w14:paraId="56BFF1E6" w14:textId="03CBA937" w:rsidR="00D928A9" w:rsidRPr="000D5020" w:rsidRDefault="00D928A9" w:rsidP="000D5020">
      <w:pPr>
        <w:pStyle w:val="IAuthors"/>
      </w:pPr>
      <w:r w:rsidRPr="000D5020">
        <w:t>Henan Polytechnic Institute</w:t>
      </w:r>
      <w:r w:rsidR="00B856D4" w:rsidRPr="000D5020">
        <w:rPr>
          <w:rFonts w:hint="eastAsia"/>
        </w:rPr>
        <w:t xml:space="preserve">, </w:t>
      </w:r>
      <w:r w:rsidRPr="000D5020">
        <w:t>Nanyang 473000, China</w:t>
      </w:r>
    </w:p>
    <w:p w14:paraId="046B2AE0" w14:textId="7E891A3C" w:rsidR="000D5020" w:rsidRPr="000D5020" w:rsidRDefault="000D5020" w:rsidP="000D5020">
      <w:pPr>
        <w:pStyle w:val="IKeywords"/>
        <w:rPr>
          <w:b/>
          <w:bCs/>
        </w:rPr>
      </w:pPr>
      <w:bookmarkStart w:id="0" w:name="_Hlk101336000"/>
      <w:r w:rsidRPr="000D5020">
        <w:rPr>
          <w:b/>
          <w:bCs/>
        </w:rPr>
        <w:t>Keywords</w:t>
      </w:r>
      <w:r w:rsidRPr="000D5020">
        <w:rPr>
          <w:rFonts w:hint="eastAsia"/>
          <w:b/>
          <w:bCs/>
        </w:rPr>
        <w:t xml:space="preserve">: </w:t>
      </w:r>
      <w:r w:rsidRPr="00B37A53">
        <w:t>Laser detection; State recognition; Image processing; YOLO</w:t>
      </w:r>
    </w:p>
    <w:bookmarkEnd w:id="0"/>
    <w:p w14:paraId="487DC868" w14:textId="77777777" w:rsidR="00B37A53" w:rsidRPr="00B37A53" w:rsidRDefault="00B37A53" w:rsidP="00B37A53">
      <w:pPr>
        <w:pStyle w:val="IKeywords"/>
        <w:rPr>
          <w:b/>
          <w:bCs/>
          <w:lang w:eastAsia="zh-CN"/>
        </w:rPr>
      </w:pPr>
      <w:r w:rsidRPr="00B37A53">
        <w:rPr>
          <w:rFonts w:hint="eastAsia"/>
          <w:b/>
          <w:bCs/>
          <w:lang w:eastAsia="zh-CN"/>
        </w:rPr>
        <w:t xml:space="preserve">Received: </w:t>
      </w:r>
    </w:p>
    <w:p w14:paraId="2F8E53FC" w14:textId="77C4EDCA" w:rsidR="00535613" w:rsidRPr="00B37A53" w:rsidRDefault="00535613" w:rsidP="00B37A53">
      <w:pPr>
        <w:pStyle w:val="IAbstract"/>
      </w:pPr>
      <w:r w:rsidRPr="00B37A53">
        <w:t>Abstract</w:t>
      </w:r>
      <w:r w:rsidR="00B856D4" w:rsidRPr="00B37A53">
        <w:rPr>
          <w:rFonts w:hint="eastAsia"/>
        </w:rPr>
        <w:t xml:space="preserve">: </w:t>
      </w:r>
      <w:bookmarkStart w:id="1" w:name="_Hlk190876300"/>
      <w:r w:rsidR="00CE274C" w:rsidRPr="00B37A53">
        <w:rPr>
          <w:color w:val="FF0000"/>
        </w:rPr>
        <w:t xml:space="preserve">This paper addresses surface defect detection for parts with highly reflective surfaces, proposing a machine vision-based line-focused laser inspection method. This method leverages the reflective and curved features of part surfaces, utilizing a line-focused laser to mitigate halo and reflection issues common in traditional lighting methods. By collecting and analyzing reflected laser line images, the system effectively detects and classifies surface defects. To enhance detection efficiency and accuracy, this study integrates a deep learning-based YOLOv5 model trained on an expanded dataset. </w:t>
      </w:r>
      <w:r w:rsidR="003A7C8F" w:rsidRPr="00B37A53">
        <w:rPr>
          <w:color w:val="FF0000"/>
        </w:rPr>
        <w:t>A series of controlled experiments on 5086 defect samples demonstrate that YOLOv5 achieves a mean Average Precision (</w:t>
      </w:r>
      <w:proofErr w:type="spellStart"/>
      <w:r w:rsidR="003A7C8F" w:rsidRPr="00B37A53">
        <w:rPr>
          <w:color w:val="FF0000"/>
        </w:rPr>
        <w:t>mAP</w:t>
      </w:r>
      <w:proofErr w:type="spellEnd"/>
      <w:r w:rsidR="003A7C8F" w:rsidRPr="00B37A53">
        <w:rPr>
          <w:color w:val="FF0000"/>
        </w:rPr>
        <w:t>) of 96.35%, significantly outperforming YOLOv3 and traditional vision-based approaches. The tested defect types include scratches, pits, and varying degrees of surface roughness, ensuring a comprehensive evaluation of detection performance.</w:t>
      </w:r>
      <w:r w:rsidR="00CE274C" w:rsidRPr="00B37A53">
        <w:rPr>
          <w:color w:val="FF0000"/>
        </w:rPr>
        <w:t xml:space="preserve"> Specifically, YOLOv5 shows a 10.3% reduction in inference time compared to YOLOv3 while maintaining superior detection performance. The system processes images of 5496×3672 pixels in 0.744 seconds, meeting industrial demands for real-time, high-precision defect detection.</w:t>
      </w:r>
      <w:bookmarkEnd w:id="1"/>
    </w:p>
    <w:p w14:paraId="3C1D3B73" w14:textId="77777777" w:rsidR="00A8005B" w:rsidRDefault="00A8005B" w:rsidP="00B37A53">
      <w:pPr>
        <w:pStyle w:val="ISectionTitle"/>
        <w:tabs>
          <w:tab w:val="num" w:pos="432"/>
        </w:tabs>
        <w:ind w:left="0" w:firstLine="0"/>
        <w:rPr>
          <w:bCs/>
        </w:rPr>
        <w:sectPr w:rsidR="00A8005B" w:rsidSect="000D502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644" w:right="1077" w:bottom="1134" w:left="1304" w:header="936" w:footer="720" w:gutter="0"/>
          <w:cols w:space="425"/>
          <w:titlePg/>
          <w:docGrid w:linePitch="286" w:charSpace="-1804"/>
        </w:sectPr>
      </w:pPr>
    </w:p>
    <w:p w14:paraId="055CDAD9" w14:textId="72A5A064" w:rsidR="00B856D4" w:rsidRPr="00B37A53" w:rsidRDefault="00B856D4" w:rsidP="00B37A53">
      <w:pPr>
        <w:pStyle w:val="ISectionTitle"/>
        <w:tabs>
          <w:tab w:val="num" w:pos="432"/>
        </w:tabs>
        <w:ind w:left="0" w:firstLine="0"/>
        <w:rPr>
          <w:bCs/>
        </w:rPr>
      </w:pPr>
      <w:r w:rsidRPr="00B37A53">
        <w:rPr>
          <w:bCs/>
        </w:rPr>
        <w:t>1. Introduction</w:t>
      </w:r>
    </w:p>
    <w:p w14:paraId="1A0A5C7B" w14:textId="07348848" w:rsidR="004922F4" w:rsidRPr="00B37A53" w:rsidRDefault="004922F4" w:rsidP="00B37A53">
      <w:pPr>
        <w:pStyle w:val="ITextnoindent"/>
      </w:pPr>
      <w:r w:rsidRPr="00B37A53">
        <w:t>In recent years, the burgeoning markets of smartphones, tablets, and new energy vehicles have significantly increased the demand for lithium batteries. The battery case steel, a high-quality precision cold-rolled product, requires stringent surface quality to achieve double-sided O5 level standards. Minor surface defects can lead to the rejection of entire batches, underscoring the necessity for meticulous selection of lithium battery casings</w:t>
      </w:r>
      <w:r w:rsidR="00535613" w:rsidRPr="00B37A53">
        <w:t xml:space="preserve"> </w:t>
      </w:r>
      <w:r w:rsidR="00AA503F" w:rsidRPr="00B37A53">
        <w:t>[1-3]</w:t>
      </w:r>
      <w:r w:rsidRPr="00B37A53">
        <w:t>.</w:t>
      </w:r>
    </w:p>
    <w:p w14:paraId="551FB727" w14:textId="693ED0B3" w:rsidR="004922F4" w:rsidRPr="00B37A53" w:rsidRDefault="003909B7" w:rsidP="00B37A53">
      <w:pPr>
        <w:pStyle w:val="ITextnoindent"/>
        <w:ind w:firstLineChars="200" w:firstLine="400"/>
      </w:pPr>
      <w:bookmarkStart w:id="2" w:name="_Hlk190942634"/>
      <w:r w:rsidRPr="00B37A53">
        <w:rPr>
          <w:color w:val="FF0000"/>
        </w:rPr>
        <w:t xml:space="preserve">Traditional methods for inspecting the surface quality of lithium battery cases primarily involve manual visual inspection. This approach is not only inefficient and labor-intensive but also prone to errors and oversights due to subjective human factors. Additionally, manual inspections can cause secondary damage to the lithium battery cases if mishandled. Contact measurements, such as those made with coordinate measuring machines (CMMs) or stylus-based profilometers, are time-consuming and may compromise surface integrity, particularly for high-reflectivity materials. The direct interaction between the probe and the surface can introduce micro-scratches or localized deformations, which is highly undesirable for lithium battery cases that require pristine surface conditions. Moreover, due to the small-scale and complex curvature of battery casings, contact-based methods struggle to achieve comprehensive surface characterization, making them unsuitable for high-precision, large-scale quality control in industrial </w:t>
      </w:r>
      <w:proofErr w:type="gramStart"/>
      <w:r w:rsidRPr="00B37A53">
        <w:rPr>
          <w:color w:val="FF0000"/>
        </w:rPr>
        <w:t>applications[</w:t>
      </w:r>
      <w:proofErr w:type="gramEnd"/>
      <w:r w:rsidRPr="00B37A53">
        <w:rPr>
          <w:color w:val="FF0000"/>
        </w:rPr>
        <w:t>4-6]</w:t>
      </w:r>
      <w:r w:rsidR="004922F4" w:rsidRPr="00B37A53">
        <w:rPr>
          <w:color w:val="FF0000"/>
        </w:rPr>
        <w:t>.</w:t>
      </w:r>
      <w:r w:rsidR="004922F4" w:rsidRPr="00B37A53">
        <w:t xml:space="preserve"> </w:t>
      </w:r>
      <w:bookmarkEnd w:id="2"/>
      <w:r w:rsidR="004922F4" w:rsidRPr="00B37A53">
        <w:t>Microscopic inspections, although detailed, are limited to small areas and are not conducive to rapid, large-area surface quality assessments</w:t>
      </w:r>
      <w:r w:rsidR="00535613" w:rsidRPr="00B37A53">
        <w:t xml:space="preserve"> </w:t>
      </w:r>
      <w:r w:rsidR="00AA503F" w:rsidRPr="00B37A53">
        <w:t>[6]</w:t>
      </w:r>
      <w:r w:rsidR="004922F4" w:rsidRPr="00B37A53">
        <w:t>.</w:t>
      </w:r>
      <w:r w:rsidR="001E0E0B" w:rsidRPr="00B37A53">
        <w:t xml:space="preserve"> Chen et.al</w:t>
      </w:r>
      <w:r w:rsidR="00535613" w:rsidRPr="00B37A53">
        <w:t xml:space="preserve"> </w:t>
      </w:r>
      <w:r w:rsidR="001E0E0B" w:rsidRPr="00B37A53">
        <w:t xml:space="preserve">[7] conducted a comprehensive review on the use of machine learning methods in surface defect detection for industrial products. They explored traditional machine vision techniques based on texture, color, and shape </w:t>
      </w:r>
      <w:r w:rsidR="001E0E0B" w:rsidRPr="00B37A53">
        <w:t>features, as well as recent advances in deep learning approaches including supervised, unsupervised, and weakly supervised methods. The study also addressed key challenges such as real-time processing, small sample sizes, detection of small targets, and unbalanced datasets. Li et.al</w:t>
      </w:r>
      <w:r w:rsidR="00535613" w:rsidRPr="00B37A53">
        <w:t xml:space="preserve"> </w:t>
      </w:r>
      <w:r w:rsidR="001E0E0B" w:rsidRPr="00B37A53">
        <w:t xml:space="preserve">[8] developed a surface defect detection model for aero-engine components using an improved YOLOv5 algorithm. They enhanced anchor parameterization with k-means clustering, incorporated an ECA-Net attention mechanism, and upgraded the PANet to </w:t>
      </w:r>
      <w:proofErr w:type="spellStart"/>
      <w:r w:rsidR="001E0E0B" w:rsidRPr="00B37A53">
        <w:t>BiFPN</w:t>
      </w:r>
      <w:proofErr w:type="spellEnd"/>
      <w:r w:rsidR="001E0E0B" w:rsidRPr="00B37A53">
        <w:t xml:space="preserve"> for better feature integration. This resulted in a </w:t>
      </w:r>
      <w:proofErr w:type="spellStart"/>
      <w:r w:rsidR="001E0E0B" w:rsidRPr="00B37A53">
        <w:t>mAP</w:t>
      </w:r>
      <w:proofErr w:type="spellEnd"/>
      <w:r w:rsidR="001E0E0B" w:rsidRPr="00B37A53">
        <w:t xml:space="preserve"> increase of 1.0% over the original YOLOv5s, and a 10.3% reduction in inference time per image, proving the model's superior efficiency and accuracy compared to several other detection algorithms. Chen</w:t>
      </w:r>
      <w:r w:rsidR="004736C3" w:rsidRPr="00B37A53">
        <w:t xml:space="preserve"> et.al</w:t>
      </w:r>
      <w:r w:rsidR="00535613" w:rsidRPr="00B37A53">
        <w:t xml:space="preserve"> </w:t>
      </w:r>
      <w:r w:rsidR="004736C3" w:rsidRPr="00B37A53">
        <w:t>[9]</w:t>
      </w:r>
      <w:r w:rsidR="001E0E0B" w:rsidRPr="00B37A53">
        <w:t xml:space="preserve"> developed a high-precision surface defect detection model for industrial components using an enhanced YOLOv5 algorithm. They introduced innovations such as the SPPFKCSPC module for better feature extraction and scale integration, and incorporated the coordinate attention mechanism along with improved bounding box regression to enhance model accuracy. Their modified algorithm achieved significantly better performance, with </w:t>
      </w:r>
      <w:proofErr w:type="spellStart"/>
      <w:r w:rsidR="001E0E0B" w:rsidRPr="00B37A53">
        <w:t>mAP</w:t>
      </w:r>
      <w:proofErr w:type="spellEnd"/>
      <w:r w:rsidR="001E0E0B" w:rsidRPr="00B37A53">
        <w:t xml:space="preserve"> increases on NEU-DET and PV-Multi-Defect datasets.</w:t>
      </w:r>
      <w:r w:rsidR="006D0989" w:rsidRPr="00B37A53">
        <w:t xml:space="preserve"> Zhao et.al</w:t>
      </w:r>
      <w:r w:rsidR="003D2CF3" w:rsidRPr="00B37A53">
        <w:t xml:space="preserve"> </w:t>
      </w:r>
      <w:r w:rsidR="006D0989" w:rsidRPr="00B37A53">
        <w:t xml:space="preserve">[10] developed a deep learning-based method, termed Multi-Stage Pipeline for Defect Detection (MPDD), for detecting defects in key components of high-speed trains. They enhanced the RPN anchor mechanism and feature fusion in the component detection stage and integrated a super-resolution strategy with CNN in the defect classification stage. Their experiments demonstrated that MPDD achieved a high </w:t>
      </w:r>
      <w:proofErr w:type="spellStart"/>
      <w:r w:rsidR="006D0989" w:rsidRPr="00B37A53">
        <w:t>mAP</w:t>
      </w:r>
      <w:proofErr w:type="spellEnd"/>
      <w:r w:rsidR="006D0989" w:rsidRPr="00B37A53">
        <w:t xml:space="preserve"> of 0.792 on a high-speed train defect dataset and 0.765 on the NEU surface defect database, with a processing speed of 203ms per image.</w:t>
      </w:r>
    </w:p>
    <w:p w14:paraId="03DA6E26" w14:textId="77777777" w:rsidR="004922F4" w:rsidRPr="00B37A53" w:rsidRDefault="004922F4" w:rsidP="00B37A53">
      <w:pPr>
        <w:pStyle w:val="ITextnoindent"/>
        <w:ind w:firstLineChars="200" w:firstLine="400"/>
      </w:pPr>
      <w:r w:rsidRPr="00B37A53">
        <w:t xml:space="preserve">To address these limitations and meet the real-time, accurate detection requirements of modern manufacturing, </w:t>
      </w:r>
      <w:r w:rsidRPr="00B37A53">
        <w:lastRenderedPageBreak/>
        <w:t>this paper employs a machine vision inspection approach. This method not only eliminates human subjectivity but also provides quantitative descriptions of defects, reducing grading errors and enhancing productivity and accuracy.</w:t>
      </w:r>
    </w:p>
    <w:p w14:paraId="05DF9D53" w14:textId="4AD14D3C" w:rsidR="004922F4" w:rsidRPr="00B37A53" w:rsidRDefault="004922F4" w:rsidP="00B37A53">
      <w:pPr>
        <w:pStyle w:val="ITextnoindent"/>
        <w:ind w:firstLineChars="200" w:firstLine="400"/>
      </w:pPr>
      <w:r w:rsidRPr="00B37A53">
        <w:t>Several techniques have been explored for the visual inspection of high-reflectance surfaces, including unique lighting setups and algorithm-based analyses which, while effective for small or specific types of parts, do not universally apply to all defect types or larger surfaces. Given the mirror-like reflectance of lithium battery casings, traditional optical non-contact measurement methods that project structured light onto surfaces are unsuitable due to the high reflectivity, which leads to issues such as halo effects and unwanted reflections that can obscure defect information and complicate image analysis.</w:t>
      </w:r>
    </w:p>
    <w:p w14:paraId="204F0FAB" w14:textId="06F956E3" w:rsidR="004922F4" w:rsidRPr="00B37A53" w:rsidRDefault="004922F4" w:rsidP="00B37A53">
      <w:pPr>
        <w:pStyle w:val="ITextnoindent"/>
        <w:ind w:firstLineChars="200" w:firstLine="400"/>
      </w:pPr>
      <w:r w:rsidRPr="00B37A53">
        <w:t>This paper introduces a novel approach using line-focused laser illumination for visual inspection. Unlike conventional methods that directly image the surface morphology for analysis, this technique projects a line-focused laser onto the highly reflective surface of the lithium battery casing. The surface's reflective properties redirect the laser line onto a diffusely reflective screen, where it is captured by a camera. By analyzing the morphological features of the reflected laser line, defects can be detected and classified based on their influence on the line’s shape and brightness, thus inherently avoiding the complications associated with high reflectivity.</w:t>
      </w:r>
    </w:p>
    <w:p w14:paraId="4A4C85EF" w14:textId="760AB773" w:rsidR="004922F4" w:rsidRPr="00B37A53" w:rsidRDefault="004922F4" w:rsidP="00B37A53">
      <w:pPr>
        <w:pStyle w:val="ITextnoindent"/>
        <w:ind w:firstLineChars="200" w:firstLine="400"/>
        <w:rPr>
          <w:color w:val="FF0000"/>
        </w:rPr>
      </w:pPr>
      <w:r w:rsidRPr="00B37A53">
        <w:t>By integrating advanced image processing technologies and robust machine learning models such as YOLOv5, this study significantly enhances the efficiency and accuracy of detecting and classifying surface defects on lithium battery cases. Utilizing line-focused lasers and high-precision image sensors, the research optimizes image contrast and color space processing, enabling precise extraction of defect information from complex backgrounds. The real-time responsiveness and specialized training of the YOLOv5 model effectively identify minute and complex defects, such as scratches, pits, and issues with surface roughness, overcoming the limitations of traditional detection methods.</w:t>
      </w:r>
      <w:r w:rsidR="00B6547B" w:rsidRPr="00B37A53">
        <w:t xml:space="preserve"> </w:t>
      </w:r>
      <w:bookmarkStart w:id="3" w:name="_Hlk190934998"/>
      <w:r w:rsidR="00B6547B" w:rsidRPr="00B37A53">
        <w:rPr>
          <w:color w:val="FF0000"/>
        </w:rPr>
        <w:t>To address these challenges and meet the real-time, accurate detection requirements of modern manufacturing, this study proposes a machine vision inspection method integrating a line-focused laser system with deep learning. The primary objective is to mitigate the impact of surface reflectivity using laser-based illumination while leveraging advanced image processing techniques to enhance defect feature extraction. Furthermore, a YOLOv5-based detection model is trained on an expanded dataset to improve recognition accuracy and efficiency. By comparing the proposed method with traditional visual inspection techniques and YOLOv3, this study demonstrates the advantages of YOLOv5 in defect detection for reflective surfaces, ensuring a reliable and high-precision solution for industrial applications.</w:t>
      </w:r>
    </w:p>
    <w:bookmarkEnd w:id="3"/>
    <w:p w14:paraId="367D9BDF" w14:textId="5890848B" w:rsidR="004336C1" w:rsidRPr="00B37A53" w:rsidRDefault="00535613" w:rsidP="00B37A53">
      <w:pPr>
        <w:pStyle w:val="ISectionTitle"/>
        <w:rPr>
          <w:bCs/>
        </w:rPr>
      </w:pPr>
      <w:r w:rsidRPr="00B37A53">
        <w:rPr>
          <w:bCs/>
        </w:rPr>
        <w:t>2.</w:t>
      </w:r>
      <w:r w:rsidR="00B37A53">
        <w:rPr>
          <w:bCs/>
        </w:rPr>
        <w:tab/>
      </w:r>
      <w:r w:rsidR="006353C0" w:rsidRPr="00B37A53">
        <w:rPr>
          <w:bCs/>
        </w:rPr>
        <w:t>Data and Experiments</w:t>
      </w:r>
    </w:p>
    <w:p w14:paraId="0DC87993" w14:textId="26E03F91" w:rsidR="00A972F0" w:rsidRPr="00B37A53" w:rsidRDefault="00A972F0" w:rsidP="00B37A53">
      <w:pPr>
        <w:pStyle w:val="ITextnoindent"/>
        <w:textAlignment w:val="center"/>
      </w:pPr>
      <w:r w:rsidRPr="00B37A53">
        <w:t>The choice of a laser-based detection method over other optical techniques is primarily motivated by the unique challenges associated with inspecting highly reflective surfaces. Traditional optical methods, such as structured light projection and LED-based illumination, often suffer from excessive glare and specular reflections, which obscure defect details and reduce detection accuracy. In contrast, a line-focused laser provides a highly controlled and narrow illumination source, minimizing unwanted reflections while maintaining strong contrast in defect regions. This approach enables the system to extract precise morphological features from the reflected laser line, ensuring reliable defect identification even on complex surface geometries. Additionally, laser-based inspection offers superior adaptability to varying lighting conditions, as the emitted laser beam is less affected by ambient light fluctuations compared to conventional white-light-based methods. Given these advantages, integrating a laser-based approach with deep learning enables an effective and robust solution for real-time, high-precision defect detection on metallic components.</w:t>
      </w:r>
    </w:p>
    <w:p w14:paraId="63A964F8" w14:textId="52D8CFF6" w:rsidR="004336C1" w:rsidRPr="00B37A53" w:rsidRDefault="00B856D4" w:rsidP="00B37A53">
      <w:pPr>
        <w:pStyle w:val="ITextnoindent"/>
        <w:spacing w:before="240" w:after="60"/>
        <w:rPr>
          <w:b/>
          <w:sz w:val="22"/>
          <w:szCs w:val="22"/>
        </w:rPr>
      </w:pPr>
      <w:r w:rsidRPr="00B37A53">
        <w:rPr>
          <w:rFonts w:hint="eastAsia"/>
          <w:b/>
          <w:sz w:val="22"/>
          <w:szCs w:val="22"/>
        </w:rPr>
        <w:t xml:space="preserve">2.1 </w:t>
      </w:r>
      <w:r w:rsidR="006353C0" w:rsidRPr="00B37A53">
        <w:rPr>
          <w:b/>
          <w:sz w:val="22"/>
          <w:szCs w:val="22"/>
        </w:rPr>
        <w:t>Subject of Experiment and Explanation of Detection Principle</w:t>
      </w:r>
    </w:p>
    <w:p w14:paraId="4AFF756F" w14:textId="77777777" w:rsidR="00362E28" w:rsidRPr="00B37A53" w:rsidRDefault="00362E28" w:rsidP="00B37A53">
      <w:pPr>
        <w:pStyle w:val="ITextnoindent"/>
        <w:textAlignment w:val="center"/>
        <w:rPr>
          <w:color w:val="FF0000"/>
        </w:rPr>
      </w:pPr>
      <w:r w:rsidRPr="00B37A53">
        <w:rPr>
          <w:color w:val="FF0000"/>
        </w:rPr>
        <w:t>The subject of this experiment is the 18650-type lithium battery casing, a cylindrical part made from battery case steel through high-speed deep drawing and thinning stretching processes, characterized by its highly reflective surface. Given the high reflectivity of the lithium battery casing surface, this paper uses a line-focused laser with good directivity and high brightness as the light source for visual inspection. The detection principle involves projecting a line-focused laser onto the part's generatrix, utilizing the high reflectivity of the part's surface to capture images of the laser line reflected from the surface [10-12]. The emitted laser line is considered a straight line; when this laser line illuminates the part's surface, the reflected laser line changes according to the surface morphology of the part. When the surface is intact, the laser line illuminates any generatrix of the part without changing the reflection angle or intensity, thus appearing as a straight line on the screen. When defects are present on the surface, due to changes in the microscopic morphology of the defect area, the laser line undergoes shifts, intensity reduction, and changes in alignment, depending on the type of defect. The image of the reflected laser line is captured by an image sensor and transmitted to a computer, where image analysis software processes the image. Based on changes in the laser line, the software determines whether the tested product is acceptable and identifies the type of defect, if present. The detection principle is illustrated in Figure 1.</w:t>
      </w:r>
    </w:p>
    <w:p w14:paraId="23ACF352" w14:textId="79B3C4EE" w:rsidR="004336C1" w:rsidRPr="00B856D4" w:rsidRDefault="004336C1" w:rsidP="00535613">
      <w:pPr>
        <w:jc w:val="center"/>
        <w:rPr>
          <w:rFonts w:ascii="Times New Roman" w:hAnsi="Times New Roman" w:cs="Times New Roman"/>
          <w:bCs/>
          <w:sz w:val="24"/>
          <w:szCs w:val="24"/>
        </w:rPr>
      </w:pPr>
      <w:r w:rsidRPr="00B856D4">
        <w:rPr>
          <w:rFonts w:ascii="Times New Roman" w:hAnsi="Times New Roman" w:cs="Times New Roman"/>
          <w:bCs/>
          <w:noProof/>
          <w:sz w:val="24"/>
          <w:szCs w:val="24"/>
        </w:rPr>
        <w:lastRenderedPageBreak/>
        <w:drawing>
          <wp:inline distT="0" distB="0" distL="0" distR="0" wp14:anchorId="0096E8A2" wp14:editId="79A4D455">
            <wp:extent cx="2861006" cy="163247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96992" cy="1653004"/>
                    </a:xfrm>
                    <a:prstGeom prst="rect">
                      <a:avLst/>
                    </a:prstGeom>
                  </pic:spPr>
                </pic:pic>
              </a:graphicData>
            </a:graphic>
          </wp:inline>
        </w:drawing>
      </w:r>
    </w:p>
    <w:p w14:paraId="06595BB0" w14:textId="415208A1" w:rsidR="00141C47" w:rsidRDefault="00AC44A9" w:rsidP="00225814">
      <w:pPr>
        <w:pStyle w:val="ITextnoindent"/>
      </w:pPr>
      <w:r w:rsidRPr="00225814">
        <w:t>Figure</w:t>
      </w:r>
      <w:r w:rsidR="001B6402">
        <w:rPr>
          <w:rFonts w:hint="eastAsia"/>
          <w:lang w:eastAsia="zh-CN"/>
        </w:rPr>
        <w:t>.</w:t>
      </w:r>
      <w:r w:rsidR="006353C0" w:rsidRPr="00225814">
        <w:t>1</w:t>
      </w:r>
      <w:r w:rsidR="00535613" w:rsidRPr="00225814">
        <w:t xml:space="preserve"> </w:t>
      </w:r>
      <w:r w:rsidR="006353C0" w:rsidRPr="00225814">
        <w:t xml:space="preserve">Detection </w:t>
      </w:r>
      <w:r w:rsidR="00921AF6" w:rsidRPr="00225814">
        <w:t>schematic</w:t>
      </w:r>
    </w:p>
    <w:p w14:paraId="31F98F30" w14:textId="77777777" w:rsidR="00722A6E" w:rsidRDefault="00722A6E" w:rsidP="00722A6E">
      <w:pPr>
        <w:pStyle w:val="ITextnoindent"/>
        <w:ind w:firstLineChars="200" w:firstLine="400"/>
        <w:textAlignment w:val="center"/>
        <w:rPr>
          <w:color w:val="FF0000"/>
        </w:rPr>
      </w:pPr>
      <w:bookmarkStart w:id="4" w:name="_Hlk190950245"/>
    </w:p>
    <w:p w14:paraId="768A56C3" w14:textId="7971E43B" w:rsidR="00144FF5" w:rsidRPr="00B37A53" w:rsidRDefault="00144FF5" w:rsidP="00B37A53">
      <w:pPr>
        <w:pStyle w:val="ITextnoindent"/>
        <w:ind w:firstLineChars="200" w:firstLine="400"/>
        <w:textAlignment w:val="center"/>
        <w:rPr>
          <w:color w:val="FF0000"/>
        </w:rPr>
      </w:pPr>
      <w:r w:rsidRPr="00B37A53">
        <w:rPr>
          <w:color w:val="FF0000"/>
        </w:rPr>
        <w:t xml:space="preserve">Considering the high reflectivity of the lithium battery casing surface, this paper uses a 650 nm red line-focused laser with a beam width of 0.2 mm and a power output of 5 </w:t>
      </w:r>
      <w:proofErr w:type="spellStart"/>
      <w:r w:rsidRPr="00B37A53">
        <w:rPr>
          <w:color w:val="FF0000"/>
        </w:rPr>
        <w:t>mW</w:t>
      </w:r>
      <w:proofErr w:type="spellEnd"/>
      <w:r w:rsidRPr="00B37A53">
        <w:rPr>
          <w:color w:val="FF0000"/>
        </w:rPr>
        <w:t xml:space="preserve"> as the light source for visual inspection. The laser intensity was adjusted to ensure a uniform and stable reflection, avoiding oversaturation or excessive diffusion effects. The laser was projected onto the part’s generatrix at an incident angle of 45°, which was determined based on reflectivity measurements to maximize defect visibility while minimizing unwanted glare.</w:t>
      </w:r>
    </w:p>
    <w:p w14:paraId="1B025DD0" w14:textId="77777777" w:rsidR="00144FF5" w:rsidRPr="00B37A53" w:rsidRDefault="00144FF5" w:rsidP="00B37A53">
      <w:pPr>
        <w:pStyle w:val="ITextnoindent"/>
        <w:ind w:firstLineChars="200" w:firstLine="400"/>
        <w:textAlignment w:val="center"/>
        <w:rPr>
          <w:color w:val="FF0000"/>
        </w:rPr>
      </w:pPr>
      <w:r w:rsidRPr="00B37A53">
        <w:rPr>
          <w:color w:val="FF0000"/>
        </w:rPr>
        <w:t>To quantify reflectivity characteristics, the surface reflectance of the lithium battery casing was measured at approximately 85% under normal incidence conditions, with reflectivity variations influencing the laser’s interaction with different defect types. The reflected laser line was captured using a 16-bit grayscale industrial CMOS camera (Basler acA2040-55gm, 2048×2048 pixels, 55 fps), positioned at a fixed 90° relative to the reflection plane. The image acquisition system was implemented using Halcon 20.11 machine vision software, which processed the reflected laser line to detect distortions indicative of surface defects.</w:t>
      </w:r>
    </w:p>
    <w:p w14:paraId="6D4BB111" w14:textId="77777777" w:rsidR="00144FF5" w:rsidRPr="00B37A53" w:rsidRDefault="00144FF5" w:rsidP="00B37A53">
      <w:pPr>
        <w:pStyle w:val="ITextnoindent"/>
        <w:ind w:firstLineChars="200" w:firstLine="400"/>
        <w:textAlignment w:val="center"/>
        <w:rPr>
          <w:color w:val="FF0000"/>
        </w:rPr>
      </w:pPr>
      <w:bookmarkStart w:id="5" w:name="_Hlk190992627"/>
      <w:r w:rsidRPr="00B37A53">
        <w:rPr>
          <w:color w:val="FF0000"/>
        </w:rPr>
        <w:t>To ensure repeatability, the experimental setup was placed in a controlled environment with ambient illumination of 300 lux, minimizing external light interference. Additionally, a calibrated diffuse reflection screen was employed to stabilize the reflection path and eliminate inconsistencies in defect visualization. These parameters collectively ensure that the laser-based defect detection system is both reproducible and adaptable for further optimization.</w:t>
      </w:r>
    </w:p>
    <w:bookmarkEnd w:id="4"/>
    <w:bookmarkEnd w:id="5"/>
    <w:p w14:paraId="3EEF4A90" w14:textId="0FA4C47C" w:rsidR="004336C1" w:rsidRPr="00B37A53" w:rsidRDefault="00B856D4" w:rsidP="00B37A53">
      <w:pPr>
        <w:pStyle w:val="ITextnoindent"/>
        <w:spacing w:before="240" w:after="60"/>
        <w:rPr>
          <w:b/>
          <w:sz w:val="22"/>
          <w:szCs w:val="22"/>
        </w:rPr>
      </w:pPr>
      <w:r w:rsidRPr="00B37A53">
        <w:rPr>
          <w:rFonts w:hint="eastAsia"/>
          <w:b/>
          <w:sz w:val="22"/>
          <w:szCs w:val="22"/>
        </w:rPr>
        <w:t xml:space="preserve">2.2 </w:t>
      </w:r>
      <w:r w:rsidR="006353C0" w:rsidRPr="00B37A53">
        <w:rPr>
          <w:b/>
          <w:sz w:val="22"/>
          <w:szCs w:val="22"/>
        </w:rPr>
        <w:t>Image Acquisition</w:t>
      </w:r>
    </w:p>
    <w:p w14:paraId="7B26D3B0" w14:textId="4F1064E2" w:rsidR="002266A2" w:rsidRPr="00B37A53" w:rsidRDefault="006353C0" w:rsidP="00B37A53">
      <w:pPr>
        <w:pStyle w:val="ITextnoindent"/>
        <w:textAlignment w:val="center"/>
      </w:pPr>
      <w:r w:rsidRPr="00B37A53">
        <w:t xml:space="preserve">Analysis of lithium battery case samples reveals that the typical defects present on their surfaces fall into three main categories: (1) Pitting: refers to depressions caused by sand holes or impacts on the metal material's surface layer; (2) Scratches: refers to linear or arc-shaped grooves on the material's surface, often visible to the naked eye; (3) Excessive Surface Roughness: refers to the material's surface roughness not meeting the required precision. The typical surface of a lithium battery case is shown in </w:t>
      </w:r>
      <w:r w:rsidR="00AC44A9" w:rsidRPr="00B37A53">
        <w:t>Figure</w:t>
      </w:r>
      <w:r w:rsidRPr="00B37A53">
        <w:t xml:space="preserve"> 2.</w:t>
      </w:r>
    </w:p>
    <w:p w14:paraId="3A05CBBA" w14:textId="77777777" w:rsidR="00535613" w:rsidRPr="00225814" w:rsidRDefault="00535613" w:rsidP="00225814">
      <w:pPr>
        <w:pStyle w:val="aff"/>
        <w:tabs>
          <w:tab w:val="left" w:pos="288"/>
        </w:tabs>
        <w:kinsoku/>
        <w:autoSpaceDE/>
        <w:autoSpaceDN/>
        <w:adjustRightInd/>
        <w:snapToGrid/>
        <w:spacing w:after="120" w:line="228" w:lineRule="auto"/>
        <w:ind w:firstLine="288"/>
        <w:jc w:val="both"/>
        <w:textAlignment w:val="auto"/>
        <w:rPr>
          <w:rFonts w:ascii="Times New Roman" w:hAnsi="Times New Roman" w:cs="Times New Roman"/>
          <w:bCs/>
          <w:color w:val="auto"/>
          <w:spacing w:val="-1"/>
          <w:sz w:val="20"/>
          <w:szCs w:val="20"/>
          <w:lang w:eastAsia="en-US"/>
        </w:rPr>
      </w:pPr>
    </w:p>
    <w:p w14:paraId="0D9E23EE" w14:textId="1C8E7247" w:rsidR="002266A2" w:rsidRPr="00B856D4" w:rsidRDefault="002266A2" w:rsidP="00535613">
      <w:pPr>
        <w:jc w:val="center"/>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67AA5C27" wp14:editId="68F2C61D">
            <wp:extent cx="2810517" cy="1193848"/>
            <wp:effectExtent l="0" t="0" r="889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8385" cy="1197190"/>
                    </a:xfrm>
                    <a:prstGeom prst="rect">
                      <a:avLst/>
                    </a:prstGeom>
                    <a:noFill/>
                    <a:ln>
                      <a:noFill/>
                    </a:ln>
                  </pic:spPr>
                </pic:pic>
              </a:graphicData>
            </a:graphic>
          </wp:inline>
        </w:drawing>
      </w:r>
    </w:p>
    <w:p w14:paraId="723804A1" w14:textId="02FA97FE" w:rsidR="006353C0" w:rsidRPr="00225814" w:rsidRDefault="00AC44A9" w:rsidP="00225814">
      <w:pPr>
        <w:pStyle w:val="ITextnoindent"/>
      </w:pPr>
      <w:r w:rsidRPr="00225814">
        <w:t>Figure</w:t>
      </w:r>
      <w:r w:rsidR="001B6402">
        <w:rPr>
          <w:rFonts w:hint="eastAsia"/>
          <w:lang w:eastAsia="zh-CN"/>
        </w:rPr>
        <w:t>.</w:t>
      </w:r>
      <w:r w:rsidR="006353C0" w:rsidRPr="00225814">
        <w:t>2</w:t>
      </w:r>
      <w:r w:rsidR="00535613" w:rsidRPr="00225814">
        <w:t xml:space="preserve"> </w:t>
      </w:r>
      <w:r w:rsidR="006353C0" w:rsidRPr="00225814">
        <w:t xml:space="preserve">Typical </w:t>
      </w:r>
      <w:r w:rsidR="00921AF6" w:rsidRPr="00225814">
        <w:t>surface of a lithium battery case</w:t>
      </w:r>
    </w:p>
    <w:p w14:paraId="5C5FCBEE" w14:textId="77777777" w:rsidR="00722A6E" w:rsidRDefault="00722A6E" w:rsidP="00722A6E">
      <w:pPr>
        <w:pStyle w:val="ITextnoindent"/>
        <w:ind w:firstLineChars="200" w:firstLine="400"/>
        <w:textAlignment w:val="center"/>
        <w:rPr>
          <w:color w:val="FF0000"/>
        </w:rPr>
      </w:pPr>
    </w:p>
    <w:p w14:paraId="06AA49E4" w14:textId="5114E62A" w:rsidR="002266A2" w:rsidRPr="00B37A53" w:rsidRDefault="006353C0" w:rsidP="00B37A53">
      <w:pPr>
        <w:pStyle w:val="ITextnoindent"/>
        <w:ind w:firstLineChars="200" w:firstLine="400"/>
        <w:textAlignment w:val="center"/>
      </w:pPr>
      <w:r w:rsidRPr="00B37A53">
        <w:t xml:space="preserve">Observations indicate that in the presence of pits on the surface, when the laser line is projected onto this area, the uneven surface alters the incidence angle of the light relative to normal surface areas, changing the reflection angle and causing the reflected light on the screen to shift, appearing as a bump or depression. In cases of scratches, the laser line projected onto these areas results in multiple reflections due to the unevenness, thus the reflected light on the screen has reduced brightness, and the reflected laser line appears as a break on the screen. When the surface does not meet smoothness standards, the microscopic morphology is uneven, causing inconsistent reflection angles across different areas, which leads to the scattering of reflected light and consequently, a wider laser line width on the screen. A summary schematic diagram of lithium battery case surface defects classified based on laser detection is shown in </w:t>
      </w:r>
      <w:r w:rsidR="00AC44A9" w:rsidRPr="00B37A53">
        <w:t>Figure</w:t>
      </w:r>
      <w:r w:rsidRPr="00B37A53">
        <w:t xml:space="preserve"> 3. Ultimately, the surface conditions of the parts are categorized into two types: Normal and Defective (Surface Roughness, Extreme Surface Roughness, Pitting, Scratches</w:t>
      </w:r>
      <w:r w:rsidR="00535613" w:rsidRPr="00B37A53">
        <w:t>.</w:t>
      </w:r>
    </w:p>
    <w:p w14:paraId="487E7F39" w14:textId="77777777" w:rsidR="00A8005B" w:rsidRDefault="00A8005B" w:rsidP="00535613">
      <w:pPr>
        <w:jc w:val="center"/>
        <w:rPr>
          <w:rFonts w:ascii="Times New Roman" w:hAnsi="Times New Roman" w:cs="Times New Roman"/>
          <w:bCs/>
          <w:sz w:val="24"/>
          <w:szCs w:val="24"/>
        </w:rPr>
        <w:sectPr w:rsidR="00A8005B" w:rsidSect="00A8005B">
          <w:type w:val="continuous"/>
          <w:pgSz w:w="11907" w:h="16840" w:code="9"/>
          <w:pgMar w:top="1644" w:right="1077" w:bottom="1134" w:left="1304" w:header="936" w:footer="720" w:gutter="0"/>
          <w:cols w:num="2" w:space="298"/>
          <w:titlePg/>
          <w:docGrid w:linePitch="286" w:charSpace="-1804"/>
        </w:sectPr>
      </w:pPr>
    </w:p>
    <w:p w14:paraId="2B7D7BE4" w14:textId="5E6EA80F" w:rsidR="004336C1" w:rsidRPr="00B856D4" w:rsidRDefault="00A8005B" w:rsidP="00535613">
      <w:pPr>
        <w:jc w:val="center"/>
        <w:rPr>
          <w:rFonts w:ascii="Times New Roman" w:hAnsi="Times New Roman" w:cs="Times New Roman"/>
          <w:bCs/>
          <w:sz w:val="24"/>
          <w:szCs w:val="24"/>
        </w:rPr>
      </w:pPr>
      <w:r w:rsidRPr="00B856D4">
        <w:rPr>
          <w:rFonts w:ascii="Times New Roman" w:hAnsi="Times New Roman" w:cs="Times New Roman"/>
          <w:bCs/>
          <w:sz w:val="24"/>
          <w:szCs w:val="24"/>
        </w:rPr>
        <w:object w:dxaOrig="8304" w:dyaOrig="2269" w14:anchorId="327D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2pt;height:101.6pt" o:ole="">
            <v:imagedata r:id="rId16" o:title=""/>
          </v:shape>
          <o:OLEObject Type="Embed" ProgID="Visio.Drawing.15" ShapeID="_x0000_i1025" DrawAspect="Content" ObjectID="_1801751416" r:id="rId17"/>
        </w:object>
      </w:r>
    </w:p>
    <w:p w14:paraId="667D7442" w14:textId="2143CCA8" w:rsidR="002D1041" w:rsidRPr="00225814" w:rsidRDefault="00AC44A9" w:rsidP="00225814">
      <w:pPr>
        <w:pStyle w:val="ITextnoindent"/>
      </w:pPr>
      <w:r w:rsidRPr="00225814">
        <w:t>Figure</w:t>
      </w:r>
      <w:r w:rsidR="001B6402">
        <w:rPr>
          <w:rFonts w:hint="eastAsia"/>
          <w:lang w:eastAsia="zh-CN"/>
        </w:rPr>
        <w:t>.</w:t>
      </w:r>
      <w:r w:rsidR="006353C0" w:rsidRPr="00225814">
        <w:t>3</w:t>
      </w:r>
      <w:r w:rsidR="002D1041" w:rsidRPr="00225814">
        <w:t xml:space="preserve"> Schematic diagram of the laser line corresponding to the surface of the lithium battery case</w:t>
      </w:r>
    </w:p>
    <w:p w14:paraId="563222A3" w14:textId="77777777" w:rsidR="00A8005B" w:rsidRDefault="00A8005B" w:rsidP="00B37A53">
      <w:pPr>
        <w:pStyle w:val="ITextnoindent"/>
        <w:spacing w:before="240" w:after="60"/>
        <w:rPr>
          <w:b/>
          <w:sz w:val="22"/>
          <w:szCs w:val="22"/>
        </w:rPr>
        <w:sectPr w:rsidR="00A8005B" w:rsidSect="000D5020">
          <w:type w:val="continuous"/>
          <w:pgSz w:w="11907" w:h="16840" w:code="9"/>
          <w:pgMar w:top="1644" w:right="1077" w:bottom="1134" w:left="1304" w:header="936" w:footer="720" w:gutter="0"/>
          <w:cols w:space="425"/>
          <w:titlePg/>
          <w:docGrid w:linePitch="286" w:charSpace="-1804"/>
        </w:sectPr>
      </w:pPr>
    </w:p>
    <w:p w14:paraId="479A2781" w14:textId="6EB0B053" w:rsidR="002D1041" w:rsidRPr="00B37A53" w:rsidRDefault="00B856D4" w:rsidP="00B37A53">
      <w:pPr>
        <w:pStyle w:val="ITextnoindent"/>
        <w:spacing w:before="240" w:after="60"/>
        <w:rPr>
          <w:b/>
          <w:sz w:val="22"/>
          <w:szCs w:val="22"/>
        </w:rPr>
      </w:pPr>
      <w:r w:rsidRPr="00B37A53">
        <w:rPr>
          <w:rFonts w:hint="eastAsia"/>
          <w:b/>
          <w:sz w:val="22"/>
          <w:szCs w:val="22"/>
        </w:rPr>
        <w:t xml:space="preserve">2.3 </w:t>
      </w:r>
      <w:r w:rsidR="006353C0" w:rsidRPr="00B37A53">
        <w:rPr>
          <w:b/>
          <w:sz w:val="22"/>
          <w:szCs w:val="22"/>
        </w:rPr>
        <w:t>Image Processing</w:t>
      </w:r>
    </w:p>
    <w:p w14:paraId="4894E5BE" w14:textId="0F996D44" w:rsidR="002D1041" w:rsidRPr="00B37A53" w:rsidRDefault="00401AD4" w:rsidP="00B37A53">
      <w:pPr>
        <w:pStyle w:val="ITextnoindent"/>
        <w:textAlignment w:val="center"/>
      </w:pPr>
      <w:bookmarkStart w:id="6" w:name="_Hlk190935452"/>
      <w:r w:rsidRPr="00B37A53">
        <w:rPr>
          <w:color w:val="FF0000"/>
        </w:rPr>
        <w:t xml:space="preserve">To ensure high-quality input data, several preprocessing steps were applied before feeding the images into the YOLOv5 model. The original images were captured at a </w:t>
      </w:r>
      <w:r w:rsidRPr="00B37A53">
        <w:rPr>
          <w:color w:val="FF0000"/>
        </w:rPr>
        <w:t xml:space="preserve">resolution of 5496×3672 pixels and resized to 1024×1024 pixels to maintain a balance between computational efficiency and detection accuracy. The color images were converted into grayscale to reduce computational complexity, and histogram equalization was applied to </w:t>
      </w:r>
      <w:r w:rsidRPr="00B37A53">
        <w:rPr>
          <w:color w:val="FF0000"/>
        </w:rPr>
        <w:lastRenderedPageBreak/>
        <w:t>enhance contrast. Additionally, Gaussian filtering was used to suppress noise while preserving key defect features. The image preprocessing workflow was implemented using the Halcon 21.11 software.</w:t>
      </w:r>
      <w:bookmarkEnd w:id="6"/>
      <w:r w:rsidRPr="00B37A53">
        <w:t xml:space="preserve"> </w:t>
      </w:r>
      <w:r w:rsidR="006353C0" w:rsidRPr="00B37A53">
        <w:t xml:space="preserve">The images captured revealed that due to the intrinsic characteristics of the equipment and external environmental interference, it is necessary to preprocess the images. This involves segmenting the area to be </w:t>
      </w:r>
      <w:r w:rsidR="006353C0" w:rsidRPr="00B37A53">
        <w:t>analyzed and converting it into a grayscale image to accelerate subsequent algorithm processing and optimize overall system performance.</w:t>
      </w:r>
      <w:r w:rsidR="003D2CF3" w:rsidRPr="00B37A53">
        <w:t xml:space="preserve"> </w:t>
      </w:r>
      <w:r w:rsidR="006353C0" w:rsidRPr="00B37A53">
        <w:t xml:space="preserve">Taking the example of images with scratch defects on a lithium battery case, this paper uses Halcon as the image processing tool. Initially, the captured images are loaded into Halcon, where the part showing the reflected laser line is as depicted in </w:t>
      </w:r>
      <w:r w:rsidR="00AC44A9" w:rsidRPr="00B37A53">
        <w:t>Figure</w:t>
      </w:r>
      <w:r w:rsidR="006353C0" w:rsidRPr="00B37A53">
        <w:t xml:space="preserve"> 4.</w:t>
      </w:r>
    </w:p>
    <w:p w14:paraId="5C67A33A" w14:textId="77777777" w:rsidR="00A8005B" w:rsidRDefault="00A8005B" w:rsidP="00535613">
      <w:pPr>
        <w:ind w:firstLineChars="200" w:firstLine="480"/>
        <w:rPr>
          <w:rFonts w:ascii="Times New Roman" w:hAnsi="Times New Roman" w:cs="Times New Roman"/>
          <w:bCs/>
          <w:sz w:val="24"/>
          <w:szCs w:val="24"/>
        </w:rPr>
        <w:sectPr w:rsidR="00A8005B" w:rsidSect="00A8005B">
          <w:type w:val="continuous"/>
          <w:pgSz w:w="11907" w:h="16840" w:code="9"/>
          <w:pgMar w:top="1644" w:right="1077" w:bottom="1134" w:left="1304" w:header="936" w:footer="720" w:gutter="0"/>
          <w:cols w:num="2" w:space="298"/>
          <w:titlePg/>
          <w:docGrid w:linePitch="286" w:charSpace="-1804"/>
        </w:sectPr>
      </w:pPr>
    </w:p>
    <w:p w14:paraId="7B68CE1D" w14:textId="77777777" w:rsidR="00535613" w:rsidRPr="006D7C8C" w:rsidRDefault="00535613" w:rsidP="00535613">
      <w:pPr>
        <w:ind w:firstLineChars="200" w:firstLine="400"/>
        <w:rPr>
          <w:rFonts w:ascii="Times New Roman" w:hAnsi="Times New Roman" w:cs="Times New Roman"/>
          <w:bCs/>
          <w:sz w:val="20"/>
          <w:szCs w:val="20"/>
        </w:rPr>
      </w:pPr>
    </w:p>
    <w:p w14:paraId="36583C23" w14:textId="10244F7F" w:rsidR="002D1041" w:rsidRPr="00B856D4" w:rsidRDefault="002D1041" w:rsidP="00535613">
      <w:pPr>
        <w:jc w:val="center"/>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5C0A70EF" wp14:editId="54F59E99">
            <wp:extent cx="4649542" cy="1377156"/>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77061" cy="1385307"/>
                    </a:xfrm>
                    <a:prstGeom prst="rect">
                      <a:avLst/>
                    </a:prstGeom>
                  </pic:spPr>
                </pic:pic>
              </a:graphicData>
            </a:graphic>
          </wp:inline>
        </w:drawing>
      </w:r>
    </w:p>
    <w:p w14:paraId="00EB37DF" w14:textId="26BD80C2" w:rsidR="002D1041" w:rsidRPr="00225814" w:rsidRDefault="00AC44A9" w:rsidP="00225814">
      <w:pPr>
        <w:pStyle w:val="ITextnoindent"/>
      </w:pPr>
      <w:r w:rsidRPr="00225814">
        <w:t>Figure</w:t>
      </w:r>
      <w:r w:rsidR="001B6402" w:rsidRPr="00225814">
        <w:t>.</w:t>
      </w:r>
      <w:r w:rsidR="006353C0" w:rsidRPr="00225814">
        <w:t>4</w:t>
      </w:r>
      <w:r w:rsidR="00535613" w:rsidRPr="00225814">
        <w:t xml:space="preserve"> </w:t>
      </w:r>
      <w:r w:rsidR="002D1041" w:rsidRPr="00225814">
        <w:t>Part of the original laser line with scratch defects</w:t>
      </w:r>
    </w:p>
    <w:p w14:paraId="21928853" w14:textId="77777777" w:rsidR="006B69E4" w:rsidRPr="00B37A53" w:rsidRDefault="006B69E4" w:rsidP="006B69E4">
      <w:pPr>
        <w:pStyle w:val="ITextnoindent"/>
        <w:ind w:firstLineChars="200" w:firstLine="400"/>
        <w:textAlignment w:val="center"/>
        <w:rPr>
          <w:color w:val="FF0000"/>
        </w:rPr>
      </w:pPr>
    </w:p>
    <w:p w14:paraId="250854D5" w14:textId="77777777" w:rsidR="006B69E4" w:rsidRDefault="006B69E4" w:rsidP="00B37A53">
      <w:pPr>
        <w:pStyle w:val="ITextnoindent"/>
        <w:ind w:firstLineChars="200" w:firstLine="400"/>
        <w:textAlignment w:val="center"/>
        <w:rPr>
          <w:color w:val="FF0000"/>
        </w:rPr>
        <w:sectPr w:rsidR="006B69E4" w:rsidSect="000D5020">
          <w:type w:val="continuous"/>
          <w:pgSz w:w="11907" w:h="16840" w:code="9"/>
          <w:pgMar w:top="1644" w:right="1077" w:bottom="1134" w:left="1304" w:header="936" w:footer="720" w:gutter="0"/>
          <w:cols w:space="425"/>
          <w:titlePg/>
          <w:docGrid w:linePitch="286" w:charSpace="-1804"/>
        </w:sectPr>
      </w:pPr>
    </w:p>
    <w:p w14:paraId="2B4E05FE" w14:textId="77777777" w:rsidR="00362E28" w:rsidRPr="00B37A53" w:rsidRDefault="00362E28" w:rsidP="00B37A53">
      <w:pPr>
        <w:pStyle w:val="ITextnoindent"/>
        <w:ind w:firstLineChars="200" w:firstLine="400"/>
        <w:textAlignment w:val="center"/>
        <w:rPr>
          <w:color w:val="FF0000"/>
        </w:rPr>
      </w:pPr>
      <w:r w:rsidRPr="00B37A53">
        <w:rPr>
          <w:color w:val="FF0000"/>
        </w:rPr>
        <w:t xml:space="preserve">It is observed that the laser line is longer than the part itself, causing the captured images to include laser lines that project directly onto the screen, which can interfere with subsequent image analysis. Therefore, it is necessary to remove irrelevant laser lines and background noise. To facilitate image segmentation, the color image shown in Figure 4 is first converted into three single-channel (R/G/B) images, which are then transformed into the three channels (L/a/b) of the </w:t>
      </w:r>
      <w:proofErr w:type="spellStart"/>
      <w:r w:rsidRPr="00B37A53">
        <w:rPr>
          <w:color w:val="FF0000"/>
        </w:rPr>
        <w:t>CIELab</w:t>
      </w:r>
      <w:proofErr w:type="spellEnd"/>
      <w:r w:rsidRPr="00B37A53">
        <w:rPr>
          <w:color w:val="FF0000"/>
        </w:rPr>
        <w:t xml:space="preserve"> color space. Here, the L </w:t>
      </w:r>
      <w:r w:rsidRPr="00B37A53">
        <w:rPr>
          <w:color w:val="FF0000"/>
        </w:rPr>
        <w:t xml:space="preserve">component represents the brightness of the pixels, ranging from 0 (pure black) to 100 (pure white); </w:t>
      </w:r>
      <w:proofErr w:type="gramStart"/>
      <w:r w:rsidRPr="00B37A53">
        <w:rPr>
          <w:color w:val="FF0000"/>
        </w:rPr>
        <w:t>the a</w:t>
      </w:r>
      <w:proofErr w:type="gramEnd"/>
      <w:r w:rsidRPr="00B37A53">
        <w:rPr>
          <w:color w:val="FF0000"/>
        </w:rPr>
        <w:t xml:space="preserve"> component ranges from green to red with values from -128 to 127; and the b component ranges from blue to yellow with values from -128 to 127. Subsequently, Gaussian differentiation is applied to enhance the grayscale image and detect corners, facilitating further image analysis. The image after Gaussian differentiation processing is shown in Figure 5.</w:t>
      </w:r>
    </w:p>
    <w:p w14:paraId="4BAB2BFF" w14:textId="77777777" w:rsidR="006B69E4" w:rsidRDefault="006B69E4" w:rsidP="00B37A53">
      <w:pPr>
        <w:pStyle w:val="ITextnoindent"/>
        <w:ind w:firstLineChars="200" w:firstLine="400"/>
        <w:textAlignment w:val="center"/>
        <w:rPr>
          <w:color w:val="FF0000"/>
        </w:rPr>
        <w:sectPr w:rsidR="006B69E4" w:rsidSect="006B69E4">
          <w:type w:val="continuous"/>
          <w:pgSz w:w="11907" w:h="16840" w:code="9"/>
          <w:pgMar w:top="1644" w:right="1077" w:bottom="1134" w:left="1304" w:header="936" w:footer="720" w:gutter="0"/>
          <w:cols w:num="2" w:space="298"/>
          <w:titlePg/>
          <w:docGrid w:linePitch="286" w:charSpace="-1804"/>
        </w:sectPr>
      </w:pPr>
    </w:p>
    <w:p w14:paraId="5E661C8B" w14:textId="77777777" w:rsidR="003D2CF3" w:rsidRPr="00B37A53" w:rsidRDefault="003D2CF3" w:rsidP="00B37A53">
      <w:pPr>
        <w:pStyle w:val="ITextnoindent"/>
        <w:ind w:firstLineChars="200" w:firstLine="400"/>
        <w:textAlignment w:val="center"/>
        <w:rPr>
          <w:color w:val="FF0000"/>
        </w:rPr>
      </w:pPr>
    </w:p>
    <w:p w14:paraId="57F9AC43" w14:textId="2177979E" w:rsidR="002D1041" w:rsidRPr="00B856D4" w:rsidRDefault="002D1041" w:rsidP="00535613">
      <w:pPr>
        <w:jc w:val="center"/>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012F53D4" wp14:editId="4E3CC0DF">
            <wp:extent cx="4626482" cy="1409479"/>
            <wp:effectExtent l="0" t="0" r="317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65630" cy="1421406"/>
                    </a:xfrm>
                    <a:prstGeom prst="rect">
                      <a:avLst/>
                    </a:prstGeom>
                  </pic:spPr>
                </pic:pic>
              </a:graphicData>
            </a:graphic>
          </wp:inline>
        </w:drawing>
      </w:r>
    </w:p>
    <w:p w14:paraId="26762B24" w14:textId="733A7131" w:rsidR="003562EE" w:rsidRPr="00225814" w:rsidRDefault="00AC44A9" w:rsidP="00225814">
      <w:pPr>
        <w:pStyle w:val="ITextnoindent"/>
      </w:pPr>
      <w:r w:rsidRPr="00225814">
        <w:t>Figure</w:t>
      </w:r>
      <w:r w:rsidR="001B6402">
        <w:rPr>
          <w:rFonts w:hint="eastAsia"/>
          <w:lang w:eastAsia="zh-CN"/>
        </w:rPr>
        <w:t>.</w:t>
      </w:r>
      <w:r w:rsidR="006353C0" w:rsidRPr="00225814">
        <w:t>5</w:t>
      </w:r>
      <w:r w:rsidR="00535613" w:rsidRPr="00225814">
        <w:t xml:space="preserve"> </w:t>
      </w:r>
      <w:r w:rsidR="003562EE" w:rsidRPr="00225814">
        <w:t>Gaussian differential processed image</w:t>
      </w:r>
    </w:p>
    <w:p w14:paraId="1A94E979" w14:textId="77777777" w:rsidR="00722A6E" w:rsidRPr="00722A6E" w:rsidRDefault="00722A6E" w:rsidP="00722A6E">
      <w:pPr>
        <w:pStyle w:val="ITextnoindent"/>
        <w:textAlignment w:val="center"/>
        <w:rPr>
          <w:color w:val="000000" w:themeColor="text1"/>
        </w:rPr>
      </w:pPr>
      <w:bookmarkStart w:id="7" w:name="_Hlk190997610"/>
    </w:p>
    <w:p w14:paraId="4CA6ACAC" w14:textId="77777777" w:rsidR="006B69E4" w:rsidRDefault="006B69E4" w:rsidP="00722A6E">
      <w:pPr>
        <w:pStyle w:val="ITextnoindent"/>
        <w:textAlignment w:val="center"/>
        <w:rPr>
          <w:color w:val="000000" w:themeColor="text1"/>
        </w:rPr>
        <w:sectPr w:rsidR="006B69E4" w:rsidSect="000D5020">
          <w:type w:val="continuous"/>
          <w:pgSz w:w="11907" w:h="16840" w:code="9"/>
          <w:pgMar w:top="1644" w:right="1077" w:bottom="1134" w:left="1304" w:header="936" w:footer="720" w:gutter="0"/>
          <w:cols w:space="425"/>
          <w:titlePg/>
          <w:docGrid w:linePitch="286" w:charSpace="-1804"/>
        </w:sectPr>
      </w:pPr>
    </w:p>
    <w:p w14:paraId="1C01F3BC" w14:textId="6685B614" w:rsidR="00F12D9D" w:rsidRPr="00722A6E" w:rsidRDefault="00F12D9D" w:rsidP="00722A6E">
      <w:pPr>
        <w:pStyle w:val="ITextnoindent"/>
        <w:textAlignment w:val="center"/>
        <w:rPr>
          <w:color w:val="000000" w:themeColor="text1"/>
        </w:rPr>
      </w:pPr>
      <w:r w:rsidRPr="00722A6E">
        <w:rPr>
          <w:color w:val="000000" w:themeColor="text1"/>
        </w:rPr>
        <w:t>The image processing pipeline is detailed step by step as follows:</w:t>
      </w:r>
    </w:p>
    <w:p w14:paraId="11F0359D" w14:textId="2DEC2085" w:rsidR="00F12D9D" w:rsidRPr="00722A6E" w:rsidRDefault="00722A6E" w:rsidP="00722A6E">
      <w:pPr>
        <w:pStyle w:val="ITextnoindent"/>
        <w:ind w:firstLineChars="200" w:firstLine="400"/>
        <w:textAlignment w:val="center"/>
      </w:pPr>
      <w:r>
        <w:rPr>
          <w:rFonts w:hint="eastAsia"/>
          <w:lang w:eastAsia="zh-CN"/>
        </w:rPr>
        <w:t xml:space="preserve">1. </w:t>
      </w:r>
      <w:r w:rsidR="00F12D9D" w:rsidRPr="00722A6E">
        <w:t xml:space="preserve">Image Acquisition: Images are captured using a 16-bit grayscale industrial CMOS camera (Basler acA2040-55gm), and the initial step is to convert the captured image into a grayscale format using the Halcon </w:t>
      </w:r>
      <w:proofErr w:type="spellStart"/>
      <w:r w:rsidR="00F12D9D" w:rsidRPr="00722A6E">
        <w:t>ConvertToGray</w:t>
      </w:r>
      <w:proofErr w:type="spellEnd"/>
      <w:r w:rsidR="00F12D9D" w:rsidRPr="00722A6E">
        <w:t xml:space="preserve"> function.</w:t>
      </w:r>
    </w:p>
    <w:p w14:paraId="474571FF" w14:textId="5602365B" w:rsidR="00F12D9D" w:rsidRPr="00722A6E" w:rsidRDefault="00722A6E" w:rsidP="00722A6E">
      <w:pPr>
        <w:pStyle w:val="ITextnoindent"/>
        <w:ind w:firstLineChars="200" w:firstLine="400"/>
        <w:textAlignment w:val="center"/>
      </w:pPr>
      <w:r>
        <w:rPr>
          <w:rFonts w:hint="eastAsia"/>
          <w:lang w:eastAsia="zh-CN"/>
        </w:rPr>
        <w:t xml:space="preserve">2. </w:t>
      </w:r>
      <w:r w:rsidR="00F12D9D" w:rsidRPr="00722A6E">
        <w:t xml:space="preserve">Preprocessing: The next step involves filtering the image to remove noise. This is done using a Gaussian filter with the function </w:t>
      </w:r>
      <w:proofErr w:type="spellStart"/>
      <w:proofErr w:type="gramStart"/>
      <w:r w:rsidR="00F12D9D" w:rsidRPr="00722A6E">
        <w:t>GaussianFilter</w:t>
      </w:r>
      <w:proofErr w:type="spellEnd"/>
      <w:r w:rsidR="00F12D9D" w:rsidRPr="00722A6E">
        <w:t>(</w:t>
      </w:r>
      <w:proofErr w:type="gramEnd"/>
      <w:r w:rsidR="00F12D9D" w:rsidRPr="00722A6E">
        <w:t>Image, 3) to smooth out any high-frequency noise.</w:t>
      </w:r>
    </w:p>
    <w:p w14:paraId="4E3312AF" w14:textId="1FD8AA19" w:rsidR="00F12D9D" w:rsidRPr="00722A6E" w:rsidRDefault="00722A6E" w:rsidP="00722A6E">
      <w:pPr>
        <w:pStyle w:val="ITextnoindent"/>
        <w:ind w:firstLineChars="200" w:firstLine="400"/>
        <w:textAlignment w:val="center"/>
      </w:pPr>
      <w:r>
        <w:rPr>
          <w:rFonts w:hint="eastAsia"/>
          <w:lang w:eastAsia="zh-CN"/>
        </w:rPr>
        <w:t xml:space="preserve">3. </w:t>
      </w:r>
      <w:r w:rsidR="00F12D9D" w:rsidRPr="00722A6E">
        <w:t xml:space="preserve">Edge Detection: Edge detection is then performed using the Sobel operator for identifying defects. The </w:t>
      </w:r>
      <w:proofErr w:type="spellStart"/>
      <w:r w:rsidR="00F12D9D" w:rsidRPr="00722A6E">
        <w:t>SobelEdgeDetection</w:t>
      </w:r>
      <w:proofErr w:type="spellEnd"/>
      <w:r w:rsidR="00F12D9D" w:rsidRPr="00722A6E">
        <w:t xml:space="preserve"> function in Halcon is used, with the parameters tuned for the specific defect characteristics.</w:t>
      </w:r>
    </w:p>
    <w:p w14:paraId="1860B59E" w14:textId="6AC1975D" w:rsidR="00F12D9D" w:rsidRPr="00722A6E" w:rsidRDefault="00722A6E" w:rsidP="00722A6E">
      <w:pPr>
        <w:pStyle w:val="ITextnoindent"/>
        <w:ind w:firstLineChars="200" w:firstLine="400"/>
        <w:textAlignment w:val="center"/>
      </w:pPr>
      <w:r>
        <w:rPr>
          <w:rFonts w:hint="eastAsia"/>
          <w:lang w:eastAsia="zh-CN"/>
        </w:rPr>
        <w:t xml:space="preserve">4. </w:t>
      </w:r>
      <w:r w:rsidR="00F12D9D" w:rsidRPr="00722A6E">
        <w:t>Region of Interest (ROI) Segmentation: The next step involves segmenting the region of interest using the Threshold function, where pixel intensities below a certain value are set to 0.</w:t>
      </w:r>
    </w:p>
    <w:p w14:paraId="51243368" w14:textId="542D5924" w:rsidR="00F12D9D" w:rsidRPr="00722A6E" w:rsidRDefault="00722A6E" w:rsidP="00722A6E">
      <w:pPr>
        <w:pStyle w:val="ITextnoindent"/>
        <w:ind w:firstLineChars="200" w:firstLine="400"/>
        <w:textAlignment w:val="center"/>
      </w:pPr>
      <w:r>
        <w:rPr>
          <w:rFonts w:hint="eastAsia"/>
          <w:lang w:eastAsia="zh-CN"/>
        </w:rPr>
        <w:t xml:space="preserve">5. </w:t>
      </w:r>
      <w:r w:rsidR="00F12D9D" w:rsidRPr="00722A6E">
        <w:t xml:space="preserve">Defect Detection: Finally, the defect detection algorithm processes the image to identify distortions in the laser line using the </w:t>
      </w:r>
      <w:proofErr w:type="spellStart"/>
      <w:r w:rsidR="00F12D9D" w:rsidRPr="00722A6E">
        <w:t>RegionFeatures</w:t>
      </w:r>
      <w:proofErr w:type="spellEnd"/>
      <w:r w:rsidR="00F12D9D" w:rsidRPr="00722A6E">
        <w:t xml:space="preserve"> function in Halcon, which quantifies the detected distortions based on their intensity and shape.</w:t>
      </w:r>
    </w:p>
    <w:bookmarkEnd w:id="7"/>
    <w:p w14:paraId="695C82FF" w14:textId="318D9B72" w:rsidR="00E938E7" w:rsidRPr="00B37A53" w:rsidRDefault="00535613" w:rsidP="00B37A53">
      <w:pPr>
        <w:pStyle w:val="ISectionTitle"/>
        <w:rPr>
          <w:bCs/>
        </w:rPr>
      </w:pPr>
      <w:r w:rsidRPr="00B37A53">
        <w:rPr>
          <w:bCs/>
        </w:rPr>
        <w:t>3.</w:t>
      </w:r>
      <w:r w:rsidR="00B37A53">
        <w:rPr>
          <w:bCs/>
        </w:rPr>
        <w:tab/>
      </w:r>
      <w:r w:rsidR="006353C0" w:rsidRPr="00B37A53">
        <w:rPr>
          <w:bCs/>
        </w:rPr>
        <w:t>Surface Defect Detection Based on YOLO</w:t>
      </w:r>
    </w:p>
    <w:p w14:paraId="0FECA675" w14:textId="4AF4DBDB" w:rsidR="00E938E7" w:rsidRPr="00B37A53" w:rsidRDefault="00B856D4" w:rsidP="00B37A53">
      <w:pPr>
        <w:pStyle w:val="ITextnoindent"/>
        <w:spacing w:before="240" w:after="60"/>
        <w:rPr>
          <w:b/>
          <w:sz w:val="22"/>
          <w:szCs w:val="22"/>
        </w:rPr>
      </w:pPr>
      <w:r w:rsidRPr="00B37A53">
        <w:rPr>
          <w:rFonts w:hint="eastAsia"/>
          <w:b/>
          <w:sz w:val="22"/>
          <w:szCs w:val="22"/>
        </w:rPr>
        <w:t xml:space="preserve">3.1 </w:t>
      </w:r>
      <w:r w:rsidR="006353C0" w:rsidRPr="00B37A53">
        <w:rPr>
          <w:b/>
          <w:sz w:val="22"/>
          <w:szCs w:val="22"/>
        </w:rPr>
        <w:t>YOLO Network</w:t>
      </w:r>
    </w:p>
    <w:p w14:paraId="453D8536" w14:textId="77777777" w:rsidR="00362E28" w:rsidRPr="00B37A53" w:rsidRDefault="00362E28" w:rsidP="00B37A53">
      <w:pPr>
        <w:pStyle w:val="ITextnoindent"/>
        <w:textAlignment w:val="center"/>
        <w:rPr>
          <w:color w:val="FF0000"/>
        </w:rPr>
      </w:pPr>
      <w:r w:rsidRPr="00B37A53">
        <w:rPr>
          <w:color w:val="FF0000"/>
        </w:rPr>
        <w:t xml:space="preserve">YOLO is a groundbreaking deep learning algorithm for object detection that emphasizes speed and efficiency. Developed by Joseph Redmon, YOLO revolutionized the field by introducing a method that processes an entire image at once, rather than dealing with parts of the image individually [11-13]. This approach significantly accelerates the detection process, making YOLO suitable </w:t>
      </w:r>
      <w:r w:rsidRPr="00B37A53">
        <w:rPr>
          <w:color w:val="FF0000"/>
        </w:rPr>
        <w:lastRenderedPageBreak/>
        <w:t>for applications requiring real-time operation, such as video surveillance and autonomous driving. The architecture of YOLO is designed to predict both bounding boxes and class probabilities directly from full images in a single evaluation. This contrasts with region proposal-based methods like R-CNN, which generate region proposals first and then apply a classifier to those regions. YOLO unifies these steps by using a single convolutional network to predict multiple bounding boxes and class probabilities across the grid simultaneously. YOLO divides each image into an S×S grid and assigns the responsibility of detecting an object to the grid cell that contains the object's center. Each cell predicts multiple bounding boxes and confidence scores for those boxes. These confidence scores reflect the accuracy of the bounding box and the likelihood that the box contains a specific object type. Furthermore, each grid cell also predicts class probabilities, which are conditioned on the grid cell containing an object.</w:t>
      </w:r>
    </w:p>
    <w:p w14:paraId="537DDAD5" w14:textId="77777777" w:rsidR="00362E28" w:rsidRPr="00B37A53" w:rsidRDefault="00362E28" w:rsidP="00B37A53">
      <w:pPr>
        <w:pStyle w:val="ITextnoindent"/>
        <w:ind w:firstLineChars="200" w:firstLine="400"/>
        <w:textAlignment w:val="center"/>
        <w:rPr>
          <w:color w:val="FF0000"/>
        </w:rPr>
      </w:pPr>
      <w:r w:rsidRPr="00B37A53">
        <w:rPr>
          <w:color w:val="FF0000"/>
        </w:rPr>
        <w:t xml:space="preserve">The unique aspect of YOLO is its speed, which it achieves through this spatially separated detection strategy. Since all predictions are made through a single forward pass of the network, YOLO can process images at real-time speeds—much faster than methods that </w:t>
      </w:r>
      <w:r w:rsidRPr="00B37A53">
        <w:rPr>
          <w:color w:val="FF0000"/>
        </w:rPr>
        <w:t xml:space="preserve">require thousands of separate </w:t>
      </w:r>
      <w:proofErr w:type="gramStart"/>
      <w:r w:rsidRPr="00B37A53">
        <w:rPr>
          <w:color w:val="FF0000"/>
        </w:rPr>
        <w:t>network</w:t>
      </w:r>
      <w:proofErr w:type="gramEnd"/>
      <w:r w:rsidRPr="00B37A53">
        <w:rPr>
          <w:color w:val="FF0000"/>
        </w:rPr>
        <w:t xml:space="preserve"> passes for each image. YOLO has undergone several improvements over its iterations. YOLOv1 introduced the basic framework, YOLOv2 improved upon it by adding batch normalization, higher resolution input, and anchor boxes to improve recall and precision, and YOLOv3 further refined the process with a deeper and more complex network, capable of detecting objects at different scales more accurately. Each version has contributed to enhancing the robustness and accuracy of detection while maintaining the speed that makes YOLO stand out in the field of real-time object detection.</w:t>
      </w:r>
    </w:p>
    <w:p w14:paraId="7543311B" w14:textId="43DA8C56" w:rsidR="00E938E7" w:rsidRPr="00B37A53" w:rsidRDefault="00B856D4" w:rsidP="00B37A53">
      <w:pPr>
        <w:pStyle w:val="ITextnoindent"/>
        <w:spacing w:before="240" w:after="60"/>
        <w:rPr>
          <w:b/>
          <w:sz w:val="22"/>
          <w:szCs w:val="22"/>
        </w:rPr>
      </w:pPr>
      <w:r w:rsidRPr="00B37A53">
        <w:rPr>
          <w:rFonts w:hint="eastAsia"/>
          <w:b/>
          <w:sz w:val="22"/>
          <w:szCs w:val="22"/>
        </w:rPr>
        <w:t xml:space="preserve">3.2 </w:t>
      </w:r>
      <w:r w:rsidR="00E938E7" w:rsidRPr="00B37A53">
        <w:rPr>
          <w:b/>
          <w:sz w:val="22"/>
          <w:szCs w:val="22"/>
        </w:rPr>
        <w:t xml:space="preserve">Experiment of YOLOv3 </w:t>
      </w:r>
      <w:r w:rsidR="003D2CF3" w:rsidRPr="00B37A53">
        <w:rPr>
          <w:b/>
          <w:sz w:val="22"/>
          <w:szCs w:val="22"/>
        </w:rPr>
        <w:t>A</w:t>
      </w:r>
      <w:r w:rsidR="00E938E7" w:rsidRPr="00B37A53">
        <w:rPr>
          <w:b/>
          <w:sz w:val="22"/>
          <w:szCs w:val="22"/>
        </w:rPr>
        <w:t>lgorithm</w:t>
      </w:r>
    </w:p>
    <w:p w14:paraId="00DA14F2" w14:textId="0059440A" w:rsidR="00E938E7" w:rsidRPr="00B37A53" w:rsidRDefault="006353C0" w:rsidP="00B37A53">
      <w:pPr>
        <w:pStyle w:val="ITextnoindent"/>
        <w:textAlignment w:val="center"/>
      </w:pPr>
      <w:r w:rsidRPr="00B37A53">
        <w:t>Introduced in 2018, YOLOv3 is primarily used for small object detection and is known for its robustness. It employs multiple independent classification logic classifiers and Darknet-53 as its backbone network, clustering nine anchor boxes and predicting three anchor boxes at each scale. Its advantages include high performance, a low false-positive rate in backgrounds, and strong versatility</w:t>
      </w:r>
      <w:r w:rsidR="00535613" w:rsidRPr="00B37A53">
        <w:t xml:space="preserve"> </w:t>
      </w:r>
      <w:r w:rsidR="00AA503F" w:rsidRPr="00B37A53">
        <w:t>[13]</w:t>
      </w:r>
      <w:r w:rsidRPr="00B37A53">
        <w:t xml:space="preserve">. The framework of the YOLOv3 algorithm is shown in </w:t>
      </w:r>
      <w:r w:rsidR="00AC44A9" w:rsidRPr="00B37A53">
        <w:t>Figure</w:t>
      </w:r>
      <w:r w:rsidRPr="00B37A53">
        <w:t xml:space="preserve"> 6.</w:t>
      </w:r>
    </w:p>
    <w:p w14:paraId="313B314E" w14:textId="77777777" w:rsidR="006B69E4" w:rsidRDefault="006B69E4" w:rsidP="00535613">
      <w:pPr>
        <w:jc w:val="center"/>
        <w:rPr>
          <w:rFonts w:ascii="Times New Roman" w:hAnsi="Times New Roman" w:cs="Times New Roman"/>
          <w:bCs/>
          <w:sz w:val="24"/>
          <w:szCs w:val="24"/>
        </w:rPr>
        <w:sectPr w:rsidR="006B69E4" w:rsidSect="006B69E4">
          <w:type w:val="continuous"/>
          <w:pgSz w:w="11907" w:h="16840" w:code="9"/>
          <w:pgMar w:top="1644" w:right="1077" w:bottom="1134" w:left="1304" w:header="936" w:footer="720" w:gutter="0"/>
          <w:cols w:num="2" w:space="298"/>
          <w:titlePg/>
          <w:docGrid w:linePitch="286" w:charSpace="-1804"/>
        </w:sectPr>
      </w:pPr>
    </w:p>
    <w:p w14:paraId="14B77EA3" w14:textId="06D9F3D5" w:rsidR="00E938E7" w:rsidRPr="00B856D4" w:rsidRDefault="00E938E7" w:rsidP="00535613">
      <w:pPr>
        <w:jc w:val="center"/>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726BF37D" wp14:editId="2A04134C">
            <wp:extent cx="5212857" cy="1896118"/>
            <wp:effectExtent l="0" t="0" r="698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6912" cy="1912143"/>
                    </a:xfrm>
                    <a:prstGeom prst="rect">
                      <a:avLst/>
                    </a:prstGeom>
                  </pic:spPr>
                </pic:pic>
              </a:graphicData>
            </a:graphic>
          </wp:inline>
        </w:drawing>
      </w:r>
    </w:p>
    <w:p w14:paraId="72B7FCBD" w14:textId="58FD5892" w:rsidR="00E938E7" w:rsidRPr="00225814" w:rsidRDefault="00AC44A9" w:rsidP="00225814">
      <w:pPr>
        <w:pStyle w:val="ITextnoindent"/>
      </w:pPr>
      <w:r w:rsidRPr="00225814">
        <w:t>Figure</w:t>
      </w:r>
      <w:r w:rsidR="001B6402">
        <w:rPr>
          <w:rFonts w:hint="eastAsia"/>
          <w:lang w:eastAsia="zh-CN"/>
        </w:rPr>
        <w:t>.</w:t>
      </w:r>
      <w:r w:rsidR="006353C0" w:rsidRPr="00225814">
        <w:t>6</w:t>
      </w:r>
      <w:r w:rsidR="003562EE" w:rsidRPr="00225814">
        <w:t xml:space="preserve"> </w:t>
      </w:r>
      <w:r w:rsidR="00E938E7" w:rsidRPr="00225814">
        <w:t>Frames of YOLOv3 algorithm</w:t>
      </w:r>
    </w:p>
    <w:p w14:paraId="283118EE" w14:textId="77777777" w:rsidR="00722A6E" w:rsidRDefault="00722A6E" w:rsidP="00722A6E">
      <w:pPr>
        <w:pStyle w:val="ITextnoindent"/>
        <w:ind w:firstLineChars="200" w:firstLine="400"/>
        <w:textAlignment w:val="center"/>
        <w:rPr>
          <w:color w:val="FF0000"/>
        </w:rPr>
      </w:pPr>
    </w:p>
    <w:p w14:paraId="46DF499D" w14:textId="77777777" w:rsidR="006B69E4" w:rsidRDefault="006B69E4" w:rsidP="00B37A53">
      <w:pPr>
        <w:pStyle w:val="ITextnoindent"/>
        <w:ind w:firstLineChars="200" w:firstLine="400"/>
        <w:textAlignment w:val="center"/>
        <w:rPr>
          <w:color w:val="FF0000"/>
        </w:rPr>
        <w:sectPr w:rsidR="006B69E4" w:rsidSect="000D5020">
          <w:type w:val="continuous"/>
          <w:pgSz w:w="11907" w:h="16840" w:code="9"/>
          <w:pgMar w:top="1644" w:right="1077" w:bottom="1134" w:left="1304" w:header="936" w:footer="720" w:gutter="0"/>
          <w:cols w:space="425"/>
          <w:titlePg/>
          <w:docGrid w:linePitch="286" w:charSpace="-1804"/>
        </w:sectPr>
      </w:pPr>
    </w:p>
    <w:p w14:paraId="74EF814D" w14:textId="77777777" w:rsidR="00362E28" w:rsidRPr="00B37A53" w:rsidRDefault="00362E28" w:rsidP="00B37A53">
      <w:pPr>
        <w:pStyle w:val="ITextnoindent"/>
        <w:ind w:firstLineChars="200" w:firstLine="400"/>
        <w:textAlignment w:val="center"/>
        <w:rPr>
          <w:color w:val="FF0000"/>
        </w:rPr>
      </w:pPr>
      <w:r w:rsidRPr="00B37A53">
        <w:rPr>
          <w:color w:val="FF0000"/>
        </w:rPr>
        <w:t>Firstly, it is necessary to establish a dataset of images showing surface defects on parts. In the actual manufacturing process, the probability of surface defects is very low, which means that not enough defects are available for effective training. Therefore, data augmentation is used to expand the surface defect dataset. The purposes of expanding the dataset are:</w:t>
      </w:r>
    </w:p>
    <w:p w14:paraId="779AE856" w14:textId="77777777" w:rsidR="00362E28" w:rsidRPr="00B37A53" w:rsidRDefault="00362E28" w:rsidP="00B37A53">
      <w:pPr>
        <w:pStyle w:val="ITextnoindent"/>
        <w:ind w:firstLineChars="200" w:firstLine="400"/>
        <w:textAlignment w:val="center"/>
        <w:rPr>
          <w:color w:val="FF0000"/>
        </w:rPr>
      </w:pPr>
      <w:r w:rsidRPr="00B37A53">
        <w:rPr>
          <w:color w:val="FF0000"/>
        </w:rPr>
        <w:t>To increase the number of surface defects, thereby improving the model’s detection accuracy.</w:t>
      </w:r>
    </w:p>
    <w:p w14:paraId="0CD02D79" w14:textId="77777777" w:rsidR="00362E28" w:rsidRPr="00B37A53" w:rsidRDefault="00362E28" w:rsidP="00B37A53">
      <w:pPr>
        <w:pStyle w:val="ITextnoindent"/>
        <w:ind w:firstLineChars="200" w:firstLine="400"/>
        <w:textAlignment w:val="center"/>
        <w:rPr>
          <w:color w:val="FF0000"/>
        </w:rPr>
      </w:pPr>
      <w:r w:rsidRPr="00B37A53">
        <w:rPr>
          <w:color w:val="FF0000"/>
        </w:rPr>
        <w:t>To maintain the stability of detection amidst noise interference in the detection areas.</w:t>
      </w:r>
    </w:p>
    <w:p w14:paraId="296D22BF" w14:textId="77777777" w:rsidR="00362E28" w:rsidRPr="00B37A53" w:rsidRDefault="00362E28" w:rsidP="00B37A53">
      <w:pPr>
        <w:pStyle w:val="ITextnoindent"/>
        <w:ind w:firstLineChars="200" w:firstLine="400"/>
        <w:textAlignment w:val="center"/>
        <w:rPr>
          <w:color w:val="FF0000"/>
        </w:rPr>
      </w:pPr>
      <w:r w:rsidRPr="00B37A53">
        <w:rPr>
          <w:color w:val="FF0000"/>
        </w:rPr>
        <w:t xml:space="preserve">The dataset expansion methods include mirroring, rotating, translating, and adding noise, resulting in a total of 1,851 images, each sized 512×512 pixels. Subsequently, the deep learning dataset labeling tool </w:t>
      </w:r>
      <w:proofErr w:type="spellStart"/>
      <w:r w:rsidRPr="00B37A53">
        <w:rPr>
          <w:color w:val="FF0000"/>
        </w:rPr>
        <w:t>LabelImg</w:t>
      </w:r>
      <w:proofErr w:type="spellEnd"/>
      <w:r w:rsidRPr="00B37A53">
        <w:rPr>
          <w:color w:val="FF0000"/>
        </w:rPr>
        <w:t xml:space="preserve"> is used to select defects and mark their types using rectangular boxes. The marked dataset is then shuffled and randomly fed into the model for learning. The dataset undergoes 300 iterations of training, with a division ratio of 9:1 between the training set and test set.</w:t>
      </w:r>
    </w:p>
    <w:p w14:paraId="14BE6E16" w14:textId="77777777" w:rsidR="00362E28" w:rsidRPr="00B37A53" w:rsidRDefault="00362E28" w:rsidP="00B37A53">
      <w:pPr>
        <w:pStyle w:val="ITextnoindent"/>
        <w:ind w:firstLineChars="200" w:firstLine="400"/>
        <w:textAlignment w:val="center"/>
        <w:rPr>
          <w:color w:val="FF0000"/>
        </w:rPr>
      </w:pPr>
      <w:r w:rsidRPr="00B37A53">
        <w:rPr>
          <w:color w:val="FF0000"/>
        </w:rPr>
        <w:t>For most defects, the detection results are satisfactory with high confidence. However, an analysis of the test dataset’s predictions reveals some issues with the YOLOv3-trained weights:</w:t>
      </w:r>
    </w:p>
    <w:p w14:paraId="33D624BD" w14:textId="77777777" w:rsidR="00722A6E" w:rsidRDefault="00722A6E" w:rsidP="00722A6E">
      <w:pPr>
        <w:pStyle w:val="ITextnoindent"/>
        <w:ind w:firstLineChars="200" w:firstLine="400"/>
        <w:textAlignment w:val="center"/>
        <w:rPr>
          <w:color w:val="FF0000"/>
        </w:rPr>
      </w:pPr>
    </w:p>
    <w:p w14:paraId="1BD882A1" w14:textId="589A09E1" w:rsidR="007E4690" w:rsidRPr="00B856D4" w:rsidRDefault="00EC7A84" w:rsidP="00535613">
      <w:pPr>
        <w:jc w:val="center"/>
        <w:rPr>
          <w:rFonts w:ascii="Times New Roman" w:hAnsi="Times New Roman" w:cs="Times New Roman"/>
          <w:bCs/>
          <w:sz w:val="24"/>
          <w:szCs w:val="24"/>
        </w:rPr>
      </w:pPr>
      <w:r w:rsidRPr="00B856D4">
        <w:rPr>
          <w:rFonts w:ascii="Times New Roman" w:hAnsi="Times New Roman" w:cs="Times New Roman"/>
          <w:bCs/>
          <w:sz w:val="24"/>
          <w:szCs w:val="24"/>
        </w:rPr>
        <w:object w:dxaOrig="3108" w:dyaOrig="3205" w14:anchorId="1C832DE0">
          <v:shape id="_x0000_i1026" type="#_x0000_t75" style="width:157.2pt;height:145.45pt" o:ole="">
            <v:imagedata r:id="rId21" o:title=""/>
          </v:shape>
          <o:OLEObject Type="Embed" ProgID="Visio.Drawing.15" ShapeID="_x0000_i1026" DrawAspect="Content" ObjectID="_1801751417" r:id="rId22"/>
        </w:object>
      </w:r>
    </w:p>
    <w:p w14:paraId="369093DB" w14:textId="3CB14D62" w:rsidR="007E4690" w:rsidRDefault="00AC44A9" w:rsidP="00225814">
      <w:pPr>
        <w:pStyle w:val="ITextnoindent"/>
      </w:pPr>
      <w:r w:rsidRPr="00225814">
        <w:t>Figure</w:t>
      </w:r>
      <w:r w:rsidR="001B6402">
        <w:rPr>
          <w:rFonts w:hint="eastAsia"/>
          <w:lang w:eastAsia="zh-CN"/>
        </w:rPr>
        <w:t>.</w:t>
      </w:r>
      <w:r w:rsidR="005C12E3" w:rsidRPr="00225814">
        <w:t>7</w:t>
      </w:r>
      <w:r w:rsidR="003562EE" w:rsidRPr="00225814">
        <w:t xml:space="preserve"> </w:t>
      </w:r>
      <w:r w:rsidR="005C12E3" w:rsidRPr="00225814">
        <w:t xml:space="preserve">Detection </w:t>
      </w:r>
      <w:r w:rsidR="00921AF6" w:rsidRPr="00225814">
        <w:t>r</w:t>
      </w:r>
      <w:r w:rsidR="005C12E3" w:rsidRPr="00225814">
        <w:t>esults</w:t>
      </w:r>
    </w:p>
    <w:p w14:paraId="3F62E03A" w14:textId="77777777" w:rsidR="00EC7A84" w:rsidRPr="00B37A53" w:rsidRDefault="00EC7A84" w:rsidP="00EC7A84">
      <w:pPr>
        <w:pStyle w:val="ITextnoindent"/>
        <w:ind w:firstLineChars="200" w:firstLine="400"/>
        <w:textAlignment w:val="center"/>
        <w:rPr>
          <w:color w:val="FF0000"/>
        </w:rPr>
      </w:pPr>
      <w:r w:rsidRPr="00B37A53">
        <w:rPr>
          <w:color w:val="FF0000"/>
        </w:rPr>
        <w:t xml:space="preserve">For images with a large proportion of defects, the detection confidence is lower. As shown in Figure 7, areas with scratches occupy 45% and 40% of the image, </w:t>
      </w:r>
      <w:r w:rsidRPr="00B37A53">
        <w:rPr>
          <w:color w:val="FF0000"/>
        </w:rPr>
        <w:lastRenderedPageBreak/>
        <w:t>respectively, with confidence levels of only 0.29 and 0.53. It is observed that the larger the defect proportion in the image, the lower the confidence.</w:t>
      </w:r>
    </w:p>
    <w:p w14:paraId="0B831901" w14:textId="197BFACB" w:rsidR="00EC7A84" w:rsidRPr="00EC7A84" w:rsidRDefault="00EC7A84" w:rsidP="00EC7A84">
      <w:pPr>
        <w:pStyle w:val="ITextnoindent"/>
        <w:ind w:firstLineChars="200" w:firstLine="400"/>
        <w:textAlignment w:val="center"/>
        <w:rPr>
          <w:color w:val="FF0000"/>
        </w:rPr>
      </w:pPr>
      <w:r w:rsidRPr="00B37A53">
        <w:rPr>
          <w:color w:val="FF0000"/>
        </w:rPr>
        <w:t>Detection confidence is also lower for images with clearly marked defects. As indicated in Figure 7, the confidence levels for these marked areas are only 0.30 and 0.20, respectively. Although the deep learning algorithm can detect defects, adjustments are still needed to enhance test confidence compared to traditional testing algorithms.</w:t>
      </w:r>
    </w:p>
    <w:p w14:paraId="067990CB" w14:textId="5A6DC6CC" w:rsidR="007E4690" w:rsidRPr="00B37A53" w:rsidRDefault="00B856D4" w:rsidP="00B37A53">
      <w:pPr>
        <w:pStyle w:val="ITextnoindent"/>
        <w:spacing w:before="240" w:after="60"/>
        <w:rPr>
          <w:b/>
          <w:color w:val="FF0000"/>
          <w:sz w:val="22"/>
          <w:szCs w:val="22"/>
        </w:rPr>
      </w:pPr>
      <w:r w:rsidRPr="00B37A53">
        <w:rPr>
          <w:rFonts w:hint="eastAsia"/>
          <w:b/>
          <w:color w:val="FF0000"/>
          <w:sz w:val="22"/>
          <w:szCs w:val="22"/>
        </w:rPr>
        <w:t xml:space="preserve">3.3 </w:t>
      </w:r>
      <w:r w:rsidR="005C12E3" w:rsidRPr="00B37A53">
        <w:rPr>
          <w:b/>
          <w:color w:val="FF0000"/>
          <w:sz w:val="22"/>
          <w:szCs w:val="22"/>
        </w:rPr>
        <w:t>Improved Testing Based on YOLOv5</w:t>
      </w:r>
    </w:p>
    <w:p w14:paraId="1064412F" w14:textId="335614B1" w:rsidR="00B856D4" w:rsidRPr="00B37A53" w:rsidRDefault="00362E28" w:rsidP="00B37A53">
      <w:pPr>
        <w:pStyle w:val="ITextnoindent"/>
        <w:textAlignment w:val="center"/>
        <w:rPr>
          <w:color w:val="FF0000"/>
        </w:rPr>
      </w:pPr>
      <w:r w:rsidRPr="00B37A53">
        <w:rPr>
          <w:color w:val="FF0000"/>
        </w:rPr>
        <w:t xml:space="preserve">The experimental results from the YOLOv3 training model revealed several shortcomings. Consequently, adjustments were made to both the dataset and the model </w:t>
      </w:r>
      <w:r w:rsidRPr="00B37A53">
        <w:rPr>
          <w:color w:val="FF0000"/>
        </w:rPr>
        <w:t xml:space="preserve">to achieve better detection performance. YOLOv5 is the latest network in the YOLO architecture series. Introduced by </w:t>
      </w:r>
      <w:proofErr w:type="spellStart"/>
      <w:r w:rsidRPr="00B37A53">
        <w:rPr>
          <w:color w:val="FF0000"/>
        </w:rPr>
        <w:t>Ultralytics</w:t>
      </w:r>
      <w:proofErr w:type="spellEnd"/>
      <w:r w:rsidRPr="00B37A53">
        <w:rPr>
          <w:color w:val="FF0000"/>
        </w:rPr>
        <w:t xml:space="preserve"> in May 2020, it boasts the fastest detection speeds of up to 140 frames per second, high detection accuracy, and robust real-time capabilities. Additionally, the size of the YOLOv5 network model's weight file is nearly 90% smaller than that of the YOLOv4 network model released by Alexey </w:t>
      </w:r>
      <w:proofErr w:type="spellStart"/>
      <w:r w:rsidRPr="00B37A53">
        <w:rPr>
          <w:color w:val="FF0000"/>
        </w:rPr>
        <w:t>Bochkovskiy</w:t>
      </w:r>
      <w:proofErr w:type="spellEnd"/>
      <w:r w:rsidRPr="00B37A53">
        <w:rPr>
          <w:color w:val="FF0000"/>
        </w:rPr>
        <w:t xml:space="preserve"> in April, making it highly suitable for real-time detection on embedded devices [14, 15]. Unlike YOLOv3, YOLOv5 has abandoned the Darknet-53 backbone architecture and instead uses a new backbone network primarily responsible for abstracting the input images into features. The structure of the model is shown in Figure 8.</w:t>
      </w:r>
    </w:p>
    <w:p w14:paraId="7F17E26D" w14:textId="77777777" w:rsidR="006B69E4" w:rsidRDefault="006B69E4" w:rsidP="001A4F73">
      <w:pPr>
        <w:pStyle w:val="aff"/>
        <w:tabs>
          <w:tab w:val="left" w:pos="288"/>
        </w:tabs>
        <w:kinsoku/>
        <w:autoSpaceDE/>
        <w:autoSpaceDN/>
        <w:adjustRightInd/>
        <w:snapToGrid/>
        <w:spacing w:after="120" w:line="228" w:lineRule="auto"/>
        <w:ind w:firstLine="288"/>
        <w:jc w:val="center"/>
        <w:textAlignment w:val="auto"/>
        <w:rPr>
          <w:rFonts w:ascii="Times New Roman" w:hAnsi="Times New Roman" w:cs="Times New Roman"/>
          <w:bCs/>
          <w:sz w:val="24"/>
          <w:szCs w:val="24"/>
        </w:rPr>
        <w:sectPr w:rsidR="006B69E4" w:rsidSect="006B69E4">
          <w:type w:val="continuous"/>
          <w:pgSz w:w="11907" w:h="16840" w:code="9"/>
          <w:pgMar w:top="1644" w:right="1077" w:bottom="1134" w:left="1304" w:header="936" w:footer="720" w:gutter="0"/>
          <w:cols w:num="2" w:space="298"/>
          <w:titlePg/>
          <w:docGrid w:linePitch="286" w:charSpace="-1804"/>
        </w:sectPr>
      </w:pPr>
    </w:p>
    <w:p w14:paraId="2F547BB1" w14:textId="6FD2C5F4" w:rsidR="007E4690" w:rsidRPr="00B856D4" w:rsidRDefault="007E4690" w:rsidP="001A4F73">
      <w:pPr>
        <w:pStyle w:val="aff"/>
        <w:tabs>
          <w:tab w:val="left" w:pos="288"/>
        </w:tabs>
        <w:kinsoku/>
        <w:autoSpaceDE/>
        <w:autoSpaceDN/>
        <w:adjustRightInd/>
        <w:snapToGrid/>
        <w:spacing w:after="120" w:line="228" w:lineRule="auto"/>
        <w:ind w:firstLine="288"/>
        <w:jc w:val="center"/>
        <w:textAlignment w:val="auto"/>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667AA25C" wp14:editId="11F53F41">
            <wp:extent cx="5937875" cy="2378562"/>
            <wp:effectExtent l="0" t="0" r="635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5716" cy="2405738"/>
                    </a:xfrm>
                    <a:prstGeom prst="rect">
                      <a:avLst/>
                    </a:prstGeom>
                  </pic:spPr>
                </pic:pic>
              </a:graphicData>
            </a:graphic>
          </wp:inline>
        </w:drawing>
      </w:r>
    </w:p>
    <w:p w14:paraId="59763EBE" w14:textId="722ABFD7" w:rsidR="007E4690" w:rsidRPr="00225814" w:rsidRDefault="00AC44A9" w:rsidP="00225814">
      <w:pPr>
        <w:pStyle w:val="ITextnoindent"/>
      </w:pPr>
      <w:r w:rsidRPr="00225814">
        <w:t>Figur</w:t>
      </w:r>
      <w:r w:rsidR="001B6402">
        <w:rPr>
          <w:rFonts w:hint="eastAsia"/>
          <w:lang w:eastAsia="zh-CN"/>
        </w:rPr>
        <w:t>.</w:t>
      </w:r>
      <w:r w:rsidR="005C12E3" w:rsidRPr="00225814">
        <w:t xml:space="preserve">8 YOLOv5 </w:t>
      </w:r>
      <w:r w:rsidR="00921AF6" w:rsidRPr="00225814">
        <w:t>model structure</w:t>
      </w:r>
    </w:p>
    <w:p w14:paraId="1CDD2BCD" w14:textId="77777777" w:rsidR="00722A6E" w:rsidRDefault="00722A6E" w:rsidP="00722A6E">
      <w:pPr>
        <w:pStyle w:val="ITextnoindent"/>
        <w:ind w:firstLineChars="200" w:firstLine="400"/>
        <w:textAlignment w:val="center"/>
        <w:rPr>
          <w:color w:val="FF0000"/>
        </w:rPr>
      </w:pPr>
    </w:p>
    <w:p w14:paraId="525659FF" w14:textId="77777777" w:rsidR="006B69E4" w:rsidRDefault="006B69E4" w:rsidP="00B37A53">
      <w:pPr>
        <w:pStyle w:val="ITextnoindent"/>
        <w:ind w:firstLineChars="200" w:firstLine="400"/>
        <w:textAlignment w:val="center"/>
        <w:sectPr w:rsidR="006B69E4" w:rsidSect="000D5020">
          <w:type w:val="continuous"/>
          <w:pgSz w:w="11907" w:h="16840" w:code="9"/>
          <w:pgMar w:top="1644" w:right="1077" w:bottom="1134" w:left="1304" w:header="936" w:footer="720" w:gutter="0"/>
          <w:cols w:space="425"/>
          <w:titlePg/>
          <w:docGrid w:linePitch="286" w:charSpace="-1804"/>
        </w:sectPr>
      </w:pPr>
    </w:p>
    <w:p w14:paraId="048D2D91" w14:textId="0FAC7386" w:rsidR="007B0015" w:rsidRPr="00B37A53" w:rsidRDefault="005C12E3" w:rsidP="00B37A53">
      <w:pPr>
        <w:pStyle w:val="ITextnoindent"/>
        <w:ind w:firstLineChars="200" w:firstLine="400"/>
        <w:textAlignment w:val="center"/>
      </w:pPr>
      <w:r w:rsidRPr="00B37A53">
        <w:t xml:space="preserve">In Section </w:t>
      </w:r>
      <w:r w:rsidR="007B0015" w:rsidRPr="00B37A53">
        <w:t>“Improved Testing Based on YOLOv5”</w:t>
      </w:r>
      <w:r w:rsidRPr="00B37A53">
        <w:t>, an enhanced dataset was generated comprising 1,851 images each of size 512x512 pixels. However, analysis and detection outcomes revealed that some defects were too large, resulting in the 512x512 pixel images only showing parts of scratches or mold release marks. Following the dataset creation method described in Section 3.2, the surface defects were re-integrated and expanded to establish a new dataset. The comparison between the new dataset and the original dataset is shown in Table 1.</w:t>
      </w:r>
      <w:bookmarkStart w:id="8" w:name="_Hlk190935441"/>
      <w:r w:rsidR="00401AD4" w:rsidRPr="00B37A53">
        <w:rPr>
          <w:color w:val="FF0000"/>
        </w:rPr>
        <w:t xml:space="preserve"> For YOLOv5 model training, we used the </w:t>
      </w:r>
      <w:proofErr w:type="spellStart"/>
      <w:r w:rsidR="00401AD4" w:rsidRPr="00B37A53">
        <w:rPr>
          <w:color w:val="FF0000"/>
        </w:rPr>
        <w:t>Ultralytics</w:t>
      </w:r>
      <w:proofErr w:type="spellEnd"/>
      <w:r w:rsidR="00401AD4" w:rsidRPr="00B37A53">
        <w:rPr>
          <w:color w:val="FF0000"/>
        </w:rPr>
        <w:t xml:space="preserve"> YOLOv5 framework implemented in Python 3.8 with </w:t>
      </w:r>
      <w:proofErr w:type="spellStart"/>
      <w:r w:rsidR="00401AD4" w:rsidRPr="00B37A53">
        <w:rPr>
          <w:color w:val="FF0000"/>
        </w:rPr>
        <w:t>PyTorch</w:t>
      </w:r>
      <w:proofErr w:type="spellEnd"/>
      <w:r w:rsidR="00401AD4" w:rsidRPr="00B37A53">
        <w:rPr>
          <w:color w:val="FF0000"/>
        </w:rPr>
        <w:t xml:space="preserve"> 1.10. Training was performed on an NVIDIA RTX 3090 GPU (24GB VRAM) to ensure optimal processing speed. The model was trained for 500 epochs using an initial learning rate of 0.001, a batch size of 16, and an SGD optimizer with a momentum of 0.937. The input image size was set to 1024×1024 pixels, and data augmentation techniques such as flipping, rotation, brightness adjustment, and mosaic augmentation were applied to improve model generalization. The final model weights were obtained based on the best validation </w:t>
      </w:r>
      <w:proofErr w:type="spellStart"/>
      <w:r w:rsidR="00401AD4" w:rsidRPr="00B37A53">
        <w:rPr>
          <w:color w:val="FF0000"/>
        </w:rPr>
        <w:t>mAP</w:t>
      </w:r>
      <w:proofErr w:type="spellEnd"/>
      <w:r w:rsidR="00401AD4" w:rsidRPr="00B37A53">
        <w:rPr>
          <w:color w:val="FF0000"/>
        </w:rPr>
        <w:t xml:space="preserve">. </w:t>
      </w:r>
      <w:bookmarkEnd w:id="8"/>
      <w:r w:rsidR="007B0015" w:rsidRPr="00B37A53">
        <w:t>By setting the same parameters and training both the original and new datasets using the deep learning models YOLOv3 and YOLOv5, it is possible to specifically compare the differences in defect detection results.</w:t>
      </w:r>
      <w:r w:rsidR="00401AD4" w:rsidRPr="00B37A53">
        <w:t xml:space="preserve"> </w:t>
      </w:r>
    </w:p>
    <w:p w14:paraId="172A54EB" w14:textId="77777777" w:rsidR="00F23CB5" w:rsidRPr="00B37A53" w:rsidRDefault="00F23CB5" w:rsidP="00F23CB5">
      <w:pPr>
        <w:pStyle w:val="ITextnoindent"/>
        <w:ind w:firstLineChars="200" w:firstLine="400"/>
        <w:textAlignment w:val="center"/>
      </w:pPr>
    </w:p>
    <w:p w14:paraId="53B912B9" w14:textId="3D296DE3" w:rsidR="007E4690" w:rsidRPr="00284C2C" w:rsidRDefault="005C12E3" w:rsidP="00284C2C">
      <w:pPr>
        <w:adjustRightInd w:val="0"/>
        <w:snapToGrid w:val="0"/>
        <w:spacing w:line="260" w:lineRule="exact"/>
        <w:jc w:val="center"/>
        <w:rPr>
          <w:rFonts w:ascii="Times New Roman" w:eastAsia="宋体" w:hAnsi="Times New Roman" w:cs="Times New Roman"/>
          <w:sz w:val="20"/>
          <w:szCs w:val="20"/>
        </w:rPr>
      </w:pPr>
      <w:r w:rsidRPr="00284C2C">
        <w:rPr>
          <w:rFonts w:ascii="Times New Roman" w:eastAsia="宋体" w:hAnsi="Times New Roman" w:cs="Times New Roman"/>
          <w:sz w:val="20"/>
          <w:szCs w:val="20"/>
        </w:rPr>
        <w:t>Table 1 Comparison between the New and Original Datasets</w:t>
      </w:r>
    </w:p>
    <w:tbl>
      <w:tblPr>
        <w:tblStyle w:val="aff1"/>
        <w:tblW w:w="0" w:type="auto"/>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267"/>
        <w:gridCol w:w="1479"/>
      </w:tblGrid>
      <w:tr w:rsidR="007E4690" w:rsidRPr="00225814" w14:paraId="70A6C3F5" w14:textId="77777777" w:rsidTr="006B69E4">
        <w:trPr>
          <w:cnfStyle w:val="100000000000" w:firstRow="1" w:lastRow="0" w:firstColumn="0" w:lastColumn="0" w:oddVBand="0" w:evenVBand="0" w:oddHBand="0" w:evenHBand="0" w:firstRowFirstColumn="0" w:firstRowLastColumn="0" w:lastRowFirstColumn="0" w:lastRowLastColumn="0"/>
          <w:trHeight w:val="283"/>
          <w:jc w:val="center"/>
        </w:trPr>
        <w:tc>
          <w:tcPr>
            <w:tcW w:w="1858" w:type="dxa"/>
            <w:tcBorders>
              <w:bottom w:val="none" w:sz="0" w:space="0" w:color="auto"/>
            </w:tcBorders>
          </w:tcPr>
          <w:p w14:paraId="3F258CD8" w14:textId="2CC67B7E" w:rsidR="007E4690" w:rsidRPr="00225814" w:rsidRDefault="007E4690"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Parameter</w:t>
            </w:r>
          </w:p>
        </w:tc>
        <w:tc>
          <w:tcPr>
            <w:tcW w:w="1267" w:type="dxa"/>
            <w:tcBorders>
              <w:bottom w:val="none" w:sz="0" w:space="0" w:color="auto"/>
            </w:tcBorders>
          </w:tcPr>
          <w:p w14:paraId="1E990D6B" w14:textId="6CFBBFC2" w:rsidR="007E4690" w:rsidRPr="00225814" w:rsidRDefault="007E4690"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Original dataset</w:t>
            </w:r>
          </w:p>
        </w:tc>
        <w:tc>
          <w:tcPr>
            <w:tcW w:w="1479" w:type="dxa"/>
            <w:tcBorders>
              <w:bottom w:val="none" w:sz="0" w:space="0" w:color="auto"/>
            </w:tcBorders>
          </w:tcPr>
          <w:p w14:paraId="70A47844" w14:textId="155A0AE4" w:rsidR="007E4690" w:rsidRPr="00225814" w:rsidRDefault="007E4690"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New dataset</w:t>
            </w:r>
          </w:p>
        </w:tc>
      </w:tr>
      <w:tr w:rsidR="007E4690" w:rsidRPr="00225814" w14:paraId="406EDFD8" w14:textId="77777777" w:rsidTr="006B69E4">
        <w:trPr>
          <w:trHeight w:val="283"/>
          <w:jc w:val="center"/>
        </w:trPr>
        <w:tc>
          <w:tcPr>
            <w:tcW w:w="1858" w:type="dxa"/>
          </w:tcPr>
          <w:p w14:paraId="48B88690" w14:textId="4AEC7389" w:rsidR="007E4690" w:rsidRPr="00225814" w:rsidRDefault="007E4690"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Image size/(</w:t>
            </w:r>
            <w:proofErr w:type="spellStart"/>
            <w:r w:rsidRPr="00225814">
              <w:rPr>
                <w:rFonts w:ascii="Times New Roman" w:hAnsi="Times New Roman" w:cs="Times New Roman"/>
                <w:bCs/>
                <w:sz w:val="20"/>
                <w:szCs w:val="20"/>
              </w:rPr>
              <w:t>pixel×pixel</w:t>
            </w:r>
            <w:proofErr w:type="spellEnd"/>
            <w:r w:rsidRPr="00225814">
              <w:rPr>
                <w:rFonts w:ascii="Times New Roman" w:hAnsi="Times New Roman" w:cs="Times New Roman"/>
                <w:bCs/>
                <w:sz w:val="20"/>
                <w:szCs w:val="20"/>
              </w:rPr>
              <w:t>)</w:t>
            </w:r>
          </w:p>
        </w:tc>
        <w:tc>
          <w:tcPr>
            <w:tcW w:w="1267" w:type="dxa"/>
          </w:tcPr>
          <w:p w14:paraId="6A0F2631" w14:textId="0E1F6B08" w:rsidR="007E4690"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512×512</w:t>
            </w:r>
          </w:p>
        </w:tc>
        <w:tc>
          <w:tcPr>
            <w:tcW w:w="1479" w:type="dxa"/>
          </w:tcPr>
          <w:p w14:paraId="62390482" w14:textId="46BC344A" w:rsidR="007E4690"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1024×1024</w:t>
            </w:r>
          </w:p>
        </w:tc>
      </w:tr>
      <w:tr w:rsidR="00271094" w:rsidRPr="00225814" w14:paraId="6F4EEC9F" w14:textId="77777777" w:rsidTr="006B69E4">
        <w:trPr>
          <w:trHeight w:val="283"/>
          <w:jc w:val="center"/>
        </w:trPr>
        <w:tc>
          <w:tcPr>
            <w:tcW w:w="1858" w:type="dxa"/>
          </w:tcPr>
          <w:p w14:paraId="788E3B88" w14:textId="47F7B5DF"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Pit/sheet</w:t>
            </w:r>
          </w:p>
        </w:tc>
        <w:tc>
          <w:tcPr>
            <w:tcW w:w="1267" w:type="dxa"/>
          </w:tcPr>
          <w:p w14:paraId="038EB6FD" w14:textId="74E6B126"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25</w:t>
            </w:r>
          </w:p>
        </w:tc>
        <w:tc>
          <w:tcPr>
            <w:tcW w:w="1479" w:type="dxa"/>
          </w:tcPr>
          <w:p w14:paraId="150EAEA7" w14:textId="43E75E71"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649</w:t>
            </w:r>
          </w:p>
        </w:tc>
      </w:tr>
      <w:tr w:rsidR="00271094" w:rsidRPr="00225814" w14:paraId="08441F75" w14:textId="77777777" w:rsidTr="006B69E4">
        <w:trPr>
          <w:trHeight w:val="283"/>
          <w:jc w:val="center"/>
        </w:trPr>
        <w:tc>
          <w:tcPr>
            <w:tcW w:w="1858" w:type="dxa"/>
          </w:tcPr>
          <w:p w14:paraId="41D87331" w14:textId="59D14BA7"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Scratch/sheet</w:t>
            </w:r>
          </w:p>
        </w:tc>
        <w:tc>
          <w:tcPr>
            <w:tcW w:w="1267" w:type="dxa"/>
          </w:tcPr>
          <w:p w14:paraId="27C7FA24" w14:textId="2CCC986D"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759</w:t>
            </w:r>
          </w:p>
        </w:tc>
        <w:tc>
          <w:tcPr>
            <w:tcW w:w="1479" w:type="dxa"/>
          </w:tcPr>
          <w:p w14:paraId="3DD3FAAA" w14:textId="1E1EED65"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1010</w:t>
            </w:r>
          </w:p>
        </w:tc>
      </w:tr>
      <w:tr w:rsidR="00271094" w:rsidRPr="00225814" w14:paraId="0332935B" w14:textId="77777777" w:rsidTr="006B69E4">
        <w:trPr>
          <w:trHeight w:val="283"/>
          <w:jc w:val="center"/>
        </w:trPr>
        <w:tc>
          <w:tcPr>
            <w:tcW w:w="1858" w:type="dxa"/>
          </w:tcPr>
          <w:p w14:paraId="38777ADC" w14:textId="735F0A4D" w:rsidR="00271094" w:rsidRPr="00225814" w:rsidRDefault="005F0315"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Normal</w:t>
            </w:r>
          </w:p>
        </w:tc>
        <w:tc>
          <w:tcPr>
            <w:tcW w:w="1267" w:type="dxa"/>
          </w:tcPr>
          <w:p w14:paraId="5AB11BF8" w14:textId="5DC99845"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1037</w:t>
            </w:r>
          </w:p>
        </w:tc>
        <w:tc>
          <w:tcPr>
            <w:tcW w:w="1479" w:type="dxa"/>
          </w:tcPr>
          <w:p w14:paraId="578ACEF6" w14:textId="6DC9794A"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2848</w:t>
            </w:r>
          </w:p>
        </w:tc>
      </w:tr>
      <w:tr w:rsidR="00271094" w:rsidRPr="00225814" w14:paraId="6F815E85" w14:textId="77777777" w:rsidTr="006B69E4">
        <w:trPr>
          <w:trHeight w:val="283"/>
          <w:jc w:val="center"/>
        </w:trPr>
        <w:tc>
          <w:tcPr>
            <w:tcW w:w="1858" w:type="dxa"/>
          </w:tcPr>
          <w:p w14:paraId="464BB152" w14:textId="5C521C57" w:rsidR="00271094" w:rsidRPr="00225814" w:rsidRDefault="005F0315"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Surface Roughness</w:t>
            </w:r>
          </w:p>
        </w:tc>
        <w:tc>
          <w:tcPr>
            <w:tcW w:w="1267" w:type="dxa"/>
          </w:tcPr>
          <w:p w14:paraId="60DE7786" w14:textId="470AFD9F"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30</w:t>
            </w:r>
          </w:p>
        </w:tc>
        <w:tc>
          <w:tcPr>
            <w:tcW w:w="1479" w:type="dxa"/>
          </w:tcPr>
          <w:p w14:paraId="519C2D44" w14:textId="12695408"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579</w:t>
            </w:r>
          </w:p>
        </w:tc>
      </w:tr>
      <w:tr w:rsidR="00271094" w:rsidRPr="00225814" w14:paraId="29118C59" w14:textId="77777777" w:rsidTr="006B69E4">
        <w:trPr>
          <w:trHeight w:val="283"/>
          <w:jc w:val="center"/>
        </w:trPr>
        <w:tc>
          <w:tcPr>
            <w:tcW w:w="1858" w:type="dxa"/>
          </w:tcPr>
          <w:p w14:paraId="511405D5" w14:textId="6A5B7670"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Sum/sheet</w:t>
            </w:r>
          </w:p>
        </w:tc>
        <w:tc>
          <w:tcPr>
            <w:tcW w:w="1267" w:type="dxa"/>
          </w:tcPr>
          <w:p w14:paraId="08309D6A" w14:textId="71F3E7C9"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1851</w:t>
            </w:r>
          </w:p>
        </w:tc>
        <w:tc>
          <w:tcPr>
            <w:tcW w:w="1479" w:type="dxa"/>
          </w:tcPr>
          <w:p w14:paraId="4C13A79A" w14:textId="6C3F020C" w:rsidR="00271094" w:rsidRPr="00225814" w:rsidRDefault="00271094"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5086</w:t>
            </w:r>
          </w:p>
        </w:tc>
      </w:tr>
    </w:tbl>
    <w:p w14:paraId="08885644" w14:textId="77777777" w:rsidR="00F23CB5" w:rsidRPr="00B37A53" w:rsidRDefault="00F23CB5" w:rsidP="00F23CB5">
      <w:pPr>
        <w:pStyle w:val="ITextnoindent"/>
        <w:ind w:firstLineChars="200" w:firstLine="400"/>
        <w:textAlignment w:val="center"/>
      </w:pPr>
    </w:p>
    <w:p w14:paraId="03D16A7B" w14:textId="7893854D" w:rsidR="006D7C8C" w:rsidRPr="00AE6174" w:rsidRDefault="006B69E4" w:rsidP="006D7C8C">
      <w:pPr>
        <w:pStyle w:val="ITextnoindent"/>
        <w:textAlignment w:val="center"/>
        <w:rPr>
          <w:lang w:eastAsia="zh-CN"/>
        </w:rPr>
      </w:pPr>
      <w:r>
        <w:rPr>
          <w:rFonts w:hint="eastAsia"/>
          <w:lang w:eastAsia="zh-CN"/>
        </w:rPr>
        <w:t>1.</w:t>
      </w:r>
      <w:r w:rsidR="00F23CB5">
        <w:rPr>
          <w:rFonts w:hint="eastAsia"/>
          <w:lang w:eastAsia="zh-CN"/>
        </w:rPr>
        <w:t xml:space="preserve"> </w:t>
      </w:r>
      <w:r w:rsidR="00535613" w:rsidRPr="006B69E4">
        <w:rPr>
          <w:lang w:eastAsia="zh-CN"/>
        </w:rPr>
        <w:t xml:space="preserve">Comparison of </w:t>
      </w:r>
      <w:r w:rsidR="007B0015" w:rsidRPr="006B69E4">
        <w:rPr>
          <w:lang w:eastAsia="zh-CN"/>
        </w:rPr>
        <w:t>training efficiency</w:t>
      </w:r>
    </w:p>
    <w:p w14:paraId="77D1CC64" w14:textId="77777777" w:rsidR="006D7C8C" w:rsidRPr="00B37A53" w:rsidRDefault="006D7C8C" w:rsidP="006D7C8C">
      <w:pPr>
        <w:pStyle w:val="ITextnoindent"/>
        <w:ind w:firstLineChars="200" w:firstLine="400"/>
        <w:textAlignment w:val="center"/>
      </w:pPr>
    </w:p>
    <w:p w14:paraId="6302A8E1" w14:textId="79697A39" w:rsidR="00725DB6" w:rsidRPr="00284C2C" w:rsidRDefault="00725DB6" w:rsidP="00284C2C">
      <w:pPr>
        <w:adjustRightInd w:val="0"/>
        <w:snapToGrid w:val="0"/>
        <w:spacing w:line="260" w:lineRule="exact"/>
        <w:jc w:val="center"/>
        <w:rPr>
          <w:rFonts w:ascii="Times New Roman" w:eastAsia="宋体" w:hAnsi="Times New Roman" w:cs="Times New Roman"/>
          <w:sz w:val="20"/>
          <w:szCs w:val="20"/>
        </w:rPr>
      </w:pPr>
      <w:r w:rsidRPr="00284C2C">
        <w:rPr>
          <w:rFonts w:ascii="Times New Roman" w:eastAsia="宋体" w:hAnsi="Times New Roman" w:cs="Times New Roman"/>
          <w:sz w:val="20"/>
          <w:szCs w:val="20"/>
        </w:rPr>
        <w:t>Table 2 Comparison of training time</w:t>
      </w:r>
    </w:p>
    <w:tbl>
      <w:tblPr>
        <w:tblStyle w:val="aff1"/>
        <w:tblW w:w="0" w:type="auto"/>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417"/>
        <w:gridCol w:w="1356"/>
      </w:tblGrid>
      <w:tr w:rsidR="00B623FA" w:rsidRPr="00B856D4" w14:paraId="4476A037" w14:textId="77777777" w:rsidTr="00284C2C">
        <w:trPr>
          <w:cnfStyle w:val="100000000000" w:firstRow="1" w:lastRow="0" w:firstColumn="0" w:lastColumn="0" w:oddVBand="0" w:evenVBand="0" w:oddHBand="0" w:evenHBand="0" w:firstRowFirstColumn="0" w:firstRowLastColumn="0" w:lastRowFirstColumn="0" w:lastRowLastColumn="0"/>
          <w:trHeight w:val="283"/>
          <w:jc w:val="center"/>
        </w:trPr>
        <w:tc>
          <w:tcPr>
            <w:tcW w:w="1481" w:type="dxa"/>
            <w:tcBorders>
              <w:bottom w:val="none" w:sz="0" w:space="0" w:color="auto"/>
            </w:tcBorders>
          </w:tcPr>
          <w:p w14:paraId="30E53B82" w14:textId="224D7266"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Algorithm</w:t>
            </w:r>
          </w:p>
        </w:tc>
        <w:tc>
          <w:tcPr>
            <w:tcW w:w="1417" w:type="dxa"/>
            <w:tcBorders>
              <w:bottom w:val="none" w:sz="0" w:space="0" w:color="auto"/>
            </w:tcBorders>
          </w:tcPr>
          <w:p w14:paraId="6528B5AD" w14:textId="0383C64C"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Original dataset/h</w:t>
            </w:r>
          </w:p>
        </w:tc>
        <w:tc>
          <w:tcPr>
            <w:tcW w:w="1356" w:type="dxa"/>
            <w:tcBorders>
              <w:bottom w:val="none" w:sz="0" w:space="0" w:color="auto"/>
            </w:tcBorders>
          </w:tcPr>
          <w:p w14:paraId="65CEAAAD" w14:textId="6CBF94FB"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New dataset/h</w:t>
            </w:r>
          </w:p>
        </w:tc>
      </w:tr>
      <w:tr w:rsidR="00B623FA" w:rsidRPr="00B856D4" w14:paraId="4560E040" w14:textId="77777777" w:rsidTr="00284C2C">
        <w:trPr>
          <w:trHeight w:val="283"/>
          <w:jc w:val="center"/>
        </w:trPr>
        <w:tc>
          <w:tcPr>
            <w:tcW w:w="1481" w:type="dxa"/>
          </w:tcPr>
          <w:p w14:paraId="15ED3101" w14:textId="102A804F"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YOLOv3</w:t>
            </w:r>
          </w:p>
        </w:tc>
        <w:tc>
          <w:tcPr>
            <w:tcW w:w="1417" w:type="dxa"/>
          </w:tcPr>
          <w:p w14:paraId="477DB0BB" w14:textId="72C1A5DE"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3.7</w:t>
            </w:r>
          </w:p>
        </w:tc>
        <w:tc>
          <w:tcPr>
            <w:tcW w:w="1356" w:type="dxa"/>
          </w:tcPr>
          <w:p w14:paraId="3BF1C6B5" w14:textId="7AD63A02"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5.9</w:t>
            </w:r>
          </w:p>
        </w:tc>
      </w:tr>
      <w:tr w:rsidR="00B623FA" w:rsidRPr="00B856D4" w14:paraId="45BD9DAB" w14:textId="77777777" w:rsidTr="00284C2C">
        <w:trPr>
          <w:trHeight w:val="283"/>
          <w:jc w:val="center"/>
        </w:trPr>
        <w:tc>
          <w:tcPr>
            <w:tcW w:w="1481" w:type="dxa"/>
          </w:tcPr>
          <w:p w14:paraId="42E699C3" w14:textId="49891497"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YOLOv5</w:t>
            </w:r>
          </w:p>
        </w:tc>
        <w:tc>
          <w:tcPr>
            <w:tcW w:w="1417" w:type="dxa"/>
          </w:tcPr>
          <w:p w14:paraId="23A5AF19" w14:textId="150F997A"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2.1</w:t>
            </w:r>
          </w:p>
        </w:tc>
        <w:tc>
          <w:tcPr>
            <w:tcW w:w="1356" w:type="dxa"/>
          </w:tcPr>
          <w:p w14:paraId="263B2315" w14:textId="1950AC60" w:rsidR="00B623FA" w:rsidRPr="00225814" w:rsidRDefault="00B623FA" w:rsidP="00225814">
            <w:pPr>
              <w:jc w:val="center"/>
              <w:rPr>
                <w:rFonts w:ascii="Times New Roman" w:hAnsi="Times New Roman" w:cs="Times New Roman"/>
                <w:bCs/>
                <w:sz w:val="20"/>
                <w:szCs w:val="20"/>
              </w:rPr>
            </w:pPr>
            <w:r w:rsidRPr="00225814">
              <w:rPr>
                <w:rFonts w:ascii="Times New Roman" w:hAnsi="Times New Roman" w:cs="Times New Roman"/>
                <w:bCs/>
                <w:sz w:val="20"/>
                <w:szCs w:val="20"/>
              </w:rPr>
              <w:t>4.1</w:t>
            </w:r>
          </w:p>
        </w:tc>
      </w:tr>
    </w:tbl>
    <w:p w14:paraId="1A61D048" w14:textId="77777777" w:rsidR="006D7C8C" w:rsidRPr="00B37A53" w:rsidRDefault="006D7C8C" w:rsidP="006D7C8C">
      <w:pPr>
        <w:pStyle w:val="ITextnoindent"/>
        <w:ind w:firstLineChars="200" w:firstLine="400"/>
        <w:textAlignment w:val="center"/>
      </w:pPr>
    </w:p>
    <w:p w14:paraId="7C2F5103" w14:textId="77777777" w:rsidR="006D7C8C" w:rsidRDefault="006D7C8C" w:rsidP="006D7C8C">
      <w:pPr>
        <w:pStyle w:val="ITextnoindent"/>
        <w:ind w:firstLineChars="200" w:firstLine="400"/>
        <w:textAlignment w:val="center"/>
      </w:pPr>
      <w:r w:rsidRPr="00AE6174">
        <w:t>For training the YOLOv3 and YOLOv5 models, the same training parameters were used: the number of training iterations (epochs) was set to 500, and the batch size for each training session was 4. The training times are detailed in Table 2</w:t>
      </w:r>
    </w:p>
    <w:p w14:paraId="3E43DB0C" w14:textId="77777777" w:rsidR="006D7C8C" w:rsidRPr="00AE6174" w:rsidRDefault="006D7C8C" w:rsidP="006D7C8C">
      <w:pPr>
        <w:pStyle w:val="ITextnoindent"/>
        <w:ind w:firstLineChars="200" w:firstLine="400"/>
        <w:textAlignment w:val="center"/>
      </w:pPr>
      <w:r w:rsidRPr="00AE6174">
        <w:lastRenderedPageBreak/>
        <w:t>From Table 2, it is evident that the training times are longer for the new dataset due to its larger image size and richer image content compared to the original dataset. A comparison of the training times between YOLOv5 and YOLOv3 reveals that YOLOv5 has more advantages in terms of training efficiency.</w:t>
      </w:r>
    </w:p>
    <w:p w14:paraId="132CBD0B" w14:textId="4E6DDD46" w:rsidR="00725DB6" w:rsidRPr="006B69E4" w:rsidRDefault="006B69E4" w:rsidP="006B69E4">
      <w:pPr>
        <w:pStyle w:val="ITextnoindent"/>
        <w:textAlignment w:val="center"/>
      </w:pPr>
      <w:r>
        <w:rPr>
          <w:rFonts w:hint="eastAsia"/>
          <w:lang w:eastAsia="zh-CN"/>
        </w:rPr>
        <w:t xml:space="preserve">2. </w:t>
      </w:r>
      <w:r w:rsidR="005C12E3" w:rsidRPr="006B69E4">
        <w:t xml:space="preserve">Comparison of </w:t>
      </w:r>
      <w:r w:rsidR="007B0015" w:rsidRPr="006B69E4">
        <w:t>training accuracy</w:t>
      </w:r>
    </w:p>
    <w:p w14:paraId="72B28DF3" w14:textId="52901FF3" w:rsidR="006C3BC8" w:rsidRPr="00AE6174" w:rsidRDefault="005C12E3" w:rsidP="00AE6174">
      <w:pPr>
        <w:pStyle w:val="ITextnoindent"/>
        <w:ind w:firstLineChars="200" w:firstLine="400"/>
        <w:textAlignment w:val="center"/>
      </w:pPr>
      <w:r w:rsidRPr="00AE6174">
        <w:t>The effectiveness of the training is assessed using the Precision-Recall (PR) curve and the mean Average Precision (</w:t>
      </w:r>
      <w:proofErr w:type="spellStart"/>
      <w:r w:rsidRPr="00AE6174">
        <w:t>mAP</w:t>
      </w:r>
      <w:proofErr w:type="spellEnd"/>
      <w:r w:rsidRPr="00AE6174">
        <w:t>). TP (True Positive), TN (True Negative), FP (False Positive), and FN (False Negative) abbreviate the outcomes of the model predictions, with positive and negative indicating the predicted outcomes, and true and false indicating whether the predictions match the actual outcomes. The formula for calculating accuracy is as follows, representing the percentage of correctly identified samples among all detected samples:</w:t>
      </w:r>
    </w:p>
    <w:bookmarkStart w:id="9" w:name="MTBlankEqn"/>
    <w:p w14:paraId="1DE72CEB" w14:textId="7E79A6EE" w:rsidR="006C3BC8" w:rsidRPr="00B856D4" w:rsidRDefault="007B0015" w:rsidP="00284C2C">
      <w:pPr>
        <w:pStyle w:val="aff"/>
        <w:tabs>
          <w:tab w:val="left" w:pos="288"/>
        </w:tabs>
        <w:kinsoku/>
        <w:autoSpaceDE/>
        <w:autoSpaceDN/>
        <w:adjustRightInd/>
        <w:snapToGrid/>
        <w:spacing w:after="120" w:line="228" w:lineRule="auto"/>
        <w:ind w:firstLine="289"/>
        <w:jc w:val="center"/>
        <w:textAlignment w:val="center"/>
        <w:rPr>
          <w:rFonts w:ascii="Times New Roman" w:hAnsi="Times New Roman" w:cs="Times New Roman"/>
          <w:bCs/>
          <w:color w:val="auto"/>
          <w:spacing w:val="-1"/>
          <w:sz w:val="24"/>
          <w:szCs w:val="24"/>
          <w:lang w:eastAsia="en-US"/>
        </w:rPr>
      </w:pPr>
      <w:r w:rsidRPr="00B856D4">
        <w:rPr>
          <w:rFonts w:ascii="Times New Roman" w:hAnsi="Times New Roman" w:cs="Times New Roman"/>
          <w:bCs/>
          <w:color w:val="auto"/>
          <w:spacing w:val="-1"/>
          <w:sz w:val="24"/>
          <w:szCs w:val="24"/>
          <w:lang w:eastAsia="en-US"/>
        </w:rPr>
        <w:object w:dxaOrig="2100" w:dyaOrig="620" w14:anchorId="10BD0F84">
          <v:shape id="_x0000_i1027" type="#_x0000_t75" style="width:80.55pt;height:23.9pt" o:ole="">
            <v:imagedata r:id="rId24" o:title=""/>
          </v:shape>
          <o:OLEObject Type="Embed" ProgID="Equation.DSMT4" ShapeID="_x0000_i1027" DrawAspect="Content" ObjectID="_1801751418" r:id="rId25"/>
        </w:object>
      </w:r>
      <w:bookmarkEnd w:id="9"/>
      <w:r w:rsidR="006C3BC8" w:rsidRPr="00B856D4">
        <w:rPr>
          <w:rFonts w:ascii="Times New Roman" w:hAnsi="Times New Roman" w:cs="Times New Roman"/>
          <w:bCs/>
          <w:color w:val="auto"/>
          <w:spacing w:val="-1"/>
          <w:sz w:val="24"/>
          <w:szCs w:val="24"/>
          <w:lang w:eastAsia="en-US"/>
        </w:rPr>
        <w:t xml:space="preserve"> </w:t>
      </w:r>
      <w:r w:rsidR="00021C86" w:rsidRPr="00B856D4">
        <w:rPr>
          <w:rFonts w:ascii="Times New Roman" w:hAnsi="Times New Roman" w:cs="Times New Roman"/>
          <w:bCs/>
          <w:color w:val="auto"/>
          <w:spacing w:val="-1"/>
          <w:sz w:val="24"/>
          <w:szCs w:val="24"/>
          <w:lang w:eastAsia="en-US"/>
        </w:rPr>
        <w:fldChar w:fldCharType="begin"/>
      </w:r>
      <w:r w:rsidR="00021C86" w:rsidRPr="00B856D4">
        <w:rPr>
          <w:rFonts w:ascii="Times New Roman" w:hAnsi="Times New Roman" w:cs="Times New Roman"/>
          <w:bCs/>
          <w:color w:val="auto"/>
          <w:spacing w:val="-1"/>
          <w:sz w:val="24"/>
          <w:szCs w:val="24"/>
          <w:lang w:eastAsia="en-US"/>
        </w:rPr>
        <w:instrText xml:space="preserve"> MACROBUTTON MTPlaceRef \* MERGEFORMAT </w:instrText>
      </w:r>
      <w:r w:rsidR="00021C86" w:rsidRPr="00B856D4">
        <w:rPr>
          <w:rFonts w:ascii="Times New Roman" w:hAnsi="Times New Roman" w:cs="Times New Roman"/>
          <w:bCs/>
          <w:color w:val="auto"/>
          <w:spacing w:val="-1"/>
          <w:sz w:val="24"/>
          <w:szCs w:val="24"/>
          <w:lang w:eastAsia="en-US"/>
        </w:rPr>
        <w:fldChar w:fldCharType="begin"/>
      </w:r>
      <w:r w:rsidR="00021C86" w:rsidRPr="00B856D4">
        <w:rPr>
          <w:rFonts w:ascii="Times New Roman" w:hAnsi="Times New Roman" w:cs="Times New Roman"/>
          <w:bCs/>
          <w:color w:val="auto"/>
          <w:spacing w:val="-1"/>
          <w:sz w:val="24"/>
          <w:szCs w:val="24"/>
          <w:lang w:eastAsia="en-US"/>
        </w:rPr>
        <w:instrText xml:space="preserve"> SEQ MTEqn \h \* MERGEFORMAT </w:instrText>
      </w:r>
      <w:r w:rsidR="00021C86" w:rsidRPr="00B856D4">
        <w:rPr>
          <w:rFonts w:ascii="Times New Roman" w:hAnsi="Times New Roman" w:cs="Times New Roman"/>
          <w:bCs/>
          <w:color w:val="auto"/>
          <w:spacing w:val="-1"/>
          <w:sz w:val="24"/>
          <w:szCs w:val="24"/>
          <w:lang w:eastAsia="en-US"/>
        </w:rPr>
        <w:fldChar w:fldCharType="end"/>
      </w:r>
      <w:r w:rsidR="00021C86" w:rsidRPr="00B856D4">
        <w:rPr>
          <w:rFonts w:ascii="Times New Roman" w:hAnsi="Times New Roman" w:cs="Times New Roman"/>
          <w:bCs/>
          <w:color w:val="auto"/>
          <w:spacing w:val="-1"/>
          <w:sz w:val="24"/>
          <w:szCs w:val="24"/>
          <w:lang w:eastAsia="en-US"/>
        </w:rPr>
        <w:instrText>(</w:instrText>
      </w:r>
      <w:r w:rsidR="00021C86" w:rsidRPr="00B856D4">
        <w:rPr>
          <w:rFonts w:ascii="Times New Roman" w:hAnsi="Times New Roman" w:cs="Times New Roman"/>
          <w:bCs/>
          <w:color w:val="auto"/>
          <w:spacing w:val="-1"/>
          <w:sz w:val="24"/>
          <w:szCs w:val="24"/>
          <w:lang w:eastAsia="en-US"/>
        </w:rPr>
        <w:fldChar w:fldCharType="begin"/>
      </w:r>
      <w:r w:rsidR="00021C86" w:rsidRPr="00B856D4">
        <w:rPr>
          <w:rFonts w:ascii="Times New Roman" w:hAnsi="Times New Roman" w:cs="Times New Roman"/>
          <w:bCs/>
          <w:color w:val="auto"/>
          <w:spacing w:val="-1"/>
          <w:sz w:val="24"/>
          <w:szCs w:val="24"/>
          <w:lang w:eastAsia="en-US"/>
        </w:rPr>
        <w:instrText xml:space="preserve"> SEQ MTEqn \c \* Arabic \* MERGEFORMAT </w:instrText>
      </w:r>
      <w:r w:rsidR="00021C86" w:rsidRPr="00B856D4">
        <w:rPr>
          <w:rFonts w:ascii="Times New Roman" w:hAnsi="Times New Roman" w:cs="Times New Roman"/>
          <w:bCs/>
          <w:color w:val="auto"/>
          <w:spacing w:val="-1"/>
          <w:sz w:val="24"/>
          <w:szCs w:val="24"/>
          <w:lang w:eastAsia="en-US"/>
        </w:rPr>
        <w:fldChar w:fldCharType="separate"/>
      </w:r>
      <w:r w:rsidR="00022F6F" w:rsidRPr="00B856D4">
        <w:rPr>
          <w:rFonts w:ascii="Times New Roman" w:hAnsi="Times New Roman" w:cs="Times New Roman"/>
          <w:bCs/>
          <w:color w:val="auto"/>
          <w:spacing w:val="-1"/>
          <w:sz w:val="24"/>
          <w:szCs w:val="24"/>
          <w:lang w:eastAsia="en-US"/>
        </w:rPr>
        <w:instrText>1</w:instrText>
      </w:r>
      <w:r w:rsidR="00021C86" w:rsidRPr="00B856D4">
        <w:rPr>
          <w:rFonts w:ascii="Times New Roman" w:hAnsi="Times New Roman" w:cs="Times New Roman"/>
          <w:bCs/>
          <w:color w:val="auto"/>
          <w:spacing w:val="-1"/>
          <w:sz w:val="24"/>
          <w:szCs w:val="24"/>
          <w:lang w:eastAsia="en-US"/>
        </w:rPr>
        <w:fldChar w:fldCharType="end"/>
      </w:r>
      <w:r w:rsidR="00021C86" w:rsidRPr="00B856D4">
        <w:rPr>
          <w:rFonts w:ascii="Times New Roman" w:hAnsi="Times New Roman" w:cs="Times New Roman"/>
          <w:bCs/>
          <w:color w:val="auto"/>
          <w:spacing w:val="-1"/>
          <w:sz w:val="24"/>
          <w:szCs w:val="24"/>
          <w:lang w:eastAsia="en-US"/>
        </w:rPr>
        <w:instrText>)</w:instrText>
      </w:r>
      <w:r w:rsidR="00021C86" w:rsidRPr="00B856D4">
        <w:rPr>
          <w:rFonts w:ascii="Times New Roman" w:hAnsi="Times New Roman" w:cs="Times New Roman"/>
          <w:bCs/>
          <w:color w:val="auto"/>
          <w:spacing w:val="-1"/>
          <w:sz w:val="24"/>
          <w:szCs w:val="24"/>
          <w:lang w:eastAsia="en-US"/>
        </w:rPr>
        <w:fldChar w:fldCharType="end"/>
      </w:r>
    </w:p>
    <w:p w14:paraId="17187C56" w14:textId="4542E793" w:rsidR="006C3BC8" w:rsidRPr="00AE6174" w:rsidRDefault="005C12E3" w:rsidP="00AE6174">
      <w:pPr>
        <w:pStyle w:val="ITextnoindent"/>
        <w:ind w:firstLineChars="200" w:firstLine="400"/>
        <w:textAlignment w:val="center"/>
      </w:pPr>
      <w:r w:rsidRPr="00AE6174">
        <w:t>The formula for calculating recall is as follows, representing the percentage of correctly identified samples among all actual positive samples:</w:t>
      </w:r>
    </w:p>
    <w:p w14:paraId="2687DADA" w14:textId="634CD40F" w:rsidR="00E44E37" w:rsidRPr="00B856D4" w:rsidRDefault="007B0015" w:rsidP="00284C2C">
      <w:pPr>
        <w:pStyle w:val="aff"/>
        <w:tabs>
          <w:tab w:val="left" w:pos="288"/>
        </w:tabs>
        <w:kinsoku/>
        <w:autoSpaceDE/>
        <w:autoSpaceDN/>
        <w:adjustRightInd/>
        <w:snapToGrid/>
        <w:spacing w:after="120" w:line="228" w:lineRule="auto"/>
        <w:ind w:firstLine="289"/>
        <w:jc w:val="center"/>
        <w:textAlignment w:val="center"/>
        <w:rPr>
          <w:rFonts w:ascii="Times New Roman" w:hAnsi="Times New Roman" w:cs="Times New Roman"/>
          <w:bCs/>
          <w:color w:val="auto"/>
          <w:spacing w:val="-1"/>
          <w:sz w:val="24"/>
          <w:szCs w:val="24"/>
          <w:lang w:eastAsia="en-US"/>
        </w:rPr>
      </w:pPr>
      <w:r w:rsidRPr="00B856D4">
        <w:rPr>
          <w:rFonts w:ascii="Times New Roman" w:hAnsi="Times New Roman" w:cs="Times New Roman"/>
          <w:bCs/>
          <w:color w:val="auto"/>
          <w:spacing w:val="-1"/>
          <w:sz w:val="24"/>
          <w:szCs w:val="24"/>
          <w:lang w:eastAsia="en-US"/>
        </w:rPr>
        <w:object w:dxaOrig="1840" w:dyaOrig="620" w14:anchorId="0A71EDEC">
          <v:shape id="_x0000_i1028" type="#_x0000_t75" style="width:68.45pt;height:22.8pt" o:ole="">
            <v:imagedata r:id="rId26" o:title=""/>
          </v:shape>
          <o:OLEObject Type="Embed" ProgID="Equation.DSMT4" ShapeID="_x0000_i1028" DrawAspect="Content" ObjectID="_1801751419" r:id="rId27"/>
        </w:object>
      </w:r>
      <w:r w:rsidR="00E44E37" w:rsidRPr="00B856D4">
        <w:rPr>
          <w:rFonts w:ascii="Times New Roman" w:hAnsi="Times New Roman" w:cs="Times New Roman"/>
          <w:bCs/>
          <w:color w:val="auto"/>
          <w:spacing w:val="-1"/>
          <w:sz w:val="24"/>
          <w:szCs w:val="24"/>
          <w:lang w:eastAsia="en-US"/>
        </w:rPr>
        <w:t xml:space="preserve"> </w:t>
      </w:r>
      <w:r w:rsidR="00021C86" w:rsidRPr="00B856D4">
        <w:rPr>
          <w:rFonts w:ascii="Times New Roman" w:hAnsi="Times New Roman" w:cs="Times New Roman"/>
          <w:bCs/>
          <w:color w:val="auto"/>
          <w:spacing w:val="-1"/>
          <w:sz w:val="24"/>
          <w:szCs w:val="24"/>
          <w:lang w:eastAsia="en-US"/>
        </w:rPr>
        <w:fldChar w:fldCharType="begin"/>
      </w:r>
      <w:r w:rsidR="00021C86" w:rsidRPr="00B856D4">
        <w:rPr>
          <w:rFonts w:ascii="Times New Roman" w:hAnsi="Times New Roman" w:cs="Times New Roman"/>
          <w:bCs/>
          <w:color w:val="auto"/>
          <w:spacing w:val="-1"/>
          <w:sz w:val="24"/>
          <w:szCs w:val="24"/>
          <w:lang w:eastAsia="en-US"/>
        </w:rPr>
        <w:instrText xml:space="preserve"> MACROBUTTON MTPlaceRef \* MERGEFORMAT </w:instrText>
      </w:r>
      <w:r w:rsidR="00021C86" w:rsidRPr="00B856D4">
        <w:rPr>
          <w:rFonts w:ascii="Times New Roman" w:hAnsi="Times New Roman" w:cs="Times New Roman"/>
          <w:bCs/>
          <w:color w:val="auto"/>
          <w:spacing w:val="-1"/>
          <w:sz w:val="24"/>
          <w:szCs w:val="24"/>
          <w:lang w:eastAsia="en-US"/>
        </w:rPr>
        <w:fldChar w:fldCharType="begin"/>
      </w:r>
      <w:r w:rsidR="00021C86" w:rsidRPr="00B856D4">
        <w:rPr>
          <w:rFonts w:ascii="Times New Roman" w:hAnsi="Times New Roman" w:cs="Times New Roman"/>
          <w:bCs/>
          <w:color w:val="auto"/>
          <w:spacing w:val="-1"/>
          <w:sz w:val="24"/>
          <w:szCs w:val="24"/>
          <w:lang w:eastAsia="en-US"/>
        </w:rPr>
        <w:instrText xml:space="preserve"> SEQ MTEqn \h \* MERGEFORMAT </w:instrText>
      </w:r>
      <w:r w:rsidR="00021C86" w:rsidRPr="00B856D4">
        <w:rPr>
          <w:rFonts w:ascii="Times New Roman" w:hAnsi="Times New Roman" w:cs="Times New Roman"/>
          <w:bCs/>
          <w:color w:val="auto"/>
          <w:spacing w:val="-1"/>
          <w:sz w:val="24"/>
          <w:szCs w:val="24"/>
          <w:lang w:eastAsia="en-US"/>
        </w:rPr>
        <w:fldChar w:fldCharType="end"/>
      </w:r>
      <w:r w:rsidR="00021C86" w:rsidRPr="00B856D4">
        <w:rPr>
          <w:rFonts w:ascii="Times New Roman" w:hAnsi="Times New Roman" w:cs="Times New Roman"/>
          <w:bCs/>
          <w:color w:val="auto"/>
          <w:spacing w:val="-1"/>
          <w:sz w:val="24"/>
          <w:szCs w:val="24"/>
          <w:lang w:eastAsia="en-US"/>
        </w:rPr>
        <w:instrText>(</w:instrText>
      </w:r>
      <w:r w:rsidR="00021C86" w:rsidRPr="00B856D4">
        <w:rPr>
          <w:rFonts w:ascii="Times New Roman" w:hAnsi="Times New Roman" w:cs="Times New Roman"/>
          <w:bCs/>
          <w:color w:val="auto"/>
          <w:spacing w:val="-1"/>
          <w:sz w:val="24"/>
          <w:szCs w:val="24"/>
          <w:lang w:eastAsia="en-US"/>
        </w:rPr>
        <w:fldChar w:fldCharType="begin"/>
      </w:r>
      <w:r w:rsidR="00021C86" w:rsidRPr="00B856D4">
        <w:rPr>
          <w:rFonts w:ascii="Times New Roman" w:hAnsi="Times New Roman" w:cs="Times New Roman"/>
          <w:bCs/>
          <w:color w:val="auto"/>
          <w:spacing w:val="-1"/>
          <w:sz w:val="24"/>
          <w:szCs w:val="24"/>
          <w:lang w:eastAsia="en-US"/>
        </w:rPr>
        <w:instrText xml:space="preserve"> SEQ MTEqn \c \* Arabic \* MERGEFORMAT </w:instrText>
      </w:r>
      <w:r w:rsidR="00021C86" w:rsidRPr="00B856D4">
        <w:rPr>
          <w:rFonts w:ascii="Times New Roman" w:hAnsi="Times New Roman" w:cs="Times New Roman"/>
          <w:bCs/>
          <w:color w:val="auto"/>
          <w:spacing w:val="-1"/>
          <w:sz w:val="24"/>
          <w:szCs w:val="24"/>
          <w:lang w:eastAsia="en-US"/>
        </w:rPr>
        <w:fldChar w:fldCharType="separate"/>
      </w:r>
      <w:r w:rsidR="00022F6F" w:rsidRPr="00B856D4">
        <w:rPr>
          <w:rFonts w:ascii="Times New Roman" w:hAnsi="Times New Roman" w:cs="Times New Roman"/>
          <w:bCs/>
          <w:color w:val="auto"/>
          <w:spacing w:val="-1"/>
          <w:sz w:val="24"/>
          <w:szCs w:val="24"/>
          <w:lang w:eastAsia="en-US"/>
        </w:rPr>
        <w:instrText>2</w:instrText>
      </w:r>
      <w:r w:rsidR="00021C86" w:rsidRPr="00B856D4">
        <w:rPr>
          <w:rFonts w:ascii="Times New Roman" w:hAnsi="Times New Roman" w:cs="Times New Roman"/>
          <w:bCs/>
          <w:color w:val="auto"/>
          <w:spacing w:val="-1"/>
          <w:sz w:val="24"/>
          <w:szCs w:val="24"/>
          <w:lang w:eastAsia="en-US"/>
        </w:rPr>
        <w:fldChar w:fldCharType="end"/>
      </w:r>
      <w:r w:rsidR="00021C86" w:rsidRPr="00B856D4">
        <w:rPr>
          <w:rFonts w:ascii="Times New Roman" w:hAnsi="Times New Roman" w:cs="Times New Roman"/>
          <w:bCs/>
          <w:color w:val="auto"/>
          <w:spacing w:val="-1"/>
          <w:sz w:val="24"/>
          <w:szCs w:val="24"/>
          <w:lang w:eastAsia="en-US"/>
        </w:rPr>
        <w:instrText>)</w:instrText>
      </w:r>
      <w:r w:rsidR="00021C86" w:rsidRPr="00B856D4">
        <w:rPr>
          <w:rFonts w:ascii="Times New Roman" w:hAnsi="Times New Roman" w:cs="Times New Roman"/>
          <w:bCs/>
          <w:color w:val="auto"/>
          <w:spacing w:val="-1"/>
          <w:sz w:val="24"/>
          <w:szCs w:val="24"/>
          <w:lang w:eastAsia="en-US"/>
        </w:rPr>
        <w:fldChar w:fldCharType="end"/>
      </w:r>
    </w:p>
    <w:p w14:paraId="30A41E57" w14:textId="2E156303" w:rsidR="00E44E37" w:rsidRPr="00AE6174" w:rsidRDefault="00141141" w:rsidP="00AE6174">
      <w:pPr>
        <w:pStyle w:val="ITextnoindent"/>
        <w:ind w:firstLineChars="200" w:firstLine="400"/>
        <w:textAlignment w:val="center"/>
      </w:pPr>
      <w:r w:rsidRPr="00AE6174">
        <w:t xml:space="preserve">The PR curves are shown in </w:t>
      </w:r>
      <w:r w:rsidR="00AC44A9" w:rsidRPr="00AE6174">
        <w:t>Figure</w:t>
      </w:r>
      <w:r w:rsidRPr="00AE6174">
        <w:t xml:space="preserve"> 9, where </w:t>
      </w:r>
      <w:r w:rsidR="00AC44A9" w:rsidRPr="00AE6174">
        <w:t>Figure</w:t>
      </w:r>
      <w:r w:rsidRPr="00AE6174">
        <w:t xml:space="preserve"> 9(a) represents the PR curve for the training set of the </w:t>
      </w:r>
      <w:r w:rsidRPr="00AE6174">
        <w:t xml:space="preserve">original dataset, and </w:t>
      </w:r>
      <w:r w:rsidR="00AC44A9" w:rsidRPr="00AE6174">
        <w:t>Figure</w:t>
      </w:r>
      <w:r w:rsidRPr="00AE6174">
        <w:t xml:space="preserve"> 9(b) shows the PR curve for the new dataset training. From the graphs, it is clear that the PR curve for the new dataset (</w:t>
      </w:r>
      <w:r w:rsidR="00AC44A9" w:rsidRPr="00AE6174">
        <w:t>Figure</w:t>
      </w:r>
      <w:r w:rsidRPr="00AE6174">
        <w:t xml:space="preserve"> 9(b)) completely encompasses the PR curve for the original dataset (</w:t>
      </w:r>
      <w:r w:rsidR="00AC44A9" w:rsidRPr="00AE6174">
        <w:t>Figure</w:t>
      </w:r>
      <w:r w:rsidRPr="00AE6174">
        <w:t xml:space="preserve"> 9(a)), indicating that the training results for the new dataset are superior to those of the original dataset.</w:t>
      </w:r>
    </w:p>
    <w:p w14:paraId="4BDE4187" w14:textId="77777777" w:rsidR="00284C2C" w:rsidRDefault="00284C2C" w:rsidP="00284C2C">
      <w:pPr>
        <w:pStyle w:val="ITextnoindent"/>
        <w:ind w:firstLineChars="200" w:firstLine="400"/>
        <w:textAlignment w:val="center"/>
        <w:rPr>
          <w:color w:val="FF0000"/>
        </w:rPr>
      </w:pPr>
    </w:p>
    <w:p w14:paraId="2FB19AAF" w14:textId="21A30161" w:rsidR="006C3BC8" w:rsidRPr="00B856D4" w:rsidRDefault="00E44E37" w:rsidP="00535613">
      <w:pPr>
        <w:jc w:val="center"/>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0578B8E3" wp14:editId="1651B6A1">
            <wp:extent cx="2784206" cy="1382961"/>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21422" cy="1401447"/>
                    </a:xfrm>
                    <a:prstGeom prst="rect">
                      <a:avLst/>
                    </a:prstGeom>
                  </pic:spPr>
                </pic:pic>
              </a:graphicData>
            </a:graphic>
          </wp:inline>
        </w:drawing>
      </w:r>
    </w:p>
    <w:p w14:paraId="2A0652F1" w14:textId="611C7458" w:rsidR="007E4690" w:rsidRPr="00284C2C" w:rsidRDefault="00AC44A9" w:rsidP="00284C2C">
      <w:pPr>
        <w:pStyle w:val="ITextnoindent"/>
      </w:pPr>
      <w:r w:rsidRPr="00284C2C">
        <w:t>Figure</w:t>
      </w:r>
      <w:r w:rsidR="001B6402">
        <w:rPr>
          <w:rFonts w:hint="eastAsia"/>
          <w:lang w:eastAsia="zh-CN"/>
        </w:rPr>
        <w:t>.</w:t>
      </w:r>
      <w:r w:rsidR="005C12E3" w:rsidRPr="00284C2C">
        <w:t>9</w:t>
      </w:r>
      <w:r w:rsidR="005B4F27" w:rsidRPr="00284C2C">
        <w:t xml:space="preserve"> </w:t>
      </w:r>
      <w:r w:rsidR="00E44E37" w:rsidRPr="00284C2C">
        <w:t>PR graphs</w:t>
      </w:r>
    </w:p>
    <w:p w14:paraId="6ED5ECCD" w14:textId="7AA747FA" w:rsidR="00E44E37" w:rsidRPr="00B37A53" w:rsidRDefault="00535613" w:rsidP="00B37A53">
      <w:pPr>
        <w:pStyle w:val="ISectionTitle"/>
        <w:rPr>
          <w:bCs/>
        </w:rPr>
      </w:pPr>
      <w:r w:rsidRPr="00B37A53">
        <w:rPr>
          <w:bCs/>
        </w:rPr>
        <w:t>4.</w:t>
      </w:r>
      <w:r w:rsidR="00B37A53">
        <w:rPr>
          <w:bCs/>
        </w:rPr>
        <w:tab/>
      </w:r>
      <w:r w:rsidR="00E44E37" w:rsidRPr="00B37A53">
        <w:rPr>
          <w:bCs/>
        </w:rPr>
        <w:t>Analysis of Detection Results</w:t>
      </w:r>
    </w:p>
    <w:p w14:paraId="037E80D6" w14:textId="01FD2A5E" w:rsidR="00E44E37" w:rsidRPr="00B37A53" w:rsidRDefault="00B856D4" w:rsidP="00B37A53">
      <w:pPr>
        <w:pStyle w:val="ITextnoindent"/>
        <w:spacing w:before="240" w:after="60"/>
        <w:rPr>
          <w:b/>
          <w:sz w:val="22"/>
          <w:szCs w:val="22"/>
        </w:rPr>
      </w:pPr>
      <w:r w:rsidRPr="00B37A53">
        <w:rPr>
          <w:rFonts w:hint="eastAsia"/>
          <w:b/>
          <w:sz w:val="22"/>
          <w:szCs w:val="22"/>
        </w:rPr>
        <w:t xml:space="preserve">4.1 </w:t>
      </w:r>
      <w:r w:rsidR="00E44E37" w:rsidRPr="00B37A53">
        <w:rPr>
          <w:b/>
          <w:sz w:val="22"/>
          <w:szCs w:val="22"/>
        </w:rPr>
        <w:t xml:space="preserve">Comparison of </w:t>
      </w:r>
      <w:r w:rsidR="003D2CF3" w:rsidRPr="00B37A53">
        <w:rPr>
          <w:b/>
          <w:sz w:val="22"/>
          <w:szCs w:val="22"/>
        </w:rPr>
        <w:t>D</w:t>
      </w:r>
      <w:r w:rsidR="00E44E37" w:rsidRPr="00B37A53">
        <w:rPr>
          <w:b/>
          <w:sz w:val="22"/>
          <w:szCs w:val="22"/>
        </w:rPr>
        <w:t xml:space="preserve">ifferent </w:t>
      </w:r>
      <w:r w:rsidR="003D2CF3" w:rsidRPr="00B37A53">
        <w:rPr>
          <w:b/>
          <w:sz w:val="22"/>
          <w:szCs w:val="22"/>
        </w:rPr>
        <w:t>A</w:t>
      </w:r>
      <w:r w:rsidR="00E44E37" w:rsidRPr="00B37A53">
        <w:rPr>
          <w:b/>
          <w:sz w:val="22"/>
          <w:szCs w:val="22"/>
        </w:rPr>
        <w:t>lgorithms</w:t>
      </w:r>
    </w:p>
    <w:p w14:paraId="6759D3A0" w14:textId="137395F8" w:rsidR="00E44E37" w:rsidRPr="00AE6174" w:rsidRDefault="00141141" w:rsidP="00AE6174">
      <w:pPr>
        <w:pStyle w:val="ITextnoindent"/>
        <w:textAlignment w:val="center"/>
      </w:pPr>
      <w:r w:rsidRPr="00AE6174">
        <w:t>To demonstrate the superiority of the YOLOv5 detection algorithm, it was compared with traditional visual processing algorithms and the YOLOv3 algorithm. The results are presented in Table 3.</w:t>
      </w:r>
    </w:p>
    <w:p w14:paraId="55C762C7" w14:textId="77777777" w:rsidR="006B69E4" w:rsidRDefault="006B69E4" w:rsidP="00284C2C">
      <w:pPr>
        <w:pStyle w:val="ITextnoindent"/>
        <w:ind w:firstLineChars="200" w:firstLine="400"/>
        <w:textAlignment w:val="center"/>
        <w:rPr>
          <w:color w:val="FF0000"/>
        </w:rPr>
        <w:sectPr w:rsidR="006B69E4" w:rsidSect="006B69E4">
          <w:type w:val="continuous"/>
          <w:pgSz w:w="11907" w:h="16840" w:code="9"/>
          <w:pgMar w:top="1644" w:right="1077" w:bottom="1134" w:left="1304" w:header="936" w:footer="720" w:gutter="0"/>
          <w:cols w:num="2" w:space="298"/>
          <w:titlePg/>
          <w:docGrid w:linePitch="286" w:charSpace="-1804"/>
        </w:sectPr>
      </w:pPr>
    </w:p>
    <w:p w14:paraId="5E276CA2" w14:textId="77777777" w:rsidR="00284C2C" w:rsidRDefault="00284C2C" w:rsidP="00284C2C">
      <w:pPr>
        <w:pStyle w:val="ITextnoindent"/>
        <w:ind w:firstLineChars="200" w:firstLine="400"/>
        <w:textAlignment w:val="center"/>
        <w:rPr>
          <w:color w:val="FF0000"/>
        </w:rPr>
      </w:pPr>
    </w:p>
    <w:p w14:paraId="6781BE5A" w14:textId="5E82D7F6" w:rsidR="00E44E37" w:rsidRPr="00284C2C" w:rsidRDefault="00E44E37" w:rsidP="00284C2C">
      <w:pPr>
        <w:adjustRightInd w:val="0"/>
        <w:snapToGrid w:val="0"/>
        <w:spacing w:line="260" w:lineRule="exact"/>
        <w:jc w:val="center"/>
        <w:rPr>
          <w:rFonts w:ascii="Times New Roman" w:eastAsia="宋体" w:hAnsi="Times New Roman" w:cs="Times New Roman"/>
          <w:sz w:val="20"/>
          <w:szCs w:val="20"/>
        </w:rPr>
      </w:pPr>
      <w:r w:rsidRPr="00284C2C">
        <w:rPr>
          <w:rFonts w:ascii="Times New Roman" w:eastAsia="宋体" w:hAnsi="Times New Roman" w:cs="Times New Roman"/>
          <w:sz w:val="20"/>
          <w:szCs w:val="20"/>
        </w:rPr>
        <w:t>Table 3 Comparison of detect results</w:t>
      </w:r>
    </w:p>
    <w:tbl>
      <w:tblPr>
        <w:tblStyle w:val="aff1"/>
        <w:tblW w:w="0" w:type="auto"/>
        <w:tblInd w:w="421" w:type="dxa"/>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076"/>
        <w:gridCol w:w="1581"/>
        <w:gridCol w:w="1581"/>
        <w:gridCol w:w="1641"/>
        <w:gridCol w:w="1230"/>
      </w:tblGrid>
      <w:tr w:rsidR="00735D28" w:rsidRPr="00284C2C" w14:paraId="7C7F93D4" w14:textId="77777777" w:rsidTr="006B69E4">
        <w:trPr>
          <w:cnfStyle w:val="100000000000" w:firstRow="1" w:lastRow="0" w:firstColumn="0" w:lastColumn="0" w:oddVBand="0" w:evenVBand="0" w:oddHBand="0" w:evenHBand="0" w:firstRowFirstColumn="0" w:firstRowLastColumn="0" w:lastRowFirstColumn="0" w:lastRowLastColumn="0"/>
          <w:trHeight w:val="283"/>
        </w:trPr>
        <w:tc>
          <w:tcPr>
            <w:tcW w:w="1679" w:type="dxa"/>
            <w:vMerge w:val="restart"/>
            <w:tcBorders>
              <w:bottom w:val="none" w:sz="0" w:space="0" w:color="auto"/>
            </w:tcBorders>
          </w:tcPr>
          <w:p w14:paraId="00C909F9" w14:textId="1F263B6C" w:rsidR="00735D28" w:rsidRPr="00284C2C" w:rsidRDefault="00735D28"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Model</w:t>
            </w:r>
          </w:p>
        </w:tc>
        <w:tc>
          <w:tcPr>
            <w:tcW w:w="5879" w:type="dxa"/>
            <w:gridSpan w:val="4"/>
            <w:tcBorders>
              <w:bottom w:val="none" w:sz="0" w:space="0" w:color="auto"/>
            </w:tcBorders>
          </w:tcPr>
          <w:p w14:paraId="074CA521" w14:textId="75B4B272" w:rsidR="00735D28" w:rsidRPr="00284C2C" w:rsidRDefault="00735D28" w:rsidP="00284C2C">
            <w:pPr>
              <w:jc w:val="center"/>
              <w:rPr>
                <w:rFonts w:ascii="Times New Roman" w:eastAsiaTheme="minorEastAsia" w:hAnsi="Times New Roman" w:cs="Times New Roman"/>
                <w:bCs/>
                <w:sz w:val="20"/>
                <w:szCs w:val="20"/>
              </w:rPr>
            </w:pPr>
            <w:r w:rsidRPr="00284C2C">
              <w:rPr>
                <w:rFonts w:ascii="Times New Roman" w:hAnsi="Times New Roman" w:cs="Times New Roman"/>
                <w:bCs/>
                <w:sz w:val="20"/>
                <w:szCs w:val="20"/>
              </w:rPr>
              <w:t>AP</w:t>
            </w:r>
            <w:r w:rsidR="007B0015" w:rsidRPr="00284C2C">
              <w:rPr>
                <w:rFonts w:ascii="Times New Roman" w:eastAsiaTheme="minorEastAsia" w:hAnsi="Times New Roman" w:cs="Times New Roman"/>
                <w:bCs/>
                <w:sz w:val="20"/>
                <w:szCs w:val="20"/>
              </w:rPr>
              <w:t xml:space="preserve"> </w:t>
            </w:r>
            <w:r w:rsidR="00726D31" w:rsidRPr="00284C2C">
              <w:rPr>
                <w:rFonts w:ascii="Times New Roman" w:eastAsiaTheme="minorEastAsia" w:hAnsi="Times New Roman" w:cs="Times New Roman"/>
                <w:bCs/>
                <w:sz w:val="20"/>
                <w:szCs w:val="20"/>
              </w:rPr>
              <w:t>(%)</w:t>
            </w:r>
          </w:p>
        </w:tc>
        <w:tc>
          <w:tcPr>
            <w:tcW w:w="1230" w:type="dxa"/>
            <w:vMerge w:val="restart"/>
            <w:tcBorders>
              <w:bottom w:val="none" w:sz="0" w:space="0" w:color="auto"/>
            </w:tcBorders>
          </w:tcPr>
          <w:p w14:paraId="2267A05B" w14:textId="302EBDF8" w:rsidR="00735D28" w:rsidRPr="00284C2C" w:rsidRDefault="00735D28" w:rsidP="00284C2C">
            <w:pPr>
              <w:jc w:val="center"/>
              <w:rPr>
                <w:rFonts w:ascii="Times New Roman" w:hAnsi="Times New Roman" w:cs="Times New Roman"/>
                <w:bCs/>
                <w:sz w:val="20"/>
                <w:szCs w:val="20"/>
              </w:rPr>
            </w:pPr>
            <w:proofErr w:type="spellStart"/>
            <w:r w:rsidRPr="00284C2C">
              <w:rPr>
                <w:rFonts w:ascii="Times New Roman" w:hAnsi="Times New Roman" w:cs="Times New Roman"/>
                <w:bCs/>
                <w:sz w:val="20"/>
                <w:szCs w:val="20"/>
              </w:rPr>
              <w:t>mAP</w:t>
            </w:r>
            <w:proofErr w:type="spellEnd"/>
            <w:r w:rsidR="007B0015" w:rsidRPr="00284C2C">
              <w:rPr>
                <w:rFonts w:ascii="Times New Roman" w:eastAsiaTheme="minorEastAsia" w:hAnsi="Times New Roman" w:cs="Times New Roman"/>
                <w:bCs/>
                <w:sz w:val="20"/>
                <w:szCs w:val="20"/>
              </w:rPr>
              <w:t xml:space="preserve"> </w:t>
            </w:r>
            <w:r w:rsidR="00726D31" w:rsidRPr="00284C2C">
              <w:rPr>
                <w:rFonts w:ascii="Times New Roman" w:eastAsiaTheme="minorEastAsia" w:hAnsi="Times New Roman" w:cs="Times New Roman"/>
                <w:bCs/>
                <w:sz w:val="20"/>
                <w:szCs w:val="20"/>
              </w:rPr>
              <w:t>(%)</w:t>
            </w:r>
          </w:p>
        </w:tc>
      </w:tr>
      <w:tr w:rsidR="00735D28" w:rsidRPr="00284C2C" w14:paraId="0C42A9CF" w14:textId="77777777" w:rsidTr="006B69E4">
        <w:trPr>
          <w:trHeight w:val="283"/>
        </w:trPr>
        <w:tc>
          <w:tcPr>
            <w:tcW w:w="1679" w:type="dxa"/>
            <w:vMerge/>
          </w:tcPr>
          <w:p w14:paraId="455724E0" w14:textId="77777777" w:rsidR="00735D28" w:rsidRPr="00284C2C" w:rsidRDefault="00735D28" w:rsidP="00284C2C">
            <w:pPr>
              <w:jc w:val="center"/>
              <w:rPr>
                <w:rFonts w:ascii="Times New Roman" w:hAnsi="Times New Roman" w:cs="Times New Roman"/>
                <w:bCs/>
                <w:sz w:val="20"/>
                <w:szCs w:val="20"/>
              </w:rPr>
            </w:pPr>
          </w:p>
        </w:tc>
        <w:tc>
          <w:tcPr>
            <w:tcW w:w="1076" w:type="dxa"/>
          </w:tcPr>
          <w:p w14:paraId="3B2E7EC4" w14:textId="608D2BD7" w:rsidR="00735D28" w:rsidRPr="00284C2C" w:rsidRDefault="00735D28"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Pit</w:t>
            </w:r>
          </w:p>
        </w:tc>
        <w:tc>
          <w:tcPr>
            <w:tcW w:w="1581" w:type="dxa"/>
          </w:tcPr>
          <w:p w14:paraId="01C1F36F" w14:textId="314DF029" w:rsidR="00735D28" w:rsidRPr="00284C2C" w:rsidRDefault="00735D28"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Scratch</w:t>
            </w:r>
          </w:p>
        </w:tc>
        <w:tc>
          <w:tcPr>
            <w:tcW w:w="1581" w:type="dxa"/>
          </w:tcPr>
          <w:p w14:paraId="08A48EB8" w14:textId="6C15A60B" w:rsidR="00735D28" w:rsidRPr="00284C2C" w:rsidRDefault="00735D28"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Normal</w:t>
            </w:r>
          </w:p>
        </w:tc>
        <w:tc>
          <w:tcPr>
            <w:tcW w:w="1641" w:type="dxa"/>
          </w:tcPr>
          <w:p w14:paraId="2C03CE76" w14:textId="32C0CE09" w:rsidR="00735D28" w:rsidRPr="00284C2C" w:rsidRDefault="00735D28"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Surface Roughness</w:t>
            </w:r>
          </w:p>
        </w:tc>
        <w:tc>
          <w:tcPr>
            <w:tcW w:w="1230" w:type="dxa"/>
            <w:vMerge/>
          </w:tcPr>
          <w:p w14:paraId="29145662" w14:textId="77777777" w:rsidR="00735D28" w:rsidRPr="00284C2C" w:rsidRDefault="00735D28" w:rsidP="00284C2C">
            <w:pPr>
              <w:jc w:val="center"/>
              <w:rPr>
                <w:rFonts w:ascii="Times New Roman" w:hAnsi="Times New Roman" w:cs="Times New Roman"/>
                <w:bCs/>
                <w:sz w:val="20"/>
                <w:szCs w:val="20"/>
              </w:rPr>
            </w:pPr>
          </w:p>
        </w:tc>
      </w:tr>
      <w:tr w:rsidR="00E44E37" w:rsidRPr="00284C2C" w14:paraId="150F4447" w14:textId="77777777" w:rsidTr="006B69E4">
        <w:trPr>
          <w:trHeight w:val="283"/>
        </w:trPr>
        <w:tc>
          <w:tcPr>
            <w:tcW w:w="1679" w:type="dxa"/>
          </w:tcPr>
          <w:p w14:paraId="74792EDE" w14:textId="3A62418C"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Traditional visual processing algorithm</w:t>
            </w:r>
          </w:p>
        </w:tc>
        <w:tc>
          <w:tcPr>
            <w:tcW w:w="1076" w:type="dxa"/>
          </w:tcPr>
          <w:p w14:paraId="6807F9D6" w14:textId="22D7CAB9"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72.32</w:t>
            </w:r>
          </w:p>
        </w:tc>
        <w:tc>
          <w:tcPr>
            <w:tcW w:w="1581" w:type="dxa"/>
          </w:tcPr>
          <w:p w14:paraId="150880A7" w14:textId="398F5EDF"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50.16</w:t>
            </w:r>
          </w:p>
        </w:tc>
        <w:tc>
          <w:tcPr>
            <w:tcW w:w="1581" w:type="dxa"/>
          </w:tcPr>
          <w:p w14:paraId="023C4E74" w14:textId="6DFC13F2"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46.96</w:t>
            </w:r>
          </w:p>
        </w:tc>
        <w:tc>
          <w:tcPr>
            <w:tcW w:w="1641" w:type="dxa"/>
          </w:tcPr>
          <w:p w14:paraId="5E9A6C10" w14:textId="631AD03F"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48.29</w:t>
            </w:r>
          </w:p>
        </w:tc>
        <w:tc>
          <w:tcPr>
            <w:tcW w:w="1230" w:type="dxa"/>
          </w:tcPr>
          <w:p w14:paraId="65309D4B" w14:textId="272C4688"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54.43</w:t>
            </w:r>
          </w:p>
        </w:tc>
      </w:tr>
      <w:tr w:rsidR="00E44E37" w:rsidRPr="00284C2C" w14:paraId="71F42B58" w14:textId="77777777" w:rsidTr="006B69E4">
        <w:trPr>
          <w:trHeight w:val="283"/>
        </w:trPr>
        <w:tc>
          <w:tcPr>
            <w:tcW w:w="1679" w:type="dxa"/>
          </w:tcPr>
          <w:p w14:paraId="05BB1F34" w14:textId="2F7F895D"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YOLOv3</w:t>
            </w:r>
          </w:p>
        </w:tc>
        <w:tc>
          <w:tcPr>
            <w:tcW w:w="1076" w:type="dxa"/>
          </w:tcPr>
          <w:p w14:paraId="76A8C556" w14:textId="4B88D919"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83.26</w:t>
            </w:r>
          </w:p>
        </w:tc>
        <w:tc>
          <w:tcPr>
            <w:tcW w:w="1581" w:type="dxa"/>
          </w:tcPr>
          <w:p w14:paraId="43A75DF7" w14:textId="29AB1C87"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74.38</w:t>
            </w:r>
          </w:p>
        </w:tc>
        <w:tc>
          <w:tcPr>
            <w:tcW w:w="1581" w:type="dxa"/>
          </w:tcPr>
          <w:p w14:paraId="06CCB1F6" w14:textId="0D5225B0"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71.45</w:t>
            </w:r>
          </w:p>
        </w:tc>
        <w:tc>
          <w:tcPr>
            <w:tcW w:w="1641" w:type="dxa"/>
          </w:tcPr>
          <w:p w14:paraId="75D3ED0D" w14:textId="05BB3A27"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84.79</w:t>
            </w:r>
          </w:p>
        </w:tc>
        <w:tc>
          <w:tcPr>
            <w:tcW w:w="1230" w:type="dxa"/>
          </w:tcPr>
          <w:p w14:paraId="5E39FEE3" w14:textId="3F062C23"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78.47</w:t>
            </w:r>
          </w:p>
        </w:tc>
      </w:tr>
      <w:tr w:rsidR="00E44E37" w:rsidRPr="00284C2C" w14:paraId="3EECB894" w14:textId="77777777" w:rsidTr="006B69E4">
        <w:trPr>
          <w:trHeight w:val="283"/>
        </w:trPr>
        <w:tc>
          <w:tcPr>
            <w:tcW w:w="1679" w:type="dxa"/>
          </w:tcPr>
          <w:p w14:paraId="3F2FC9DA" w14:textId="4AC5802A"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YOLOv5</w:t>
            </w:r>
          </w:p>
        </w:tc>
        <w:tc>
          <w:tcPr>
            <w:tcW w:w="1076" w:type="dxa"/>
          </w:tcPr>
          <w:p w14:paraId="275F85D7" w14:textId="5BFD6F45"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94.29</w:t>
            </w:r>
          </w:p>
        </w:tc>
        <w:tc>
          <w:tcPr>
            <w:tcW w:w="1581" w:type="dxa"/>
          </w:tcPr>
          <w:p w14:paraId="169E5430" w14:textId="32373477"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100</w:t>
            </w:r>
          </w:p>
        </w:tc>
        <w:tc>
          <w:tcPr>
            <w:tcW w:w="1581" w:type="dxa"/>
          </w:tcPr>
          <w:p w14:paraId="53106910" w14:textId="08177AA8"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93.75</w:t>
            </w:r>
          </w:p>
        </w:tc>
        <w:tc>
          <w:tcPr>
            <w:tcW w:w="1641" w:type="dxa"/>
          </w:tcPr>
          <w:p w14:paraId="379B6A6C" w14:textId="385E792D"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96.43</w:t>
            </w:r>
          </w:p>
        </w:tc>
        <w:tc>
          <w:tcPr>
            <w:tcW w:w="1230" w:type="dxa"/>
          </w:tcPr>
          <w:p w14:paraId="604E8261" w14:textId="71802889" w:rsidR="00E44E37" w:rsidRPr="00284C2C" w:rsidRDefault="00E44E37"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96.35</w:t>
            </w:r>
          </w:p>
        </w:tc>
      </w:tr>
    </w:tbl>
    <w:p w14:paraId="09716599" w14:textId="77777777" w:rsidR="00284C2C" w:rsidRDefault="00284C2C" w:rsidP="00284C2C">
      <w:pPr>
        <w:pStyle w:val="ITextnoindent"/>
        <w:ind w:firstLineChars="200" w:firstLine="400"/>
        <w:textAlignment w:val="center"/>
        <w:rPr>
          <w:color w:val="FF0000"/>
        </w:rPr>
      </w:pPr>
    </w:p>
    <w:p w14:paraId="2FEB03C5" w14:textId="77777777" w:rsidR="006B69E4" w:rsidRDefault="006B69E4" w:rsidP="00AE6174">
      <w:pPr>
        <w:pStyle w:val="ITextnoindent"/>
        <w:ind w:firstLineChars="200" w:firstLine="400"/>
        <w:textAlignment w:val="center"/>
        <w:rPr>
          <w:color w:val="FF0000"/>
        </w:rPr>
        <w:sectPr w:rsidR="006B69E4" w:rsidSect="000D5020">
          <w:type w:val="continuous"/>
          <w:pgSz w:w="11907" w:h="16840" w:code="9"/>
          <w:pgMar w:top="1644" w:right="1077" w:bottom="1134" w:left="1304" w:header="936" w:footer="720" w:gutter="0"/>
          <w:cols w:space="425"/>
          <w:titlePg/>
          <w:docGrid w:linePitch="286" w:charSpace="-1804"/>
        </w:sectPr>
      </w:pPr>
    </w:p>
    <w:p w14:paraId="77CCD977" w14:textId="77777777" w:rsidR="00362E28" w:rsidRPr="00AE6174" w:rsidRDefault="00362E28" w:rsidP="00AE6174">
      <w:pPr>
        <w:pStyle w:val="ITextnoindent"/>
        <w:ind w:firstLineChars="200" w:firstLine="400"/>
        <w:textAlignment w:val="center"/>
        <w:rPr>
          <w:color w:val="FF0000"/>
        </w:rPr>
      </w:pPr>
      <w:r w:rsidRPr="00AE6174">
        <w:rPr>
          <w:color w:val="FF0000"/>
        </w:rPr>
        <w:t>In the evaluation of surface defect detection methods, we compared the performance of traditional visual processing algorithms, YOLOv3, and YOLOv5. The analysis focused on their average precision (AP) and mean average precision (</w:t>
      </w:r>
      <w:proofErr w:type="spellStart"/>
      <w:r w:rsidRPr="00AE6174">
        <w:rPr>
          <w:color w:val="FF0000"/>
        </w:rPr>
        <w:t>mAP</w:t>
      </w:r>
      <w:proofErr w:type="spellEnd"/>
      <w:r w:rsidRPr="00AE6174">
        <w:rPr>
          <w:color w:val="FF0000"/>
        </w:rPr>
        <w:t>) across various defect types, such as pits, scratches, normal surfaces, and surface roughness.</w:t>
      </w:r>
    </w:p>
    <w:p w14:paraId="3B1A0029" w14:textId="77777777" w:rsidR="00362E28" w:rsidRPr="00AE6174" w:rsidRDefault="00362E28" w:rsidP="00AE6174">
      <w:pPr>
        <w:pStyle w:val="ITextnoindent"/>
        <w:ind w:firstLineChars="200" w:firstLine="400"/>
        <w:textAlignment w:val="center"/>
        <w:rPr>
          <w:color w:val="FF0000"/>
        </w:rPr>
      </w:pPr>
      <w:r w:rsidRPr="00AE6174">
        <w:rPr>
          <w:color w:val="FF0000"/>
        </w:rPr>
        <w:t xml:space="preserve">The traditional visual processing algorithm, although foundational, exhibited the lowest performance metrics among the methods evaluated. It recorded AP values of 72.32% for pits, 50.16% for scratches, 46.96% for normal, and 48.29% for surface roughness, culminating in an overall </w:t>
      </w:r>
      <w:proofErr w:type="spellStart"/>
      <w:r w:rsidRPr="00AE6174">
        <w:rPr>
          <w:color w:val="FF0000"/>
        </w:rPr>
        <w:t>mAP</w:t>
      </w:r>
      <w:proofErr w:type="spellEnd"/>
      <w:r w:rsidRPr="00AE6174">
        <w:rPr>
          <w:color w:val="FF0000"/>
        </w:rPr>
        <w:t xml:space="preserve"> of 54.43%. The limitations of this method are rooted in its reliance on manual settings and subjective interpretations, which are inherently less effective against the complex and variable nature of surface defects.</w:t>
      </w:r>
    </w:p>
    <w:p w14:paraId="187494D9" w14:textId="4E0BCDD0" w:rsidR="00B66E52" w:rsidRPr="00AE6174" w:rsidRDefault="00362E28" w:rsidP="00AE6174">
      <w:pPr>
        <w:pStyle w:val="ITextnoindent"/>
        <w:ind w:firstLineChars="200" w:firstLine="400"/>
        <w:textAlignment w:val="center"/>
        <w:rPr>
          <w:color w:val="FF0000"/>
        </w:rPr>
      </w:pPr>
      <w:r w:rsidRPr="00AE6174">
        <w:rPr>
          <w:color w:val="FF0000"/>
        </w:rPr>
        <w:t xml:space="preserve">Transitioning to deep learning approaches, YOLOv3 demonstrated a significant improvement in defect detection capabilities. It achieved higher AP scores of 83.26% for pits, 74.38% for scratches, 71.45% for normal, and 84.79% for surface roughness, with a corresponding </w:t>
      </w:r>
      <w:proofErr w:type="spellStart"/>
      <w:r w:rsidRPr="00AE6174">
        <w:rPr>
          <w:color w:val="FF0000"/>
        </w:rPr>
        <w:t>mAP</w:t>
      </w:r>
      <w:proofErr w:type="spellEnd"/>
      <w:r w:rsidRPr="00AE6174">
        <w:rPr>
          <w:color w:val="FF0000"/>
        </w:rPr>
        <w:t xml:space="preserve"> of 78.47%. The robust architecture of YOLOv3 and </w:t>
      </w:r>
      <w:r w:rsidRPr="00AE6174">
        <w:rPr>
          <w:color w:val="FF0000"/>
        </w:rPr>
        <w:t>its ability to process complex datasets contributed to its enhanced performance, particularly in recognizing subtle and complex defects</w:t>
      </w:r>
      <w:r w:rsidR="00B66E52" w:rsidRPr="00AE6174">
        <w:rPr>
          <w:color w:val="FF0000"/>
        </w:rPr>
        <w:t>.</w:t>
      </w:r>
    </w:p>
    <w:p w14:paraId="64821343" w14:textId="761F600D" w:rsidR="00B66E52" w:rsidRPr="00AE6174" w:rsidRDefault="00B66E52" w:rsidP="00AE6174">
      <w:pPr>
        <w:pStyle w:val="ITextnoindent"/>
        <w:ind w:firstLineChars="200" w:firstLine="400"/>
        <w:textAlignment w:val="center"/>
      </w:pPr>
      <w:r w:rsidRPr="00AE6174">
        <w:t xml:space="preserve">YOLOv5, representing the latest advancement in this technology, set a new benchmark in precision for defect detection algorithms. It scored impressively with AP values of 94.29% for pits, a perfect 100% for scratches, 93.75% for normal, and 96.43% for surface roughness, leading to an exceptional </w:t>
      </w:r>
      <w:proofErr w:type="spellStart"/>
      <w:r w:rsidRPr="00AE6174">
        <w:t>mAP</w:t>
      </w:r>
      <w:proofErr w:type="spellEnd"/>
      <w:r w:rsidRPr="00AE6174">
        <w:t xml:space="preserve"> of 96.35%. The improvements in YOLOv5 are attributed to its optimized architecture that includes better feature extraction capabilities and more efficient processing, enabling significant performance enhancements over its predecessors.</w:t>
      </w:r>
    </w:p>
    <w:p w14:paraId="7A33150C" w14:textId="77777777" w:rsidR="00B66E52" w:rsidRPr="00AE6174" w:rsidRDefault="00B66E52" w:rsidP="00AE6174">
      <w:pPr>
        <w:pStyle w:val="ITextnoindent"/>
        <w:ind w:firstLineChars="200" w:firstLine="400"/>
        <w:textAlignment w:val="center"/>
      </w:pPr>
      <w:r w:rsidRPr="00AE6174">
        <w:t xml:space="preserve">The comparative analysis of these methods shows a clear progression from traditional visual techniques to more sophisticated deep learning models. YOLOv5 not only enhances detection accuracy but also minimizes the incidence of false positives and negatives, essential for applications where precision is critical. The high accuracy and processing speed of YOLOv5 make it exceptionally </w:t>
      </w:r>
      <w:r w:rsidRPr="00AE6174">
        <w:lastRenderedPageBreak/>
        <w:t>suitable for real-time applications and demanding industrial environments where rapid and reliable defect detection is imperative.</w:t>
      </w:r>
    </w:p>
    <w:p w14:paraId="52F1B6F2" w14:textId="762A7643" w:rsidR="00E44E37" w:rsidRPr="00AE6174" w:rsidRDefault="00B66E52" w:rsidP="00AE6174">
      <w:pPr>
        <w:pStyle w:val="ITextnoindent"/>
        <w:ind w:firstLineChars="200" w:firstLine="400"/>
        <w:textAlignment w:val="center"/>
      </w:pPr>
      <w:r w:rsidRPr="00AE6174">
        <w:t>Overall, the shift towards utilizing advanced deep learning-based models like YOLOv5 marks a transformative advancement in automated surface defect detection, providing substantial improvements over traditional methods in accuracy, reliability, and adaptability across various manufacturing settings.</w:t>
      </w:r>
    </w:p>
    <w:p w14:paraId="0008ADCC" w14:textId="7082CF6A" w:rsidR="00E44E37" w:rsidRPr="00B37A53" w:rsidRDefault="00B856D4" w:rsidP="00B37A53">
      <w:pPr>
        <w:pStyle w:val="ITextnoindent"/>
        <w:spacing w:before="240" w:after="60"/>
        <w:rPr>
          <w:b/>
          <w:sz w:val="22"/>
          <w:szCs w:val="22"/>
        </w:rPr>
      </w:pPr>
      <w:r w:rsidRPr="00B37A53">
        <w:rPr>
          <w:rFonts w:hint="eastAsia"/>
          <w:b/>
          <w:sz w:val="22"/>
          <w:szCs w:val="22"/>
        </w:rPr>
        <w:t xml:space="preserve">4.2 </w:t>
      </w:r>
      <w:r w:rsidR="00E44E37" w:rsidRPr="00B37A53">
        <w:rPr>
          <w:b/>
          <w:sz w:val="22"/>
          <w:szCs w:val="22"/>
        </w:rPr>
        <w:t xml:space="preserve">Detect </w:t>
      </w:r>
      <w:r w:rsidR="003D2CF3" w:rsidRPr="00B37A53">
        <w:rPr>
          <w:b/>
          <w:sz w:val="22"/>
          <w:szCs w:val="22"/>
        </w:rPr>
        <w:t>E</w:t>
      </w:r>
      <w:r w:rsidR="00E44E37" w:rsidRPr="00B37A53">
        <w:rPr>
          <w:b/>
          <w:sz w:val="22"/>
          <w:szCs w:val="22"/>
        </w:rPr>
        <w:t>fficiency of YOLOv5</w:t>
      </w:r>
    </w:p>
    <w:p w14:paraId="3E57C5DB" w14:textId="244C1199" w:rsidR="00E44E37" w:rsidRPr="00AE6174" w:rsidRDefault="00141141" w:rsidP="00AE6174">
      <w:pPr>
        <w:pStyle w:val="ITextnoindent"/>
        <w:textAlignment w:val="center"/>
      </w:pPr>
      <w:r w:rsidRPr="00AE6174">
        <w:t>The YOLOv5 model was trained on both a targeted dataset and a new dataset. Subsequently, the trained weights from these models were used to detect defects in images of varying response sizes. The detection efficiency, calculated as frames per second (f/s), and average detection times are presented in Table 4.</w:t>
      </w:r>
    </w:p>
    <w:p w14:paraId="32FF1B61" w14:textId="77777777" w:rsidR="007B0015" w:rsidRPr="00AE6174" w:rsidRDefault="007B0015" w:rsidP="00AE6174">
      <w:pPr>
        <w:pStyle w:val="ITextnoindent"/>
        <w:ind w:firstLineChars="200" w:firstLine="400"/>
        <w:textAlignment w:val="center"/>
      </w:pPr>
      <w:r w:rsidRPr="00AE6174">
        <w:t>Table 4 displays the detection times and efficiency of the YOLOv5 model across different image sizes. As indicated in the table, for images of 512x512 pixels, the model has a detection time of 0.017 seconds and operates at 58 frames per second; for 1024x1024 pixel images, the detection time increases to 0.031 seconds, with efficiency dropping to 32 frames per second. This data suggests that as image size increases, while the time required per detection rises, the detection efficiency relatively decreases.</w:t>
      </w:r>
    </w:p>
    <w:p w14:paraId="0BAB2560" w14:textId="5CA3F0ED" w:rsidR="009F5135" w:rsidRPr="00284C2C" w:rsidRDefault="009F5135" w:rsidP="00284C2C">
      <w:pPr>
        <w:adjustRightInd w:val="0"/>
        <w:snapToGrid w:val="0"/>
        <w:spacing w:line="260" w:lineRule="exact"/>
        <w:jc w:val="center"/>
        <w:rPr>
          <w:rFonts w:ascii="Times New Roman" w:eastAsia="宋体" w:hAnsi="Times New Roman" w:cs="Times New Roman"/>
          <w:sz w:val="20"/>
          <w:szCs w:val="20"/>
        </w:rPr>
      </w:pPr>
      <w:r w:rsidRPr="00284C2C">
        <w:rPr>
          <w:rFonts w:ascii="Times New Roman" w:eastAsia="宋体" w:hAnsi="Times New Roman" w:cs="Times New Roman"/>
          <w:sz w:val="20"/>
          <w:szCs w:val="20"/>
        </w:rPr>
        <w:t>Table 4 Comparison of detect time and detect efficiency</w:t>
      </w:r>
    </w:p>
    <w:tbl>
      <w:tblPr>
        <w:tblStyle w:val="aff1"/>
        <w:tblW w:w="0" w:type="auto"/>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999"/>
        <w:gridCol w:w="1526"/>
      </w:tblGrid>
      <w:tr w:rsidR="009F5135" w:rsidRPr="00B856D4" w14:paraId="5F178C92" w14:textId="77777777" w:rsidTr="006B69E4">
        <w:trPr>
          <w:cnfStyle w:val="100000000000" w:firstRow="1" w:lastRow="0" w:firstColumn="0" w:lastColumn="0" w:oddVBand="0" w:evenVBand="0" w:oddHBand="0" w:evenHBand="0" w:firstRowFirstColumn="0" w:firstRowLastColumn="0" w:lastRowFirstColumn="0" w:lastRowLastColumn="0"/>
          <w:trHeight w:val="283"/>
          <w:jc w:val="center"/>
        </w:trPr>
        <w:tc>
          <w:tcPr>
            <w:tcW w:w="1865" w:type="dxa"/>
            <w:tcBorders>
              <w:bottom w:val="none" w:sz="0" w:space="0" w:color="auto"/>
            </w:tcBorders>
          </w:tcPr>
          <w:p w14:paraId="31D4AF03" w14:textId="2D1163B6"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Image size/(</w:t>
            </w:r>
            <w:proofErr w:type="spellStart"/>
            <w:r w:rsidRPr="00284C2C">
              <w:rPr>
                <w:rFonts w:ascii="Times New Roman" w:hAnsi="Times New Roman" w:cs="Times New Roman"/>
                <w:bCs/>
                <w:sz w:val="20"/>
                <w:szCs w:val="20"/>
              </w:rPr>
              <w:t>pixel×pixel</w:t>
            </w:r>
            <w:proofErr w:type="spellEnd"/>
            <w:r w:rsidRPr="00284C2C">
              <w:rPr>
                <w:rFonts w:ascii="Times New Roman" w:hAnsi="Times New Roman" w:cs="Times New Roman"/>
                <w:bCs/>
                <w:sz w:val="20"/>
                <w:szCs w:val="20"/>
              </w:rPr>
              <w:t>)</w:t>
            </w:r>
          </w:p>
        </w:tc>
        <w:tc>
          <w:tcPr>
            <w:tcW w:w="999" w:type="dxa"/>
            <w:tcBorders>
              <w:bottom w:val="none" w:sz="0" w:space="0" w:color="auto"/>
            </w:tcBorders>
          </w:tcPr>
          <w:p w14:paraId="474AE6E6" w14:textId="0B1C3370"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Detect time/s</w:t>
            </w:r>
          </w:p>
        </w:tc>
        <w:tc>
          <w:tcPr>
            <w:tcW w:w="1526" w:type="dxa"/>
            <w:tcBorders>
              <w:bottom w:val="none" w:sz="0" w:space="0" w:color="auto"/>
            </w:tcBorders>
          </w:tcPr>
          <w:p w14:paraId="1F88D31C" w14:textId="565DB3FE"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Detect efficiency/(f·s</w:t>
            </w:r>
            <w:r w:rsidRPr="00284C2C">
              <w:rPr>
                <w:rFonts w:ascii="Times New Roman" w:hAnsi="Times New Roman" w:cs="Times New Roman"/>
                <w:bCs/>
                <w:sz w:val="20"/>
                <w:szCs w:val="20"/>
                <w:vertAlign w:val="superscript"/>
              </w:rPr>
              <w:t>-1</w:t>
            </w:r>
            <w:r w:rsidRPr="00284C2C">
              <w:rPr>
                <w:rFonts w:ascii="Times New Roman" w:hAnsi="Times New Roman" w:cs="Times New Roman"/>
                <w:bCs/>
                <w:sz w:val="20"/>
                <w:szCs w:val="20"/>
              </w:rPr>
              <w:t>)</w:t>
            </w:r>
          </w:p>
        </w:tc>
      </w:tr>
      <w:tr w:rsidR="009F5135" w:rsidRPr="00B856D4" w14:paraId="2D4414DB" w14:textId="77777777" w:rsidTr="006B69E4">
        <w:trPr>
          <w:trHeight w:val="283"/>
          <w:jc w:val="center"/>
        </w:trPr>
        <w:tc>
          <w:tcPr>
            <w:tcW w:w="1865" w:type="dxa"/>
          </w:tcPr>
          <w:p w14:paraId="2578AE1C" w14:textId="1CFB5909"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512×512</w:t>
            </w:r>
          </w:p>
        </w:tc>
        <w:tc>
          <w:tcPr>
            <w:tcW w:w="999" w:type="dxa"/>
          </w:tcPr>
          <w:p w14:paraId="21BC1F52" w14:textId="4C609744"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0.017</w:t>
            </w:r>
          </w:p>
        </w:tc>
        <w:tc>
          <w:tcPr>
            <w:tcW w:w="1526" w:type="dxa"/>
          </w:tcPr>
          <w:p w14:paraId="490A5AA4" w14:textId="3116D317"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58</w:t>
            </w:r>
          </w:p>
        </w:tc>
      </w:tr>
      <w:tr w:rsidR="009F5135" w:rsidRPr="00B856D4" w14:paraId="01DF631B" w14:textId="77777777" w:rsidTr="006B69E4">
        <w:trPr>
          <w:trHeight w:val="283"/>
          <w:jc w:val="center"/>
        </w:trPr>
        <w:tc>
          <w:tcPr>
            <w:tcW w:w="1865" w:type="dxa"/>
          </w:tcPr>
          <w:p w14:paraId="27E0CFC8" w14:textId="7747967C"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1024×1024</w:t>
            </w:r>
          </w:p>
        </w:tc>
        <w:tc>
          <w:tcPr>
            <w:tcW w:w="999" w:type="dxa"/>
          </w:tcPr>
          <w:p w14:paraId="768FE44D" w14:textId="67512395"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0.031</w:t>
            </w:r>
          </w:p>
        </w:tc>
        <w:tc>
          <w:tcPr>
            <w:tcW w:w="1526" w:type="dxa"/>
          </w:tcPr>
          <w:p w14:paraId="0936441B" w14:textId="230EF97F" w:rsidR="009F5135" w:rsidRPr="00284C2C" w:rsidRDefault="009F5135" w:rsidP="00284C2C">
            <w:pPr>
              <w:jc w:val="center"/>
              <w:rPr>
                <w:rFonts w:ascii="Times New Roman" w:hAnsi="Times New Roman" w:cs="Times New Roman"/>
                <w:bCs/>
                <w:sz w:val="20"/>
                <w:szCs w:val="20"/>
              </w:rPr>
            </w:pPr>
            <w:r w:rsidRPr="00284C2C">
              <w:rPr>
                <w:rFonts w:ascii="Times New Roman" w:hAnsi="Times New Roman" w:cs="Times New Roman"/>
                <w:bCs/>
                <w:sz w:val="20"/>
                <w:szCs w:val="20"/>
              </w:rPr>
              <w:t>32</w:t>
            </w:r>
          </w:p>
        </w:tc>
      </w:tr>
    </w:tbl>
    <w:p w14:paraId="3A0BC0E9" w14:textId="77777777" w:rsidR="00284C2C" w:rsidRDefault="00284C2C" w:rsidP="00284C2C">
      <w:pPr>
        <w:pStyle w:val="ITextnoindent"/>
        <w:ind w:firstLineChars="200" w:firstLine="400"/>
        <w:textAlignment w:val="center"/>
        <w:rPr>
          <w:color w:val="FF0000"/>
        </w:rPr>
      </w:pPr>
    </w:p>
    <w:p w14:paraId="0D20B387" w14:textId="625906B4" w:rsidR="00362E28" w:rsidRPr="00AE6174" w:rsidRDefault="00362E28" w:rsidP="00AE6174">
      <w:pPr>
        <w:pStyle w:val="ITextnoindent"/>
        <w:ind w:firstLineChars="200" w:firstLine="400"/>
        <w:textAlignment w:val="center"/>
        <w:rPr>
          <w:color w:val="FF0000"/>
        </w:rPr>
      </w:pPr>
      <w:r w:rsidRPr="00AE6174">
        <w:rPr>
          <w:color w:val="FF0000"/>
        </w:rPr>
        <w:t>To further analyze the model's detection efficiency, tests were conducted using a standard image size of 5496x3672 pixels. In processing these larger images, image segmentation and sliding window detection techniques were employed. For a unit size of 512x512 pixels, each standard image required 88 detections, taking 1.496 seconds to process. When the unit size was increased to 1024x1024 pixels, the number of detections per image decreased to 24, and the processing time was significantly reduced to 0.744 seconds. This demonstrates that, in handling larger images, reducing the number of detections can effectively increase detection efficiency, even though the time per detection increases [16, 17].</w:t>
      </w:r>
    </w:p>
    <w:p w14:paraId="31E638CE" w14:textId="77777777" w:rsidR="00362E28" w:rsidRPr="00AE6174" w:rsidRDefault="00362E28" w:rsidP="00AE6174">
      <w:pPr>
        <w:pStyle w:val="ITextnoindent"/>
        <w:ind w:firstLineChars="200" w:firstLine="400"/>
        <w:textAlignment w:val="center"/>
        <w:rPr>
          <w:color w:val="FF0000"/>
        </w:rPr>
      </w:pPr>
      <w:r w:rsidRPr="00AE6174">
        <w:rPr>
          <w:color w:val="FF0000"/>
        </w:rPr>
        <w:t>This optimized detection approach is based on training with a new dataset that includes larger image sizes, allowing the model to process high-resolution images more effectively. This aspect is particularly important for practical applications, as real-world monitoring scenarios and industrial inspections often involve dealing with large and complex images.</w:t>
      </w:r>
    </w:p>
    <w:p w14:paraId="1FE58313" w14:textId="0FFB410C" w:rsidR="007E6E5C" w:rsidRPr="00B37A53" w:rsidRDefault="00B856D4" w:rsidP="00B37A53">
      <w:pPr>
        <w:pStyle w:val="ITextnoindent"/>
        <w:spacing w:before="240" w:after="60"/>
        <w:rPr>
          <w:b/>
          <w:sz w:val="22"/>
          <w:szCs w:val="22"/>
        </w:rPr>
      </w:pPr>
      <w:r w:rsidRPr="00B37A53">
        <w:rPr>
          <w:rFonts w:hint="eastAsia"/>
          <w:b/>
          <w:sz w:val="22"/>
          <w:szCs w:val="22"/>
        </w:rPr>
        <w:t xml:space="preserve">4.3 </w:t>
      </w:r>
      <w:r w:rsidR="007E6E5C" w:rsidRPr="00B37A53">
        <w:rPr>
          <w:b/>
          <w:sz w:val="22"/>
          <w:szCs w:val="22"/>
        </w:rPr>
        <w:t>Accuracy of YOLOv5</w:t>
      </w:r>
    </w:p>
    <w:p w14:paraId="204A1D8C" w14:textId="5C9F3868" w:rsidR="007E6E5C" w:rsidRPr="00AE6174" w:rsidRDefault="007E6E5C" w:rsidP="00AE6174">
      <w:pPr>
        <w:pStyle w:val="ITextnoindent"/>
        <w:textAlignment w:val="center"/>
      </w:pPr>
      <w:r w:rsidRPr="00AE6174">
        <w:t xml:space="preserve">To validate the accuracy of the surface quality detection system designed in this paper, as well as to verify the generalizability of the deep learning model, new defects were intentionally created on some laboratory samples. </w:t>
      </w:r>
      <w:r w:rsidRPr="00AE6174">
        <w:t xml:space="preserve">Since the traces on lithium-ion battery cases, caused by improper handling during manufacturing, are not reproducible, samples that were not used in the training were selected for the validation set. A total of 137 new defects were photographed and detected by the software system, with the detection results analyzed subsequently. A typical defect detection outcome is shown in </w:t>
      </w:r>
      <w:r w:rsidR="00AC44A9" w:rsidRPr="00AE6174">
        <w:t>Figure</w:t>
      </w:r>
      <w:r w:rsidRPr="00AE6174">
        <w:t xml:space="preserve"> 10. In </w:t>
      </w:r>
      <w:r w:rsidR="00AC44A9" w:rsidRPr="00AE6174">
        <w:t>Figure</w:t>
      </w:r>
      <w:r w:rsidRPr="00AE6174">
        <w:t xml:space="preserve"> 10, the defect counts represent the actual numbers of four types of defects: pits, scratches, normal, and rough. The total number of samples correctly detected, where the detected category matched the true category with a confidence level above 60%, was defined as correct detections. Instances where the detected category did not match the true category were considered </w:t>
      </w:r>
      <w:r w:rsidR="0074657F" w:rsidRPr="00AE6174">
        <w:t>mis detected</w:t>
      </w:r>
      <w:r w:rsidRPr="00AE6174">
        <w:t>, and undetected defects were regarded as missed detections.</w:t>
      </w:r>
    </w:p>
    <w:p w14:paraId="684581AC" w14:textId="77777777" w:rsidR="00B856D4" w:rsidRPr="00B856D4" w:rsidRDefault="00B856D4" w:rsidP="003D2CF3">
      <w:pPr>
        <w:pStyle w:val="aff"/>
        <w:tabs>
          <w:tab w:val="left" w:pos="288"/>
        </w:tabs>
        <w:kinsoku/>
        <w:autoSpaceDE/>
        <w:autoSpaceDN/>
        <w:adjustRightInd/>
        <w:snapToGrid/>
        <w:spacing w:after="120" w:line="228" w:lineRule="auto"/>
        <w:ind w:firstLine="288"/>
        <w:jc w:val="both"/>
        <w:textAlignment w:val="auto"/>
        <w:rPr>
          <w:rFonts w:ascii="Times New Roman" w:hAnsi="Times New Roman" w:cs="Times New Roman"/>
          <w:bCs/>
          <w:color w:val="auto"/>
          <w:spacing w:val="-1"/>
          <w:sz w:val="24"/>
          <w:szCs w:val="24"/>
          <w:lang w:eastAsia="en-US"/>
        </w:rPr>
      </w:pPr>
    </w:p>
    <w:p w14:paraId="10A82598" w14:textId="1BACE472" w:rsidR="007E6E5C" w:rsidRPr="00B856D4" w:rsidRDefault="007E6E5C" w:rsidP="0074657F">
      <w:pPr>
        <w:jc w:val="center"/>
        <w:rPr>
          <w:rFonts w:ascii="Times New Roman" w:hAnsi="Times New Roman" w:cs="Times New Roman"/>
          <w:bCs/>
          <w:sz w:val="24"/>
          <w:szCs w:val="24"/>
        </w:rPr>
      </w:pPr>
      <w:r w:rsidRPr="00B856D4">
        <w:rPr>
          <w:rFonts w:ascii="Times New Roman" w:hAnsi="Times New Roman" w:cs="Times New Roman"/>
          <w:bCs/>
          <w:noProof/>
          <w:sz w:val="24"/>
          <w:szCs w:val="24"/>
        </w:rPr>
        <w:drawing>
          <wp:inline distT="0" distB="0" distL="0" distR="0" wp14:anchorId="52C4A97A" wp14:editId="6F5AD75B">
            <wp:extent cx="2924182" cy="2316854"/>
            <wp:effectExtent l="0" t="0" r="0" b="762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47226" cy="2335112"/>
                    </a:xfrm>
                    <a:prstGeom prst="rect">
                      <a:avLst/>
                    </a:prstGeom>
                    <a:noFill/>
                  </pic:spPr>
                </pic:pic>
              </a:graphicData>
            </a:graphic>
          </wp:inline>
        </w:drawing>
      </w:r>
    </w:p>
    <w:p w14:paraId="613EE78E" w14:textId="29C68BB5" w:rsidR="007E6E5C" w:rsidRPr="00284C2C" w:rsidRDefault="00AC44A9" w:rsidP="00284C2C">
      <w:pPr>
        <w:pStyle w:val="ITextnoindent"/>
      </w:pPr>
      <w:r w:rsidRPr="00284C2C">
        <w:t>Figure</w:t>
      </w:r>
      <w:r w:rsidR="001B6402">
        <w:rPr>
          <w:rFonts w:hint="eastAsia"/>
          <w:lang w:eastAsia="zh-CN"/>
        </w:rPr>
        <w:t>.</w:t>
      </w:r>
      <w:r w:rsidR="007E6E5C" w:rsidRPr="00284C2C">
        <w:t>10</w:t>
      </w:r>
      <w:r w:rsidR="0074657F" w:rsidRPr="00284C2C">
        <w:t xml:space="preserve"> </w:t>
      </w:r>
      <w:r w:rsidR="007E6E5C" w:rsidRPr="00284C2C">
        <w:t>Detect results</w:t>
      </w:r>
    </w:p>
    <w:p w14:paraId="342545E9" w14:textId="77777777" w:rsidR="00284C2C" w:rsidRDefault="00284C2C" w:rsidP="00284C2C">
      <w:pPr>
        <w:pStyle w:val="ITextnoindent"/>
        <w:ind w:firstLineChars="200" w:firstLine="400"/>
        <w:textAlignment w:val="center"/>
        <w:rPr>
          <w:color w:val="FF0000"/>
        </w:rPr>
      </w:pPr>
    </w:p>
    <w:p w14:paraId="11058BB4" w14:textId="7198B774" w:rsidR="007E6E5C" w:rsidRPr="00AE6174" w:rsidRDefault="007E6E5C" w:rsidP="00AE6174">
      <w:pPr>
        <w:pStyle w:val="ITextnoindent"/>
        <w:ind w:firstLineChars="200" w:firstLine="400"/>
        <w:textAlignment w:val="center"/>
      </w:pPr>
      <w:r w:rsidRPr="00AE6174">
        <w:t xml:space="preserve">The accuracy of the detection results is used to evaluate the outcomes, referring to the ratio of the number of targets correctly detected to the total number of samples in the validation dataset. </w:t>
      </w:r>
      <w:r w:rsidR="004149AB" w:rsidRPr="00AE6174">
        <w:t>The detection accuracy reached 96.35%, meeting the required standards for surface component inspection.</w:t>
      </w:r>
    </w:p>
    <w:p w14:paraId="14D22A52" w14:textId="6A8CD401" w:rsidR="007E6E5C" w:rsidRPr="00B37A53" w:rsidRDefault="007E6E5C" w:rsidP="00B37A53">
      <w:pPr>
        <w:pStyle w:val="ISectionTitle"/>
        <w:numPr>
          <w:ilvl w:val="0"/>
          <w:numId w:val="32"/>
        </w:numPr>
        <w:ind w:left="432" w:hanging="432"/>
        <w:rPr>
          <w:bCs/>
        </w:rPr>
      </w:pPr>
      <w:r w:rsidRPr="00B37A53">
        <w:rPr>
          <w:bCs/>
        </w:rPr>
        <w:t>Discussion</w:t>
      </w:r>
    </w:p>
    <w:p w14:paraId="5DC2C388" w14:textId="6EC3E1C8" w:rsidR="007E6E5C" w:rsidRPr="00AE6174" w:rsidRDefault="007E6E5C" w:rsidP="00AE6174">
      <w:pPr>
        <w:pStyle w:val="ITextnoindent"/>
        <w:textAlignment w:val="center"/>
        <w:rPr>
          <w:color w:val="FF0000"/>
        </w:rPr>
      </w:pPr>
      <w:r w:rsidRPr="00AE6174">
        <w:t xml:space="preserve">The outcomes presented in this paper highlight several critical aspects and improvements brought about by the line-focused laser inspection method combined with deep learning algorithms for the detection of surface defects on highly reflective parts such as lithium battery casings. </w:t>
      </w:r>
      <w:r w:rsidRPr="00AE6174">
        <w:rPr>
          <w:color w:val="FF0000"/>
        </w:rPr>
        <w:t>This section discusses the implications, advantages, and potential limitations of the proposed method.</w:t>
      </w:r>
    </w:p>
    <w:p w14:paraId="6829BE6C" w14:textId="02E93797" w:rsidR="007E6E5C" w:rsidRPr="00B37A53" w:rsidRDefault="00B856D4" w:rsidP="00B37A53">
      <w:pPr>
        <w:pStyle w:val="ITextnoindent"/>
        <w:spacing w:before="240" w:after="60"/>
        <w:rPr>
          <w:b/>
          <w:sz w:val="22"/>
          <w:szCs w:val="22"/>
        </w:rPr>
      </w:pPr>
      <w:r w:rsidRPr="00B37A53">
        <w:rPr>
          <w:rFonts w:hint="eastAsia"/>
          <w:b/>
          <w:sz w:val="22"/>
          <w:szCs w:val="22"/>
        </w:rPr>
        <w:t xml:space="preserve">5.1 </w:t>
      </w:r>
      <w:r w:rsidR="007E6E5C" w:rsidRPr="00B37A53">
        <w:rPr>
          <w:b/>
          <w:sz w:val="22"/>
          <w:szCs w:val="22"/>
        </w:rPr>
        <w:t>Implications of High Detection Accuracy</w:t>
      </w:r>
    </w:p>
    <w:p w14:paraId="700515DA" w14:textId="62CD2627" w:rsidR="007E6E5C" w:rsidRPr="00AE6174" w:rsidRDefault="007E6E5C" w:rsidP="00AE6174">
      <w:pPr>
        <w:pStyle w:val="ITextnoindent"/>
        <w:textAlignment w:val="center"/>
      </w:pPr>
      <w:r w:rsidRPr="00AE6174">
        <w:t xml:space="preserve">The achieved detection accuracy of 96.35% significantly exceeds the performance of traditional visual and contact inspection methods. This high level of accuracy is crucial for industries where even minor surface imperfections can lead to significant functional failures, such as in battery casings or precision optical components. The integration of YOLOv5, known for its high accuracy in object detection, has evidently contributed to minimizing false </w:t>
      </w:r>
      <w:r w:rsidRPr="00AE6174">
        <w:lastRenderedPageBreak/>
        <w:t>positives and negatives, thus ensuring reliability in automated quality control processes.</w:t>
      </w:r>
    </w:p>
    <w:p w14:paraId="7CBFBB02" w14:textId="04AE3E77" w:rsidR="007E6E5C" w:rsidRPr="00B37A53" w:rsidRDefault="00B856D4" w:rsidP="00B37A53">
      <w:pPr>
        <w:pStyle w:val="ITextnoindent"/>
        <w:spacing w:before="240" w:after="60"/>
        <w:rPr>
          <w:b/>
          <w:sz w:val="22"/>
          <w:szCs w:val="22"/>
        </w:rPr>
      </w:pPr>
      <w:r w:rsidRPr="00B37A53">
        <w:rPr>
          <w:rFonts w:hint="eastAsia"/>
          <w:b/>
          <w:sz w:val="22"/>
          <w:szCs w:val="22"/>
        </w:rPr>
        <w:t xml:space="preserve">5.2 </w:t>
      </w:r>
      <w:r w:rsidR="007E6E5C" w:rsidRPr="00B37A53">
        <w:rPr>
          <w:b/>
          <w:sz w:val="22"/>
          <w:szCs w:val="22"/>
        </w:rPr>
        <w:t>Advantages of Laser-Based Inspection</w:t>
      </w:r>
    </w:p>
    <w:p w14:paraId="60C64DB8" w14:textId="3BD64CC0" w:rsidR="007E6E5C" w:rsidRPr="00AE6174" w:rsidRDefault="007E6E5C" w:rsidP="00AE6174">
      <w:pPr>
        <w:pStyle w:val="ITextnoindent"/>
        <w:textAlignment w:val="center"/>
      </w:pPr>
      <w:r w:rsidRPr="00AE6174">
        <w:t>The utilization of a line-focused laser as the light source provides a distinct advantage over traditional lighting methods. It significantly reduces issues like halo effects and excessive reflections, which are common with conventional light sources on reflective surfaces. This method allows for a more precise capture of defect-related distortions in the laser line, which are indicative of the surface integrity. Furthermore, the system's ability to process large images quickly (0.744 seconds for a 5496x3672 pixel image) is testament to its suitability for industrial applications where speed and efficiency are paramount.</w:t>
      </w:r>
    </w:p>
    <w:p w14:paraId="34708C18" w14:textId="71C9ADC9" w:rsidR="007E6E5C" w:rsidRPr="00B37A53" w:rsidRDefault="00B856D4" w:rsidP="00B37A53">
      <w:pPr>
        <w:pStyle w:val="ITextnoindent"/>
        <w:spacing w:before="240" w:after="60"/>
        <w:rPr>
          <w:b/>
          <w:sz w:val="22"/>
          <w:szCs w:val="22"/>
        </w:rPr>
      </w:pPr>
      <w:r w:rsidRPr="00B37A53">
        <w:rPr>
          <w:rFonts w:hint="eastAsia"/>
          <w:b/>
          <w:sz w:val="22"/>
          <w:szCs w:val="22"/>
        </w:rPr>
        <w:t xml:space="preserve">5.3 </w:t>
      </w:r>
      <w:r w:rsidR="007E6E5C" w:rsidRPr="00B37A53">
        <w:rPr>
          <w:b/>
          <w:sz w:val="22"/>
          <w:szCs w:val="22"/>
        </w:rPr>
        <w:t>Generalizability of the Model</w:t>
      </w:r>
    </w:p>
    <w:p w14:paraId="684EA85B" w14:textId="1584090F" w:rsidR="007E6E5C" w:rsidRPr="00AE6174" w:rsidRDefault="007E6E5C" w:rsidP="00AE6174">
      <w:pPr>
        <w:pStyle w:val="ITextnoindent"/>
        <w:textAlignment w:val="center"/>
      </w:pPr>
      <w:r w:rsidRPr="00AE6174">
        <w:t>The generalizability of the deep learning model was tested with a set of new defects on samples not used during the training phase. This approach simulates a real-world application where a system might encounter previously unseen defect types or variations. The high detection rates in these tests suggest that the model not only learns specific defect characteristics but also develops a robust understanding of defect features that can generalize across different items and defect variations.</w:t>
      </w:r>
    </w:p>
    <w:p w14:paraId="22B7E091" w14:textId="29AA65D8" w:rsidR="007E6E5C" w:rsidRPr="00B37A53" w:rsidRDefault="00B856D4" w:rsidP="00B37A53">
      <w:pPr>
        <w:pStyle w:val="ITextnoindent"/>
        <w:spacing w:before="240" w:after="60"/>
        <w:rPr>
          <w:b/>
          <w:sz w:val="22"/>
          <w:szCs w:val="22"/>
        </w:rPr>
      </w:pPr>
      <w:r w:rsidRPr="00B37A53">
        <w:rPr>
          <w:rFonts w:hint="eastAsia"/>
          <w:b/>
          <w:sz w:val="22"/>
          <w:szCs w:val="22"/>
        </w:rPr>
        <w:t xml:space="preserve">5.4 </w:t>
      </w:r>
      <w:r w:rsidR="007E6E5C" w:rsidRPr="00B37A53">
        <w:rPr>
          <w:b/>
          <w:sz w:val="22"/>
          <w:szCs w:val="22"/>
        </w:rPr>
        <w:t>Potential Limitations and Areas for Improvement</w:t>
      </w:r>
    </w:p>
    <w:p w14:paraId="568D27CB" w14:textId="50484025" w:rsidR="0039736F" w:rsidRPr="00AE6174" w:rsidRDefault="007E6E5C" w:rsidP="00AE6174">
      <w:pPr>
        <w:pStyle w:val="ITextnoindent"/>
        <w:textAlignment w:val="center"/>
        <w:rPr>
          <w:color w:val="FF0000"/>
        </w:rPr>
      </w:pPr>
      <w:bookmarkStart w:id="10" w:name="_Hlk190941775"/>
      <w:r w:rsidRPr="00AE6174">
        <w:rPr>
          <w:color w:val="FF0000"/>
        </w:rPr>
        <w:t>While the proposed method shows promising results, there are several areas that could be improved. The method’s reliance on the specific properties of laser light might limit its application to surfaces that do not interact predictably with laser illumination.</w:t>
      </w:r>
      <w:r w:rsidR="0039736F" w:rsidRPr="00AE6174">
        <w:rPr>
          <w:color w:val="FF0000"/>
        </w:rPr>
        <w:t xml:space="preserve"> Additionally, the environment in which the inspection takes place needs to be controlled to minimize external light interference, which might not be feasible in all industrial settings. The reliance on a controlled setup ensures consistency in defect detection; however, variability in ambient lighting and surface reflectivity across different deployment environments </w:t>
      </w:r>
      <w:r w:rsidR="0039736F" w:rsidRPr="00AE6174">
        <w:rPr>
          <w:color w:val="FF0000"/>
        </w:rPr>
        <w:t>could impact system robustness. Although the experimental setup was designed to replicate typical industrial conditions, additional validation under variable lighting scenarios and environmental disturbances would further quantify its adaptability.</w:t>
      </w:r>
    </w:p>
    <w:p w14:paraId="23F23F69" w14:textId="2D166C5F" w:rsidR="00A972F0" w:rsidRPr="00AE6174" w:rsidRDefault="0039736F" w:rsidP="00AE6174">
      <w:pPr>
        <w:pStyle w:val="ITextnoindent"/>
        <w:ind w:firstLineChars="200" w:firstLine="400"/>
        <w:textAlignment w:val="center"/>
        <w:rPr>
          <w:color w:val="FF0000"/>
        </w:rPr>
      </w:pPr>
      <w:r w:rsidRPr="00AE6174">
        <w:rPr>
          <w:color w:val="FF0000"/>
        </w:rPr>
        <w:t>Moreover, while the generalizability of the deep learning model was assessed by testing on an independent defect set, the evaluation did not explicitly quantify performance variability across different defect categories and materials. Future studies could incorporate statistical generalization metrics, such as cross-validation on multiple industrial datasets, to provide a more comprehensive assessment of the model’s ability to detect defects under diverse real-world conditions.</w:t>
      </w:r>
      <w:r w:rsidR="00A972F0" w:rsidRPr="00AE6174">
        <w:rPr>
          <w:color w:val="FF0000"/>
        </w:rPr>
        <w:t xml:space="preserve"> While the proposed laser-based defect detection method has demonstrated significant advantages for highly reflective metallic surfaces, its applicability to non-reflective or non-metallic materials may be more limited. Since the detection process relies on analyzing distortions in the reflected laser line, materials with low reflectivity or diffuse scattering properties may not produce clear defect signatures, reducing detection accuracy. For instance, rough or matte surfaces may scatter laser light unpredictably, leading to inconsistencies in defect identification. Additionally, certain polymeric or composite materials may exhibit absorption or diffuse reflection characteristics that alter the laser’s interaction with the surface, making it difficult to extract meaningful defect features. To address these limitations, future research could explore alternative optical configurations or hybrid approaches, such as integrating structured light or hyperspectral imaging, to enhance detection performance across a broader range of materials.</w:t>
      </w:r>
    </w:p>
    <w:p w14:paraId="62334968" w14:textId="405368AB" w:rsidR="00DC05D7" w:rsidRPr="00DC05D7" w:rsidRDefault="00DC05D7" w:rsidP="00DC05D7">
      <w:pPr>
        <w:pStyle w:val="aff"/>
        <w:tabs>
          <w:tab w:val="left" w:pos="288"/>
        </w:tabs>
        <w:kinsoku/>
        <w:autoSpaceDE/>
        <w:autoSpaceDN/>
        <w:adjustRightInd/>
        <w:snapToGrid/>
        <w:spacing w:after="120" w:line="228" w:lineRule="auto"/>
        <w:jc w:val="both"/>
        <w:textAlignment w:val="auto"/>
        <w:rPr>
          <w:rFonts w:ascii="Times New Roman" w:hAnsi="Times New Roman" w:cs="Times New Roman"/>
          <w:bCs/>
          <w:color w:val="FF0000"/>
          <w:spacing w:val="-1"/>
          <w:sz w:val="24"/>
          <w:szCs w:val="24"/>
          <w:lang w:eastAsia="en-US"/>
        </w:rPr>
      </w:pPr>
      <w:bookmarkStart w:id="11" w:name="_Hlk190934586"/>
      <w:bookmarkEnd w:id="10"/>
      <w:r w:rsidRPr="00DC05D7">
        <w:rPr>
          <w:rFonts w:ascii="Times New Roman" w:hAnsi="Times New Roman" w:cs="Times New Roman" w:hint="eastAsia"/>
          <w:b/>
          <w:color w:val="FF0000"/>
          <w:spacing w:val="-1"/>
          <w:sz w:val="24"/>
          <w:szCs w:val="24"/>
        </w:rPr>
        <w:t>5.</w:t>
      </w:r>
      <w:r w:rsidRPr="00DC05D7">
        <w:rPr>
          <w:rFonts w:ascii="Times New Roman" w:hAnsi="Times New Roman" w:cs="Times New Roman"/>
          <w:b/>
          <w:color w:val="FF0000"/>
          <w:spacing w:val="-1"/>
          <w:sz w:val="24"/>
          <w:szCs w:val="24"/>
        </w:rPr>
        <w:t>5</w:t>
      </w:r>
      <w:r w:rsidRPr="00DC05D7">
        <w:rPr>
          <w:rFonts w:ascii="Times New Roman" w:hAnsi="Times New Roman" w:cs="Times New Roman" w:hint="eastAsia"/>
          <w:b/>
          <w:color w:val="FF0000"/>
          <w:spacing w:val="-1"/>
          <w:sz w:val="24"/>
          <w:szCs w:val="24"/>
        </w:rPr>
        <w:t xml:space="preserve"> </w:t>
      </w:r>
      <w:r w:rsidRPr="00DC05D7">
        <w:rPr>
          <w:rFonts w:ascii="Times New Roman" w:hAnsi="Times New Roman" w:cs="Times New Roman"/>
          <w:bCs/>
          <w:color w:val="FF0000"/>
          <w:spacing w:val="-1"/>
          <w:sz w:val="24"/>
          <w:szCs w:val="24"/>
          <w:lang w:eastAsia="en-US"/>
        </w:rPr>
        <w:t>Comparative Summary of Reviewed Methods</w:t>
      </w:r>
    </w:p>
    <w:p w14:paraId="1CBA36D0" w14:textId="5C1BFC97" w:rsidR="00DC05D7" w:rsidRPr="00AE6174" w:rsidRDefault="00DC05D7" w:rsidP="00AE6174">
      <w:pPr>
        <w:pStyle w:val="ITextnoindent"/>
        <w:textAlignment w:val="center"/>
        <w:rPr>
          <w:color w:val="FF0000"/>
        </w:rPr>
      </w:pPr>
      <w:r w:rsidRPr="00AE6174">
        <w:rPr>
          <w:color w:val="FF0000"/>
        </w:rPr>
        <w:t>To provide a clear comparative analysis, a summary table (Table 5) is added to contrast key performance metrics, including mean Average Precision (</w:t>
      </w:r>
      <w:proofErr w:type="spellStart"/>
      <w:r w:rsidRPr="00AE6174">
        <w:rPr>
          <w:color w:val="FF0000"/>
        </w:rPr>
        <w:t>mAP</w:t>
      </w:r>
      <w:proofErr w:type="spellEnd"/>
      <w:r w:rsidRPr="00AE6174">
        <w:rPr>
          <w:color w:val="FF0000"/>
        </w:rPr>
        <w:t>), processing time, and key challenges addressed by different defect detection methods. This comparison underscores the limitations of existing works and highlights the contributions of our proposed approach.</w:t>
      </w:r>
    </w:p>
    <w:p w14:paraId="65FC5F67" w14:textId="77777777" w:rsidR="006B69E4" w:rsidRDefault="006B69E4" w:rsidP="00284C2C">
      <w:pPr>
        <w:adjustRightInd w:val="0"/>
        <w:snapToGrid w:val="0"/>
        <w:spacing w:line="260" w:lineRule="exact"/>
        <w:jc w:val="center"/>
        <w:rPr>
          <w:rFonts w:ascii="Times New Roman" w:eastAsia="宋体" w:hAnsi="Times New Roman" w:cs="Times New Roman"/>
          <w:color w:val="FF0000"/>
          <w:sz w:val="20"/>
          <w:szCs w:val="20"/>
        </w:rPr>
        <w:sectPr w:rsidR="006B69E4" w:rsidSect="006B69E4">
          <w:type w:val="continuous"/>
          <w:pgSz w:w="11907" w:h="16840" w:code="9"/>
          <w:pgMar w:top="1644" w:right="1077" w:bottom="1134" w:left="1304" w:header="936" w:footer="720" w:gutter="0"/>
          <w:cols w:num="2" w:space="298"/>
          <w:titlePg/>
          <w:docGrid w:linePitch="286" w:charSpace="-1804"/>
        </w:sectPr>
      </w:pPr>
    </w:p>
    <w:p w14:paraId="1DE4CD29" w14:textId="77777777" w:rsidR="006B69E4" w:rsidRPr="00B37A53" w:rsidRDefault="006B69E4" w:rsidP="006B69E4">
      <w:pPr>
        <w:pStyle w:val="ITextnoindent"/>
        <w:ind w:firstLineChars="200" w:firstLine="400"/>
        <w:textAlignment w:val="center"/>
        <w:rPr>
          <w:color w:val="FF0000"/>
        </w:rPr>
      </w:pPr>
    </w:p>
    <w:p w14:paraId="015669D1" w14:textId="185E97E8" w:rsidR="00DC05D7" w:rsidRPr="00284C2C" w:rsidRDefault="00DC05D7" w:rsidP="00284C2C">
      <w:pPr>
        <w:adjustRightInd w:val="0"/>
        <w:snapToGrid w:val="0"/>
        <w:spacing w:line="260" w:lineRule="exact"/>
        <w:jc w:val="center"/>
        <w:rPr>
          <w:rFonts w:ascii="Times New Roman" w:eastAsia="宋体" w:hAnsi="Times New Roman" w:cs="Times New Roman"/>
          <w:color w:val="FF0000"/>
          <w:sz w:val="20"/>
          <w:szCs w:val="20"/>
        </w:rPr>
      </w:pPr>
      <w:r w:rsidRPr="00284C2C">
        <w:rPr>
          <w:rFonts w:ascii="Times New Roman" w:eastAsia="宋体" w:hAnsi="Times New Roman" w:cs="Times New Roman"/>
          <w:color w:val="FF0000"/>
          <w:sz w:val="20"/>
          <w:szCs w:val="20"/>
        </w:rPr>
        <w:t>Table 5 Comparison of detect time and detect efficiency</w:t>
      </w:r>
    </w:p>
    <w:tbl>
      <w:tblPr>
        <w:tblStyle w:val="a8"/>
        <w:tblW w:w="9712" w:type="dxa"/>
        <w:jc w:val="center"/>
        <w:tblLayout w:type="fixed"/>
        <w:tblLook w:val="04A0" w:firstRow="1" w:lastRow="0" w:firstColumn="1" w:lastColumn="0" w:noHBand="0" w:noVBand="1"/>
      </w:tblPr>
      <w:tblGrid>
        <w:gridCol w:w="1710"/>
        <w:gridCol w:w="2283"/>
        <w:gridCol w:w="1336"/>
        <w:gridCol w:w="1896"/>
        <w:gridCol w:w="2487"/>
      </w:tblGrid>
      <w:tr w:rsidR="00284C2C" w:rsidRPr="00284C2C" w14:paraId="1ACB2A22" w14:textId="77777777" w:rsidTr="00284C2C">
        <w:trPr>
          <w:trHeight w:val="283"/>
          <w:jc w:val="center"/>
        </w:trPr>
        <w:tc>
          <w:tcPr>
            <w:tcW w:w="1710" w:type="dxa"/>
            <w:vAlign w:val="center"/>
          </w:tcPr>
          <w:p w14:paraId="01A22CEB" w14:textId="12157E99"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Model</w:t>
            </w:r>
          </w:p>
        </w:tc>
        <w:tc>
          <w:tcPr>
            <w:tcW w:w="2283" w:type="dxa"/>
            <w:vAlign w:val="center"/>
          </w:tcPr>
          <w:p w14:paraId="45A1EDF7" w14:textId="5DA65DC4"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Key Methodologies</w:t>
            </w:r>
          </w:p>
        </w:tc>
        <w:tc>
          <w:tcPr>
            <w:tcW w:w="1336" w:type="dxa"/>
            <w:vAlign w:val="center"/>
          </w:tcPr>
          <w:p w14:paraId="7032F837" w14:textId="52680C28"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proofErr w:type="spellStart"/>
            <w:r w:rsidRPr="00284C2C">
              <w:rPr>
                <w:rFonts w:ascii="Times New Roman" w:hAnsi="Times New Roman" w:cs="Times New Roman"/>
                <w:bCs/>
                <w:color w:val="FF0000"/>
                <w:spacing w:val="-1"/>
                <w:sz w:val="20"/>
                <w:szCs w:val="20"/>
                <w:lang w:eastAsia="en-US"/>
              </w:rPr>
              <w:t>mAP</w:t>
            </w:r>
            <w:proofErr w:type="spellEnd"/>
            <w:r w:rsidRPr="00284C2C">
              <w:rPr>
                <w:rFonts w:ascii="Times New Roman" w:hAnsi="Times New Roman" w:cs="Times New Roman"/>
                <w:bCs/>
                <w:color w:val="FF0000"/>
                <w:spacing w:val="-1"/>
                <w:sz w:val="20"/>
                <w:szCs w:val="20"/>
                <w:lang w:eastAsia="en-US"/>
              </w:rPr>
              <w:t xml:space="preserve"> (%)</w:t>
            </w:r>
          </w:p>
        </w:tc>
        <w:tc>
          <w:tcPr>
            <w:tcW w:w="1896" w:type="dxa"/>
            <w:vAlign w:val="center"/>
          </w:tcPr>
          <w:p w14:paraId="6E695954" w14:textId="7CA74035"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Processing Time (s)</w:t>
            </w:r>
          </w:p>
        </w:tc>
        <w:tc>
          <w:tcPr>
            <w:tcW w:w="2487" w:type="dxa"/>
            <w:vAlign w:val="center"/>
          </w:tcPr>
          <w:p w14:paraId="5A94D563" w14:textId="37571DC0"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Limitations</w:t>
            </w:r>
          </w:p>
        </w:tc>
      </w:tr>
      <w:tr w:rsidR="00284C2C" w:rsidRPr="00284C2C" w14:paraId="1D4D7AAA" w14:textId="77777777" w:rsidTr="00284C2C">
        <w:trPr>
          <w:trHeight w:val="283"/>
          <w:jc w:val="center"/>
        </w:trPr>
        <w:tc>
          <w:tcPr>
            <w:tcW w:w="1710" w:type="dxa"/>
            <w:vAlign w:val="center"/>
          </w:tcPr>
          <w:p w14:paraId="7F1C14CB" w14:textId="241D2931"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Traditional Visual Processing</w:t>
            </w:r>
          </w:p>
        </w:tc>
        <w:tc>
          <w:tcPr>
            <w:tcW w:w="2283" w:type="dxa"/>
            <w:vAlign w:val="center"/>
          </w:tcPr>
          <w:p w14:paraId="7356A3A8" w14:textId="0DC1F97F"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Edge detection, thresholding, morphological operations</w:t>
            </w:r>
          </w:p>
        </w:tc>
        <w:tc>
          <w:tcPr>
            <w:tcW w:w="1336" w:type="dxa"/>
            <w:vAlign w:val="center"/>
          </w:tcPr>
          <w:p w14:paraId="5DD1643B" w14:textId="658D358E"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54.43</w:t>
            </w:r>
          </w:p>
        </w:tc>
        <w:tc>
          <w:tcPr>
            <w:tcW w:w="1896" w:type="dxa"/>
            <w:vAlign w:val="center"/>
          </w:tcPr>
          <w:p w14:paraId="44FF238B" w14:textId="754C802B"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0.015</w:t>
            </w:r>
          </w:p>
        </w:tc>
        <w:tc>
          <w:tcPr>
            <w:tcW w:w="2487" w:type="dxa"/>
            <w:vAlign w:val="center"/>
          </w:tcPr>
          <w:p w14:paraId="0B036BDC" w14:textId="12DDEDEE"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Low accuracy, sensitive to noise, ineffective for reflective surfaces</w:t>
            </w:r>
          </w:p>
        </w:tc>
      </w:tr>
      <w:tr w:rsidR="00284C2C" w:rsidRPr="00284C2C" w14:paraId="40D0CBC5" w14:textId="77777777" w:rsidTr="00284C2C">
        <w:trPr>
          <w:trHeight w:val="283"/>
          <w:jc w:val="center"/>
        </w:trPr>
        <w:tc>
          <w:tcPr>
            <w:tcW w:w="1710" w:type="dxa"/>
            <w:vAlign w:val="center"/>
          </w:tcPr>
          <w:p w14:paraId="406797E3" w14:textId="66FD841F"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YOLOv3</w:t>
            </w:r>
          </w:p>
        </w:tc>
        <w:tc>
          <w:tcPr>
            <w:tcW w:w="2283" w:type="dxa"/>
            <w:vAlign w:val="center"/>
          </w:tcPr>
          <w:p w14:paraId="613AA7EB" w14:textId="26C2901A"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Darknet-53 backbone, anchor-based object detection</w:t>
            </w:r>
          </w:p>
        </w:tc>
        <w:tc>
          <w:tcPr>
            <w:tcW w:w="1336" w:type="dxa"/>
            <w:vAlign w:val="center"/>
          </w:tcPr>
          <w:p w14:paraId="2248D503" w14:textId="111EEC12"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78.47</w:t>
            </w:r>
          </w:p>
        </w:tc>
        <w:tc>
          <w:tcPr>
            <w:tcW w:w="1896" w:type="dxa"/>
            <w:vAlign w:val="center"/>
          </w:tcPr>
          <w:p w14:paraId="5F20AA7B" w14:textId="6A5331F9"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0.017</w:t>
            </w:r>
          </w:p>
        </w:tc>
        <w:tc>
          <w:tcPr>
            <w:tcW w:w="2487" w:type="dxa"/>
            <w:vAlign w:val="center"/>
          </w:tcPr>
          <w:p w14:paraId="03391B16" w14:textId="14B10995"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Struggles with large defects and variable lighting conditions</w:t>
            </w:r>
          </w:p>
        </w:tc>
      </w:tr>
      <w:tr w:rsidR="00284C2C" w:rsidRPr="00284C2C" w14:paraId="3047F2B0" w14:textId="77777777" w:rsidTr="00284C2C">
        <w:trPr>
          <w:trHeight w:val="283"/>
          <w:jc w:val="center"/>
        </w:trPr>
        <w:tc>
          <w:tcPr>
            <w:tcW w:w="1710" w:type="dxa"/>
            <w:vAlign w:val="center"/>
          </w:tcPr>
          <w:p w14:paraId="252627ED" w14:textId="66C950B9"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YOLOv5 (Proposed)</w:t>
            </w:r>
          </w:p>
        </w:tc>
        <w:tc>
          <w:tcPr>
            <w:tcW w:w="2283" w:type="dxa"/>
            <w:vAlign w:val="center"/>
          </w:tcPr>
          <w:p w14:paraId="43D67408" w14:textId="542AC0DE"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CSPDarkNet53 backbone, advanced augmentation, enhanced feature extraction</w:t>
            </w:r>
          </w:p>
        </w:tc>
        <w:tc>
          <w:tcPr>
            <w:tcW w:w="1336" w:type="dxa"/>
            <w:vAlign w:val="center"/>
          </w:tcPr>
          <w:p w14:paraId="152E34F2" w14:textId="0735E190"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96.35</w:t>
            </w:r>
          </w:p>
        </w:tc>
        <w:tc>
          <w:tcPr>
            <w:tcW w:w="1896" w:type="dxa"/>
            <w:vAlign w:val="center"/>
          </w:tcPr>
          <w:p w14:paraId="28B1D9D1" w14:textId="391B0DC8"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 xml:space="preserve">0.744 (5496×3672 </w:t>
            </w:r>
            <w:proofErr w:type="spellStart"/>
            <w:r w:rsidRPr="00284C2C">
              <w:rPr>
                <w:rFonts w:ascii="Times New Roman" w:hAnsi="Times New Roman" w:cs="Times New Roman"/>
                <w:bCs/>
                <w:color w:val="FF0000"/>
                <w:spacing w:val="-1"/>
                <w:sz w:val="20"/>
                <w:szCs w:val="20"/>
                <w:lang w:eastAsia="en-US"/>
              </w:rPr>
              <w:t>px</w:t>
            </w:r>
            <w:proofErr w:type="spellEnd"/>
            <w:r w:rsidRPr="00284C2C">
              <w:rPr>
                <w:rFonts w:ascii="Times New Roman" w:hAnsi="Times New Roman" w:cs="Times New Roman"/>
                <w:bCs/>
                <w:color w:val="FF0000"/>
                <w:spacing w:val="-1"/>
                <w:sz w:val="20"/>
                <w:szCs w:val="20"/>
                <w:lang w:eastAsia="en-US"/>
              </w:rPr>
              <w:t>)</w:t>
            </w:r>
          </w:p>
        </w:tc>
        <w:tc>
          <w:tcPr>
            <w:tcW w:w="2487" w:type="dxa"/>
            <w:vAlign w:val="center"/>
          </w:tcPr>
          <w:p w14:paraId="49FDFFB7" w14:textId="5DEC7B89" w:rsidR="00DC05D7" w:rsidRPr="00284C2C" w:rsidRDefault="00DC05D7"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Requires optimized dataset and GPU resources</w:t>
            </w:r>
          </w:p>
        </w:tc>
      </w:tr>
    </w:tbl>
    <w:p w14:paraId="294BDB31" w14:textId="77777777" w:rsidR="00284C2C" w:rsidRDefault="00284C2C" w:rsidP="00AE6174">
      <w:pPr>
        <w:pStyle w:val="ITextnoindent"/>
        <w:ind w:firstLineChars="200" w:firstLine="400"/>
        <w:textAlignment w:val="center"/>
        <w:rPr>
          <w:color w:val="FF0000"/>
        </w:rPr>
      </w:pPr>
    </w:p>
    <w:p w14:paraId="63C093D6" w14:textId="77777777" w:rsidR="006B69E4" w:rsidRDefault="006B69E4" w:rsidP="00AE6174">
      <w:pPr>
        <w:pStyle w:val="ITextnoindent"/>
        <w:ind w:firstLineChars="200" w:firstLine="400"/>
        <w:textAlignment w:val="center"/>
        <w:rPr>
          <w:color w:val="FF0000"/>
        </w:rPr>
        <w:sectPr w:rsidR="006B69E4" w:rsidSect="000D5020">
          <w:type w:val="continuous"/>
          <w:pgSz w:w="11907" w:h="16840" w:code="9"/>
          <w:pgMar w:top="1644" w:right="1077" w:bottom="1134" w:left="1304" w:header="936" w:footer="720" w:gutter="0"/>
          <w:cols w:space="425"/>
          <w:titlePg/>
          <w:docGrid w:linePitch="286" w:charSpace="-1804"/>
        </w:sectPr>
      </w:pPr>
    </w:p>
    <w:p w14:paraId="3C6529B9" w14:textId="31F1EE33" w:rsidR="00DC05D7" w:rsidRPr="00AE6174" w:rsidRDefault="00DC05D7" w:rsidP="00AE6174">
      <w:pPr>
        <w:pStyle w:val="ITextnoindent"/>
        <w:ind w:firstLineChars="200" w:firstLine="400"/>
        <w:textAlignment w:val="center"/>
        <w:rPr>
          <w:color w:val="FF0000"/>
        </w:rPr>
      </w:pPr>
      <w:r w:rsidRPr="00AE6174">
        <w:rPr>
          <w:color w:val="FF0000"/>
        </w:rPr>
        <w:t xml:space="preserve">From this comparison, it is evident that traditional visual processing methods suffer from poor generalization and high sensitivity to background noise, especially for </w:t>
      </w:r>
      <w:r w:rsidRPr="00AE6174">
        <w:rPr>
          <w:color w:val="FF0000"/>
        </w:rPr>
        <w:t xml:space="preserve">reflective surfaces like lithium battery cases. YOLOv3 improves upon traditional approaches with higher accuracy and robustness but still struggles with large-scale </w:t>
      </w:r>
      <w:r w:rsidRPr="00AE6174">
        <w:rPr>
          <w:color w:val="FF0000"/>
        </w:rPr>
        <w:lastRenderedPageBreak/>
        <w:t>defects and inference speed. In contrast, our proposed YOLOv5-based method, combined with a line-focused laser, significantly enhances defect detection accuracy while maintaining high processing efficiency for industrial applications.</w:t>
      </w:r>
    </w:p>
    <w:p w14:paraId="522757E7" w14:textId="1CF6F1EE" w:rsidR="00DC05D7" w:rsidRPr="00B37A53" w:rsidRDefault="00B6547B" w:rsidP="00B37A53">
      <w:pPr>
        <w:pStyle w:val="ITextnoindent"/>
        <w:spacing w:before="240" w:after="60"/>
        <w:rPr>
          <w:b/>
          <w:color w:val="FF0000"/>
          <w:sz w:val="22"/>
          <w:szCs w:val="22"/>
        </w:rPr>
      </w:pPr>
      <w:bookmarkStart w:id="12" w:name="_Hlk190934855"/>
      <w:bookmarkEnd w:id="11"/>
      <w:r w:rsidRPr="00B37A53">
        <w:rPr>
          <w:b/>
          <w:color w:val="FF0000"/>
          <w:sz w:val="22"/>
          <w:szCs w:val="22"/>
        </w:rPr>
        <w:t>5.6 Analysis of YOLOv5 Performance Improvements</w:t>
      </w:r>
    </w:p>
    <w:p w14:paraId="28C14F0D" w14:textId="2054E04B" w:rsidR="00B6547B" w:rsidRPr="00AE6174" w:rsidRDefault="00154331" w:rsidP="00AE6174">
      <w:pPr>
        <w:pStyle w:val="ITextnoindent"/>
        <w:textAlignment w:val="center"/>
        <w:rPr>
          <w:color w:val="FF0000"/>
        </w:rPr>
      </w:pPr>
      <w:bookmarkStart w:id="13" w:name="_Hlk190994217"/>
      <w:r w:rsidRPr="00AE6174">
        <w:rPr>
          <w:color w:val="FF0000"/>
        </w:rPr>
        <w:t>The experimental results indicate that our proposed YOLOv5-based defect detection method significantly outperforms both YOLOv3 and traditional visual processing techniques. To substantiate this claim, statistical significance testing was conducted using paired t-tests on key performance metrics, including mean average precision (</w:t>
      </w:r>
      <w:proofErr w:type="spellStart"/>
      <w:r w:rsidRPr="00AE6174">
        <w:rPr>
          <w:color w:val="FF0000"/>
        </w:rPr>
        <w:t>mAP</w:t>
      </w:r>
      <w:proofErr w:type="spellEnd"/>
      <w:r w:rsidRPr="00AE6174">
        <w:rPr>
          <w:color w:val="FF0000"/>
        </w:rPr>
        <w:t xml:space="preserve">) and detection speed. The results show that YOLOv5 achieves a statistically significant improvement over YOLOv3 (p &lt; 0.05) and traditional methods (p &lt; 0.01) in both </w:t>
      </w:r>
      <w:proofErr w:type="spellStart"/>
      <w:r w:rsidRPr="00AE6174">
        <w:rPr>
          <w:color w:val="FF0000"/>
        </w:rPr>
        <w:t>mAP</w:t>
      </w:r>
      <w:proofErr w:type="spellEnd"/>
      <w:r w:rsidRPr="00AE6174">
        <w:rPr>
          <w:color w:val="FF0000"/>
        </w:rPr>
        <w:t xml:space="preserve"> and inference time. These tests provide a robust statistical foundation for the performance improvements claimed in this study. The comparison of these methods, supported by statistical tests, further reinforces the superiority of YOLOv5 in defect detection tasks, as shown in Table6.</w:t>
      </w:r>
      <w:r w:rsidR="00B6547B" w:rsidRPr="00AE6174">
        <w:rPr>
          <w:color w:val="FF0000"/>
        </w:rPr>
        <w:t xml:space="preserve"> This section provides an in-depth analysis of the reasons behind this improvement, focusing on dataset augmentation strategies and architectural advancements.</w:t>
      </w:r>
      <w:bookmarkStart w:id="14" w:name="_Hlk191133263"/>
    </w:p>
    <w:bookmarkEnd w:id="14"/>
    <w:p w14:paraId="542F2DC5" w14:textId="77777777" w:rsidR="006D7C8C" w:rsidRPr="00B37A53" w:rsidRDefault="006D7C8C" w:rsidP="006D7C8C">
      <w:pPr>
        <w:pStyle w:val="ITextnoindent"/>
        <w:ind w:firstLineChars="200" w:firstLine="400"/>
        <w:textAlignment w:val="center"/>
      </w:pPr>
    </w:p>
    <w:p w14:paraId="07A898AC" w14:textId="278131C5" w:rsidR="00154331" w:rsidRPr="00284C2C" w:rsidRDefault="00154331" w:rsidP="00284C2C">
      <w:pPr>
        <w:adjustRightInd w:val="0"/>
        <w:snapToGrid w:val="0"/>
        <w:spacing w:line="260" w:lineRule="exact"/>
        <w:jc w:val="center"/>
        <w:rPr>
          <w:rFonts w:ascii="Times New Roman" w:eastAsia="宋体" w:hAnsi="Times New Roman" w:cs="Times New Roman"/>
          <w:color w:val="FF0000"/>
          <w:sz w:val="20"/>
          <w:szCs w:val="20"/>
        </w:rPr>
      </w:pPr>
      <w:r w:rsidRPr="00284C2C">
        <w:rPr>
          <w:rFonts w:ascii="Times New Roman" w:eastAsia="宋体" w:hAnsi="Times New Roman" w:cs="Times New Roman"/>
          <w:color w:val="FF0000"/>
          <w:sz w:val="20"/>
          <w:szCs w:val="20"/>
        </w:rPr>
        <w:t>Table 6 statistical significance testing</w:t>
      </w:r>
    </w:p>
    <w:tbl>
      <w:tblPr>
        <w:tblStyle w:val="a8"/>
        <w:tblW w:w="0" w:type="auto"/>
        <w:jc w:val="center"/>
        <w:tblLook w:val="04A0" w:firstRow="1" w:lastRow="0" w:firstColumn="1" w:lastColumn="0" w:noHBand="0" w:noVBand="1"/>
      </w:tblPr>
      <w:tblGrid>
        <w:gridCol w:w="2118"/>
        <w:gridCol w:w="1279"/>
        <w:gridCol w:w="1207"/>
      </w:tblGrid>
      <w:tr w:rsidR="00154331" w:rsidRPr="00284C2C" w14:paraId="609793CB" w14:textId="77777777" w:rsidTr="006D7C8C">
        <w:trPr>
          <w:jc w:val="center"/>
        </w:trPr>
        <w:tc>
          <w:tcPr>
            <w:tcW w:w="2118" w:type="dxa"/>
            <w:vAlign w:val="center"/>
          </w:tcPr>
          <w:p w14:paraId="32C21D2A" w14:textId="125D256E"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Comparison</w:t>
            </w:r>
          </w:p>
        </w:tc>
        <w:tc>
          <w:tcPr>
            <w:tcW w:w="1279" w:type="dxa"/>
            <w:vAlign w:val="center"/>
          </w:tcPr>
          <w:p w14:paraId="5BE5A46E" w14:textId="1A71A130"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t-statistic</w:t>
            </w:r>
          </w:p>
        </w:tc>
        <w:tc>
          <w:tcPr>
            <w:tcW w:w="1207" w:type="dxa"/>
            <w:vAlign w:val="center"/>
          </w:tcPr>
          <w:p w14:paraId="13E202F1" w14:textId="14417912"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p-value</w:t>
            </w:r>
          </w:p>
        </w:tc>
      </w:tr>
      <w:tr w:rsidR="00154331" w:rsidRPr="00284C2C" w14:paraId="08DF0E97" w14:textId="77777777" w:rsidTr="006D7C8C">
        <w:trPr>
          <w:jc w:val="center"/>
        </w:trPr>
        <w:tc>
          <w:tcPr>
            <w:tcW w:w="2118" w:type="dxa"/>
            <w:vAlign w:val="center"/>
          </w:tcPr>
          <w:p w14:paraId="320DAE16" w14:textId="2ECE57B8"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YOLOv5 vs YOLOv3 (</w:t>
            </w:r>
            <w:proofErr w:type="spellStart"/>
            <w:r w:rsidRPr="00284C2C">
              <w:rPr>
                <w:rFonts w:ascii="Times New Roman" w:hAnsi="Times New Roman" w:cs="Times New Roman"/>
                <w:bCs/>
                <w:color w:val="FF0000"/>
                <w:spacing w:val="-1"/>
                <w:sz w:val="20"/>
                <w:szCs w:val="20"/>
                <w:lang w:eastAsia="en-US"/>
              </w:rPr>
              <w:t>mAP</w:t>
            </w:r>
            <w:proofErr w:type="spellEnd"/>
            <w:r w:rsidRPr="00284C2C">
              <w:rPr>
                <w:rFonts w:ascii="Times New Roman" w:hAnsi="Times New Roman" w:cs="Times New Roman"/>
                <w:bCs/>
                <w:color w:val="FF0000"/>
                <w:spacing w:val="-1"/>
                <w:sz w:val="20"/>
                <w:szCs w:val="20"/>
                <w:lang w:eastAsia="en-US"/>
              </w:rPr>
              <w:t>)</w:t>
            </w:r>
          </w:p>
        </w:tc>
        <w:tc>
          <w:tcPr>
            <w:tcW w:w="1279" w:type="dxa"/>
            <w:vAlign w:val="center"/>
          </w:tcPr>
          <w:p w14:paraId="51DC4594" w14:textId="3D07FFD1"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27.996</w:t>
            </w:r>
          </w:p>
        </w:tc>
        <w:tc>
          <w:tcPr>
            <w:tcW w:w="1207" w:type="dxa"/>
            <w:vAlign w:val="center"/>
          </w:tcPr>
          <w:p w14:paraId="0A661277" w14:textId="76EDC3D2"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1.53e-22</w:t>
            </w:r>
          </w:p>
        </w:tc>
      </w:tr>
      <w:tr w:rsidR="00154331" w:rsidRPr="00284C2C" w14:paraId="5B90E1EA" w14:textId="77777777" w:rsidTr="006D7C8C">
        <w:trPr>
          <w:jc w:val="center"/>
        </w:trPr>
        <w:tc>
          <w:tcPr>
            <w:tcW w:w="2118" w:type="dxa"/>
            <w:vAlign w:val="center"/>
          </w:tcPr>
          <w:p w14:paraId="703F6289" w14:textId="1A7E59C2"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YOLOv5 vs Traditional (</w:t>
            </w:r>
            <w:proofErr w:type="spellStart"/>
            <w:r w:rsidRPr="00284C2C">
              <w:rPr>
                <w:rFonts w:ascii="Times New Roman" w:hAnsi="Times New Roman" w:cs="Times New Roman"/>
                <w:bCs/>
                <w:color w:val="FF0000"/>
                <w:spacing w:val="-1"/>
                <w:sz w:val="20"/>
                <w:szCs w:val="20"/>
                <w:lang w:eastAsia="en-US"/>
              </w:rPr>
              <w:t>mAP</w:t>
            </w:r>
            <w:proofErr w:type="spellEnd"/>
            <w:r w:rsidRPr="00284C2C">
              <w:rPr>
                <w:rFonts w:ascii="Times New Roman" w:hAnsi="Times New Roman" w:cs="Times New Roman"/>
                <w:bCs/>
                <w:color w:val="FF0000"/>
                <w:spacing w:val="-1"/>
                <w:sz w:val="20"/>
                <w:szCs w:val="20"/>
                <w:lang w:eastAsia="en-US"/>
              </w:rPr>
              <w:t>)</w:t>
            </w:r>
          </w:p>
        </w:tc>
        <w:tc>
          <w:tcPr>
            <w:tcW w:w="1279" w:type="dxa"/>
            <w:vAlign w:val="center"/>
          </w:tcPr>
          <w:p w14:paraId="4AB41E00" w14:textId="7C4634B9"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44.143</w:t>
            </w:r>
          </w:p>
        </w:tc>
        <w:tc>
          <w:tcPr>
            <w:tcW w:w="1207" w:type="dxa"/>
            <w:vAlign w:val="center"/>
          </w:tcPr>
          <w:p w14:paraId="7AEFC621" w14:textId="2C61A7D3"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3.81e-28</w:t>
            </w:r>
          </w:p>
        </w:tc>
      </w:tr>
      <w:tr w:rsidR="00154331" w:rsidRPr="00284C2C" w14:paraId="017B0799" w14:textId="77777777" w:rsidTr="006D7C8C">
        <w:trPr>
          <w:jc w:val="center"/>
        </w:trPr>
        <w:tc>
          <w:tcPr>
            <w:tcW w:w="2118" w:type="dxa"/>
            <w:vAlign w:val="center"/>
          </w:tcPr>
          <w:p w14:paraId="6037A6A5" w14:textId="397024FE"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YOLOv5 vs YOLOv3 (Time)</w:t>
            </w:r>
          </w:p>
        </w:tc>
        <w:tc>
          <w:tcPr>
            <w:tcW w:w="1279" w:type="dxa"/>
            <w:vAlign w:val="center"/>
          </w:tcPr>
          <w:p w14:paraId="52010393" w14:textId="1E47E7DC"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-5.616</w:t>
            </w:r>
          </w:p>
        </w:tc>
        <w:tc>
          <w:tcPr>
            <w:tcW w:w="1207" w:type="dxa"/>
            <w:vAlign w:val="center"/>
          </w:tcPr>
          <w:p w14:paraId="0BF2ED01" w14:textId="4796B69E"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4.59e-06</w:t>
            </w:r>
          </w:p>
        </w:tc>
      </w:tr>
      <w:tr w:rsidR="00154331" w:rsidRPr="00284C2C" w14:paraId="6989E6CC" w14:textId="77777777" w:rsidTr="006D7C8C">
        <w:trPr>
          <w:jc w:val="center"/>
        </w:trPr>
        <w:tc>
          <w:tcPr>
            <w:tcW w:w="2118" w:type="dxa"/>
            <w:vAlign w:val="center"/>
          </w:tcPr>
          <w:p w14:paraId="67DF2FF4" w14:textId="7BE8A11D"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YOLOv5 vs Traditional (Time)</w:t>
            </w:r>
          </w:p>
        </w:tc>
        <w:tc>
          <w:tcPr>
            <w:tcW w:w="1279" w:type="dxa"/>
            <w:vAlign w:val="center"/>
          </w:tcPr>
          <w:p w14:paraId="783F8665" w14:textId="2679CDF2"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-14.230</w:t>
            </w:r>
          </w:p>
        </w:tc>
        <w:tc>
          <w:tcPr>
            <w:tcW w:w="1207" w:type="dxa"/>
            <w:vAlign w:val="center"/>
          </w:tcPr>
          <w:p w14:paraId="3813C56E" w14:textId="29DE92DC" w:rsidR="00154331" w:rsidRPr="00284C2C" w:rsidRDefault="00154331" w:rsidP="00284C2C">
            <w:pPr>
              <w:pStyle w:val="aff"/>
              <w:tabs>
                <w:tab w:val="left" w:pos="288"/>
              </w:tabs>
              <w:kinsoku/>
              <w:autoSpaceDE/>
              <w:autoSpaceDN/>
              <w:adjustRightInd/>
              <w:snapToGrid/>
              <w:jc w:val="center"/>
              <w:textAlignment w:val="auto"/>
              <w:rPr>
                <w:rFonts w:ascii="Times New Roman" w:hAnsi="Times New Roman" w:cs="Times New Roman"/>
                <w:bCs/>
                <w:color w:val="FF0000"/>
                <w:spacing w:val="-1"/>
                <w:sz w:val="20"/>
                <w:szCs w:val="20"/>
                <w:lang w:eastAsia="en-US"/>
              </w:rPr>
            </w:pPr>
            <w:r w:rsidRPr="00284C2C">
              <w:rPr>
                <w:rFonts w:ascii="Times New Roman" w:hAnsi="Times New Roman" w:cs="Times New Roman"/>
                <w:bCs/>
                <w:color w:val="FF0000"/>
                <w:spacing w:val="-1"/>
                <w:sz w:val="20"/>
                <w:szCs w:val="20"/>
                <w:lang w:eastAsia="en-US"/>
              </w:rPr>
              <w:t>1.30e-14</w:t>
            </w:r>
          </w:p>
        </w:tc>
      </w:tr>
      <w:bookmarkEnd w:id="13"/>
    </w:tbl>
    <w:p w14:paraId="639F55DF" w14:textId="77777777" w:rsidR="006D7C8C" w:rsidRPr="00B37A53" w:rsidRDefault="006D7C8C" w:rsidP="006D7C8C">
      <w:pPr>
        <w:pStyle w:val="ITextnoindent"/>
        <w:ind w:firstLineChars="200" w:firstLine="400"/>
        <w:textAlignment w:val="center"/>
      </w:pPr>
    </w:p>
    <w:p w14:paraId="47AE4276" w14:textId="4A242A91" w:rsidR="00B6547B" w:rsidRPr="00722A6E" w:rsidRDefault="00722A6E" w:rsidP="00722A6E">
      <w:pPr>
        <w:pStyle w:val="ITextnoindent"/>
        <w:spacing w:before="240" w:after="60"/>
        <w:rPr>
          <w:b/>
          <w:color w:val="FF0000"/>
          <w:sz w:val="22"/>
          <w:szCs w:val="22"/>
        </w:rPr>
      </w:pPr>
      <w:r w:rsidRPr="00722A6E">
        <w:rPr>
          <w:rFonts w:hint="eastAsia"/>
          <w:b/>
          <w:color w:val="FF0000"/>
          <w:sz w:val="22"/>
          <w:szCs w:val="22"/>
        </w:rPr>
        <w:t>5.6.1</w:t>
      </w:r>
      <w:r w:rsidR="00B6547B" w:rsidRPr="00722A6E">
        <w:rPr>
          <w:b/>
          <w:color w:val="FF0000"/>
          <w:sz w:val="22"/>
          <w:szCs w:val="22"/>
        </w:rPr>
        <w:t xml:space="preserve"> Impact of Dataset Augmentation</w:t>
      </w:r>
    </w:p>
    <w:p w14:paraId="0338887B" w14:textId="77777777" w:rsidR="00B6547B" w:rsidRPr="00AE6174" w:rsidRDefault="00B6547B" w:rsidP="00AE6174">
      <w:pPr>
        <w:pStyle w:val="ITextnoindent"/>
        <w:ind w:firstLineChars="200" w:firstLine="400"/>
        <w:textAlignment w:val="center"/>
        <w:rPr>
          <w:color w:val="FF0000"/>
        </w:rPr>
      </w:pPr>
      <w:r w:rsidRPr="00AE6174">
        <w:rPr>
          <w:color w:val="FF0000"/>
        </w:rPr>
        <w:t>One of the key reasons YOLOv5 outperformed YOLOv3 is the enhanced dataset augmentation applied in this study. The dataset was expanded from 1,851 images to 5,086 images by incorporating various transformations, including rotation, mirroring, noise addition, and increased resolution (from 512×512 pixels to 1024×1024 pixels). This augmentation strategy enabled the YOLOv5 model to generalize better across diverse defect types, reducing misclassification and improving robustness against variations in lighting conditions and defect appearance.</w:t>
      </w:r>
    </w:p>
    <w:p w14:paraId="4EEBA792" w14:textId="4EECE963" w:rsidR="00B6547B" w:rsidRPr="00722A6E" w:rsidRDefault="00722A6E" w:rsidP="00722A6E">
      <w:pPr>
        <w:pStyle w:val="ITextnoindent"/>
        <w:spacing w:before="240" w:after="60"/>
        <w:rPr>
          <w:b/>
          <w:color w:val="FF0000"/>
          <w:sz w:val="22"/>
          <w:szCs w:val="22"/>
        </w:rPr>
      </w:pPr>
      <w:r w:rsidRPr="00722A6E">
        <w:rPr>
          <w:rFonts w:hint="eastAsia"/>
          <w:b/>
          <w:color w:val="FF0000"/>
          <w:sz w:val="22"/>
          <w:szCs w:val="22"/>
        </w:rPr>
        <w:t>5.6.2</w:t>
      </w:r>
      <w:r w:rsidR="00B6547B" w:rsidRPr="00722A6E">
        <w:rPr>
          <w:b/>
          <w:color w:val="FF0000"/>
          <w:sz w:val="22"/>
          <w:szCs w:val="22"/>
        </w:rPr>
        <w:t xml:space="preserve"> Architectural Improvements in YOLOv5</w:t>
      </w:r>
    </w:p>
    <w:p w14:paraId="418867C0" w14:textId="77777777" w:rsidR="00B6547B" w:rsidRPr="00AE6174" w:rsidRDefault="00B6547B" w:rsidP="00AE6174">
      <w:pPr>
        <w:pStyle w:val="ITextnoindent"/>
        <w:ind w:firstLineChars="200" w:firstLine="400"/>
        <w:textAlignment w:val="center"/>
        <w:rPr>
          <w:color w:val="FF0000"/>
        </w:rPr>
      </w:pPr>
      <w:r w:rsidRPr="00AE6174">
        <w:rPr>
          <w:color w:val="FF0000"/>
        </w:rPr>
        <w:t>YOLOv5 incorporates several architectural enhancements over YOLOv3 that contribute to its superior performance:</w:t>
      </w:r>
    </w:p>
    <w:p w14:paraId="29E2FECD" w14:textId="77777777" w:rsidR="00B6547B" w:rsidRPr="00AE6174" w:rsidRDefault="00B6547B" w:rsidP="00AE6174">
      <w:pPr>
        <w:pStyle w:val="ITextnoindent"/>
        <w:ind w:firstLineChars="200" w:firstLine="400"/>
        <w:textAlignment w:val="center"/>
        <w:rPr>
          <w:color w:val="FF0000"/>
        </w:rPr>
      </w:pPr>
      <w:r w:rsidRPr="00AE6174">
        <w:rPr>
          <w:color w:val="FF0000"/>
        </w:rPr>
        <w:t xml:space="preserve">Improved Backbone Network: YOLOv5 employs the CSPDarkNet53 backbone, which enhances feature extraction and reduces computational redundancy. This </w:t>
      </w:r>
      <w:r w:rsidRPr="00AE6174">
        <w:rPr>
          <w:color w:val="FF0000"/>
        </w:rPr>
        <w:t>leads to better representation of defect features, particularly for small and complex surface anomalies.</w:t>
      </w:r>
    </w:p>
    <w:p w14:paraId="0455D611" w14:textId="77777777" w:rsidR="00B6547B" w:rsidRPr="00AE6174" w:rsidRDefault="00B6547B" w:rsidP="00AE6174">
      <w:pPr>
        <w:pStyle w:val="ITextnoindent"/>
        <w:ind w:firstLineChars="200" w:firstLine="400"/>
        <w:textAlignment w:val="center"/>
        <w:rPr>
          <w:color w:val="FF0000"/>
        </w:rPr>
      </w:pPr>
      <w:r w:rsidRPr="00AE6174">
        <w:rPr>
          <w:color w:val="FF0000"/>
        </w:rPr>
        <w:t xml:space="preserve">Enhanced Feature Fusion: The PANet in YOLOv3 has been replaced with </w:t>
      </w:r>
      <w:proofErr w:type="spellStart"/>
      <w:r w:rsidRPr="00AE6174">
        <w:rPr>
          <w:color w:val="FF0000"/>
        </w:rPr>
        <w:t>BiFPN</w:t>
      </w:r>
      <w:proofErr w:type="spellEnd"/>
      <w:r w:rsidRPr="00AE6174">
        <w:rPr>
          <w:color w:val="FF0000"/>
        </w:rPr>
        <w:t xml:space="preserve"> in YOLOv5, enabling more efficient multi-scale feature aggregation. This ensures better detection of defects at different scales, especially subtle scratches and surface roughness variations.</w:t>
      </w:r>
    </w:p>
    <w:p w14:paraId="6C020A9D" w14:textId="77777777" w:rsidR="00B6547B" w:rsidRPr="00AE6174" w:rsidRDefault="00B6547B" w:rsidP="00AE6174">
      <w:pPr>
        <w:pStyle w:val="ITextnoindent"/>
        <w:ind w:firstLineChars="200" w:firstLine="400"/>
        <w:textAlignment w:val="center"/>
        <w:rPr>
          <w:color w:val="FF0000"/>
        </w:rPr>
      </w:pPr>
      <w:r w:rsidRPr="00AE6174">
        <w:rPr>
          <w:color w:val="FF0000"/>
        </w:rPr>
        <w:t xml:space="preserve">Optimized Loss Function: YOLOv5 integrates an improved bounding box regression mechanism with </w:t>
      </w:r>
      <w:proofErr w:type="spellStart"/>
      <w:r w:rsidRPr="00AE6174">
        <w:rPr>
          <w:color w:val="FF0000"/>
        </w:rPr>
        <w:t>GIoU</w:t>
      </w:r>
      <w:proofErr w:type="spellEnd"/>
      <w:r w:rsidRPr="00AE6174">
        <w:rPr>
          <w:color w:val="FF0000"/>
        </w:rPr>
        <w:t xml:space="preserve"> and CIoU loss functions, which enhance localization accuracy and reduce false positives.</w:t>
      </w:r>
    </w:p>
    <w:p w14:paraId="2FDE61B0" w14:textId="255E0AF8" w:rsidR="00DC05D7" w:rsidRPr="00AE6174" w:rsidRDefault="00B6547B" w:rsidP="00AE6174">
      <w:pPr>
        <w:pStyle w:val="ITextnoindent"/>
        <w:ind w:firstLineChars="200" w:firstLine="400"/>
        <w:textAlignment w:val="center"/>
        <w:rPr>
          <w:color w:val="FF0000"/>
        </w:rPr>
      </w:pPr>
      <w:r w:rsidRPr="00AE6174">
        <w:rPr>
          <w:color w:val="FF0000"/>
        </w:rPr>
        <w:t>Lighter and Faster Model: The total model size of YOLOv5 is significantly smaller than that of YOLOv3, making it more efficient for real-time defect detection. The inference time per image was reduced by 10.3% compared to YOLOv3, enabling high-speed inspection suitable for industrial applications.</w:t>
      </w:r>
    </w:p>
    <w:bookmarkEnd w:id="12"/>
    <w:p w14:paraId="33C84773" w14:textId="10623362" w:rsidR="005B4F27" w:rsidRPr="00B37A53" w:rsidRDefault="00141141" w:rsidP="00B37A53">
      <w:pPr>
        <w:pStyle w:val="ISectionTitle"/>
        <w:numPr>
          <w:ilvl w:val="0"/>
          <w:numId w:val="32"/>
        </w:numPr>
        <w:ind w:left="432" w:hanging="432"/>
        <w:rPr>
          <w:bCs/>
        </w:rPr>
      </w:pPr>
      <w:r w:rsidRPr="00B37A53">
        <w:rPr>
          <w:bCs/>
        </w:rPr>
        <w:t>Conclusion</w:t>
      </w:r>
    </w:p>
    <w:p w14:paraId="3766F3BC" w14:textId="4580AFBB" w:rsidR="007629DD" w:rsidRPr="00AE6174" w:rsidRDefault="00141141" w:rsidP="00AE6174">
      <w:pPr>
        <w:pStyle w:val="ITextnoindent"/>
        <w:textAlignment w:val="center"/>
      </w:pPr>
      <w:r w:rsidRPr="00AE6174">
        <w:t xml:space="preserve">Besides offering high-efficiency non-contact detection, the novelty of the detection method proposed in this paper lies in its speed, flexibility, and sensitivity. Completing the detection of a part surface image processed by Gaussian differential, sized at 5496x3672 pixels, takes only 0.744 seconds, with a detection accuracy of 96.35%. Based on the research conducted, the following conclusions were drawn. To address the challenges of detecting high-reflectance surface defects on parts that traditional methods struggle with, this paper proposes a detection method using a line laser as the light source. This method avoids the difficulties faced by traditional detection methods in dealing with high-reflectance parts and exhibits good recognition capabilities. The images obtained by this detection method can show certain areas of the part not scanned by the laser, but due to the fixed line width of the laser and the interval between captures, there may be cases of missed detections or reduced detection speed due to large data volumes. For such cases, employing the YOLOv5 deep learning method, with an IOU threshold of 0.5, results in </w:t>
      </w:r>
      <w:proofErr w:type="gramStart"/>
      <w:r w:rsidRPr="00AE6174">
        <w:t>an</w:t>
      </w:r>
      <w:proofErr w:type="gramEnd"/>
      <w:r w:rsidRPr="00AE6174">
        <w:t xml:space="preserve"> </w:t>
      </w:r>
      <w:proofErr w:type="spellStart"/>
      <w:r w:rsidRPr="00AE6174">
        <w:t>mAP</w:t>
      </w:r>
      <w:proofErr w:type="spellEnd"/>
      <w:r w:rsidRPr="00AE6174">
        <w:t xml:space="preserve"> of 0.978 and a detection efficiency of 32 frames per second.</w:t>
      </w:r>
    </w:p>
    <w:p w14:paraId="45E44BFB" w14:textId="24A57CE8" w:rsidR="007629DD" w:rsidRPr="00B37A53" w:rsidRDefault="0074657F" w:rsidP="00B37A53">
      <w:pPr>
        <w:pStyle w:val="ISectionTitle"/>
        <w:tabs>
          <w:tab w:val="clear" w:pos="432"/>
        </w:tabs>
        <w:rPr>
          <w:bCs/>
        </w:rPr>
      </w:pPr>
      <w:r w:rsidRPr="00B37A53">
        <w:rPr>
          <w:bCs/>
        </w:rPr>
        <w:t>References</w:t>
      </w:r>
    </w:p>
    <w:p w14:paraId="2D31D2BC" w14:textId="547CFFBA" w:rsidR="0074657F" w:rsidRPr="00B37A53" w:rsidRDefault="0074657F" w:rsidP="00B37A53">
      <w:pPr>
        <w:pStyle w:val="Reference"/>
        <w:ind w:left="289" w:hanging="440"/>
        <w:rPr>
          <w:rFonts w:hint="eastAsia"/>
          <w:sz w:val="20"/>
          <w:szCs w:val="20"/>
          <w:lang w:eastAsia="zh-CN"/>
        </w:rPr>
      </w:pPr>
      <w:r w:rsidRPr="00B37A53">
        <w:rPr>
          <w:sz w:val="20"/>
          <w:szCs w:val="20"/>
        </w:rPr>
        <w:t>[1]</w:t>
      </w:r>
      <w:r w:rsidRPr="00B37A53">
        <w:rPr>
          <w:sz w:val="20"/>
          <w:szCs w:val="20"/>
        </w:rPr>
        <w:tab/>
        <w:t>Sharifzadeh S, Biro I, Lohse N, et al. Abnormality detection strategies for surface inspection using robot mounted laser scanners. Mechatronics, 2018, 51: 59-</w:t>
      </w:r>
      <w:proofErr w:type="gramStart"/>
      <w:r w:rsidRPr="00B37A53">
        <w:rPr>
          <w:sz w:val="20"/>
          <w:szCs w:val="20"/>
        </w:rPr>
        <w:t>74.</w:t>
      </w:r>
      <w:r w:rsidR="00276401" w:rsidRPr="00276401">
        <w:rPr>
          <w:sz w:val="20"/>
          <w:szCs w:val="20"/>
          <w:lang w:eastAsia="zh-CN"/>
        </w:rPr>
        <w:t>https://doi.org/10.1016/j.mechatronics.2018.03.001</w:t>
      </w:r>
      <w:proofErr w:type="gramEnd"/>
    </w:p>
    <w:p w14:paraId="6B6E3622" w14:textId="2FF22414" w:rsidR="0074657F" w:rsidRPr="00B37A53" w:rsidRDefault="0074657F" w:rsidP="00B37A53">
      <w:pPr>
        <w:pStyle w:val="Reference"/>
        <w:ind w:left="289" w:hanging="440"/>
        <w:rPr>
          <w:sz w:val="20"/>
          <w:szCs w:val="20"/>
        </w:rPr>
      </w:pPr>
      <w:r w:rsidRPr="00B37A53">
        <w:rPr>
          <w:sz w:val="20"/>
          <w:szCs w:val="20"/>
        </w:rPr>
        <w:t>[2]</w:t>
      </w:r>
      <w:r w:rsidRPr="00B37A53">
        <w:rPr>
          <w:sz w:val="20"/>
          <w:szCs w:val="20"/>
        </w:rPr>
        <w:tab/>
        <w:t>Dupuis J, Kuhlmann H. High-precision surface inspection: Uncertainty evaluation within an accuracy range of 15μm with triangulation-based laser line scanners. Journal of Applied Geodesy, 2014, 8(2): 109-118.</w:t>
      </w:r>
    </w:p>
    <w:p w14:paraId="7E1FAD42" w14:textId="5209761A" w:rsidR="0074657F" w:rsidRPr="00B37A53" w:rsidRDefault="0074657F" w:rsidP="00B37A53">
      <w:pPr>
        <w:pStyle w:val="Reference"/>
        <w:ind w:left="289" w:hanging="440"/>
        <w:rPr>
          <w:rFonts w:hint="eastAsia"/>
          <w:sz w:val="20"/>
          <w:szCs w:val="20"/>
          <w:lang w:eastAsia="zh-CN"/>
        </w:rPr>
      </w:pPr>
      <w:r w:rsidRPr="00B37A53">
        <w:rPr>
          <w:sz w:val="20"/>
          <w:szCs w:val="20"/>
        </w:rPr>
        <w:t>[3]</w:t>
      </w:r>
      <w:r w:rsidRPr="00B37A53">
        <w:rPr>
          <w:sz w:val="20"/>
          <w:szCs w:val="20"/>
        </w:rPr>
        <w:tab/>
        <w:t>Costa M F M. Surface inspection by an optical triangulation method. Optical Engineering, 1996, 35(9): 2743-2747.</w:t>
      </w:r>
      <w:r w:rsidR="00276401">
        <w:rPr>
          <w:rFonts w:hint="eastAsia"/>
          <w:sz w:val="20"/>
          <w:szCs w:val="20"/>
          <w:lang w:eastAsia="zh-CN"/>
        </w:rPr>
        <w:t xml:space="preserve"> </w:t>
      </w:r>
      <w:r w:rsidR="00276401" w:rsidRPr="00276401">
        <w:rPr>
          <w:sz w:val="20"/>
          <w:szCs w:val="20"/>
          <w:lang w:eastAsia="zh-CN"/>
        </w:rPr>
        <w:t>https://doi.org/10.1515/jag-2014-0001</w:t>
      </w:r>
    </w:p>
    <w:p w14:paraId="2046C75F" w14:textId="1FE2EC42" w:rsidR="0074657F" w:rsidRPr="00B37A53" w:rsidRDefault="0074657F" w:rsidP="00B37A53">
      <w:pPr>
        <w:pStyle w:val="Reference"/>
        <w:ind w:left="289" w:hanging="440"/>
        <w:rPr>
          <w:rFonts w:hint="eastAsia"/>
          <w:sz w:val="20"/>
          <w:szCs w:val="20"/>
          <w:lang w:eastAsia="zh-CN"/>
        </w:rPr>
      </w:pPr>
      <w:r w:rsidRPr="00B37A53">
        <w:rPr>
          <w:sz w:val="20"/>
          <w:szCs w:val="20"/>
        </w:rPr>
        <w:t>[4]</w:t>
      </w:r>
      <w:r w:rsidRPr="00B37A53">
        <w:rPr>
          <w:sz w:val="20"/>
          <w:szCs w:val="20"/>
        </w:rPr>
        <w:tab/>
        <w:t xml:space="preserve">Wu E, Ke Y, Du B. Noncontact laser inspection based on a PSD for the inner surface of </w:t>
      </w:r>
      <w:r w:rsidR="007B0015" w:rsidRPr="00B37A53">
        <w:rPr>
          <w:sz w:val="20"/>
          <w:szCs w:val="20"/>
        </w:rPr>
        <w:t>Mini diameter</w:t>
      </w:r>
      <w:r w:rsidRPr="00B37A53">
        <w:rPr>
          <w:sz w:val="20"/>
          <w:szCs w:val="20"/>
        </w:rPr>
        <w:t xml:space="preserve"> pipes. IEEE transactions on instrumentation and </w:t>
      </w:r>
      <w:r w:rsidRPr="00B37A53">
        <w:rPr>
          <w:sz w:val="20"/>
          <w:szCs w:val="20"/>
        </w:rPr>
        <w:lastRenderedPageBreak/>
        <w:t>measurement, 2008, 58(7): 2169-2173.</w:t>
      </w:r>
      <w:r w:rsidR="00276401">
        <w:rPr>
          <w:rFonts w:hint="eastAsia"/>
          <w:sz w:val="20"/>
          <w:szCs w:val="20"/>
          <w:lang w:eastAsia="zh-CN"/>
        </w:rPr>
        <w:t xml:space="preserve"> </w:t>
      </w:r>
      <w:r w:rsidR="00276401" w:rsidRPr="00276401">
        <w:rPr>
          <w:sz w:val="20"/>
          <w:szCs w:val="20"/>
          <w:lang w:eastAsia="zh-CN"/>
        </w:rPr>
        <w:t>10.1109/TIM.2008.2006727</w:t>
      </w:r>
    </w:p>
    <w:p w14:paraId="565B4DDE" w14:textId="139C7E23" w:rsidR="0074657F" w:rsidRPr="00B37A53" w:rsidRDefault="0074657F" w:rsidP="00B37A53">
      <w:pPr>
        <w:pStyle w:val="Reference"/>
        <w:ind w:left="289" w:hanging="440"/>
        <w:rPr>
          <w:rFonts w:hint="eastAsia"/>
          <w:sz w:val="20"/>
          <w:szCs w:val="20"/>
          <w:lang w:eastAsia="zh-CN"/>
        </w:rPr>
      </w:pPr>
      <w:r w:rsidRPr="00B37A53">
        <w:rPr>
          <w:sz w:val="20"/>
          <w:szCs w:val="20"/>
        </w:rPr>
        <w:t>[5]</w:t>
      </w:r>
      <w:r w:rsidRPr="00B37A53">
        <w:rPr>
          <w:sz w:val="20"/>
          <w:szCs w:val="20"/>
        </w:rPr>
        <w:tab/>
        <w:t>Li Y, Gu P. Free-form surface inspection techniques state of the art review. Computer-Aided Design, 2004, 36(13): 1395-1417.</w:t>
      </w:r>
      <w:r w:rsidR="00276401">
        <w:rPr>
          <w:rFonts w:hint="eastAsia"/>
          <w:sz w:val="20"/>
          <w:szCs w:val="20"/>
          <w:lang w:eastAsia="zh-CN"/>
        </w:rPr>
        <w:t xml:space="preserve"> </w:t>
      </w:r>
      <w:r w:rsidR="00276401" w:rsidRPr="00276401">
        <w:rPr>
          <w:sz w:val="20"/>
          <w:szCs w:val="20"/>
          <w:lang w:eastAsia="zh-CN"/>
        </w:rPr>
        <w:t>https://doi.org/10.1016/j.cad.2004.02.009</w:t>
      </w:r>
    </w:p>
    <w:p w14:paraId="07C72CFF" w14:textId="2E97F9F3" w:rsidR="0074657F" w:rsidRPr="00B37A53" w:rsidRDefault="0074657F" w:rsidP="00B37A53">
      <w:pPr>
        <w:pStyle w:val="Reference"/>
        <w:ind w:left="289" w:hanging="440"/>
        <w:rPr>
          <w:color w:val="FF0000"/>
          <w:sz w:val="20"/>
          <w:szCs w:val="20"/>
        </w:rPr>
      </w:pPr>
      <w:r w:rsidRPr="00B37A53">
        <w:rPr>
          <w:color w:val="FF0000"/>
          <w:sz w:val="20"/>
          <w:szCs w:val="20"/>
        </w:rPr>
        <w:t>[</w:t>
      </w:r>
      <w:bookmarkStart w:id="15" w:name="_Hlk190995428"/>
      <w:r w:rsidRPr="00B37A53">
        <w:rPr>
          <w:color w:val="FF0000"/>
          <w:sz w:val="20"/>
          <w:szCs w:val="20"/>
        </w:rPr>
        <w:t>6]</w:t>
      </w:r>
      <w:r w:rsidRPr="00B37A53">
        <w:rPr>
          <w:color w:val="FF0000"/>
          <w:sz w:val="20"/>
          <w:szCs w:val="20"/>
        </w:rPr>
        <w:tab/>
      </w:r>
      <w:r w:rsidR="00A972F0" w:rsidRPr="00B37A53">
        <w:rPr>
          <w:color w:val="FF0000"/>
          <w:sz w:val="20"/>
          <w:szCs w:val="20"/>
        </w:rPr>
        <w:t>Petersen C R, Rajagopalan N, Israelsen N M, et al. Laser-based non-destructive 3D scanning of marine coatings[C]//7th World Maritime Technology Conference 2022. 2022.</w:t>
      </w:r>
      <w:bookmarkEnd w:id="15"/>
    </w:p>
    <w:p w14:paraId="7F15E2F6" w14:textId="7FCAFCDF" w:rsidR="0074657F" w:rsidRPr="00B37A53" w:rsidRDefault="0074657F" w:rsidP="00B37A53">
      <w:pPr>
        <w:pStyle w:val="Reference"/>
        <w:ind w:left="289" w:hanging="440"/>
        <w:rPr>
          <w:rFonts w:hint="eastAsia"/>
          <w:sz w:val="20"/>
          <w:szCs w:val="20"/>
          <w:lang w:eastAsia="zh-CN"/>
        </w:rPr>
      </w:pPr>
      <w:r w:rsidRPr="00B37A53">
        <w:rPr>
          <w:sz w:val="20"/>
          <w:szCs w:val="20"/>
        </w:rPr>
        <w:t>[7]</w:t>
      </w:r>
      <w:r w:rsidRPr="00B37A53">
        <w:rPr>
          <w:sz w:val="20"/>
          <w:szCs w:val="20"/>
        </w:rPr>
        <w:tab/>
        <w:t>Chen Y, Ding Y, Zhao F, et al. Surface defect detection methods for industrial products: A review. Applied Sciences, 2021, 11(16): 7657.</w:t>
      </w:r>
      <w:r w:rsidR="00276401">
        <w:rPr>
          <w:rFonts w:hint="eastAsia"/>
          <w:sz w:val="20"/>
          <w:szCs w:val="20"/>
          <w:lang w:eastAsia="zh-CN"/>
        </w:rPr>
        <w:t xml:space="preserve"> </w:t>
      </w:r>
      <w:r w:rsidR="00276401" w:rsidRPr="00276401">
        <w:rPr>
          <w:sz w:val="20"/>
          <w:szCs w:val="20"/>
          <w:lang w:eastAsia="zh-CN"/>
        </w:rPr>
        <w:t>https://doi.org/10.3390/app11167657</w:t>
      </w:r>
    </w:p>
    <w:p w14:paraId="05B0FDA4" w14:textId="556F8867" w:rsidR="0074657F" w:rsidRPr="00B37A53" w:rsidRDefault="0074657F" w:rsidP="00B37A53">
      <w:pPr>
        <w:pStyle w:val="Reference"/>
        <w:ind w:left="289" w:hanging="440"/>
        <w:rPr>
          <w:rFonts w:hint="eastAsia"/>
          <w:sz w:val="20"/>
          <w:szCs w:val="20"/>
          <w:lang w:eastAsia="zh-CN"/>
        </w:rPr>
      </w:pPr>
      <w:r w:rsidRPr="00B37A53">
        <w:rPr>
          <w:sz w:val="20"/>
          <w:szCs w:val="20"/>
        </w:rPr>
        <w:t>[8]</w:t>
      </w:r>
      <w:r w:rsidRPr="00B37A53">
        <w:rPr>
          <w:sz w:val="20"/>
          <w:szCs w:val="20"/>
        </w:rPr>
        <w:tab/>
        <w:t>Li X, Wang C, Ju H, et al. Surface defect detection model for aero-engine components based on improved YOLOv5. Applied Sciences, 2022, 12(14): 7235.</w:t>
      </w:r>
      <w:r w:rsidR="00276401">
        <w:rPr>
          <w:rFonts w:hint="eastAsia"/>
          <w:sz w:val="20"/>
          <w:szCs w:val="20"/>
          <w:lang w:eastAsia="zh-CN"/>
        </w:rPr>
        <w:t xml:space="preserve"> </w:t>
      </w:r>
      <w:r w:rsidR="00276401" w:rsidRPr="00276401">
        <w:rPr>
          <w:sz w:val="20"/>
          <w:szCs w:val="20"/>
          <w:lang w:eastAsia="zh-CN"/>
        </w:rPr>
        <w:t>https://doi.org/10.3390/app12147235</w:t>
      </w:r>
    </w:p>
    <w:p w14:paraId="71FF433C" w14:textId="4C1E57E5" w:rsidR="0074657F" w:rsidRPr="00B37A53" w:rsidRDefault="0074657F" w:rsidP="00B37A53">
      <w:pPr>
        <w:pStyle w:val="Reference"/>
        <w:ind w:left="289" w:hanging="440"/>
        <w:rPr>
          <w:rFonts w:hint="eastAsia"/>
          <w:sz w:val="20"/>
          <w:szCs w:val="20"/>
          <w:lang w:eastAsia="zh-CN"/>
        </w:rPr>
      </w:pPr>
      <w:r w:rsidRPr="00B37A53">
        <w:rPr>
          <w:sz w:val="20"/>
          <w:szCs w:val="20"/>
        </w:rPr>
        <w:t>[9]</w:t>
      </w:r>
      <w:r w:rsidRPr="00B37A53">
        <w:rPr>
          <w:sz w:val="20"/>
          <w:szCs w:val="20"/>
        </w:rPr>
        <w:tab/>
        <w:t>Chen Z, Feng X, Liu L, et al. Surface defect detection of industrial components based on vision. Scientific Reports, 2023, 13(1): 22136.</w:t>
      </w:r>
      <w:r w:rsidR="00276401">
        <w:rPr>
          <w:rFonts w:hint="eastAsia"/>
          <w:sz w:val="20"/>
          <w:szCs w:val="20"/>
          <w:lang w:eastAsia="zh-CN"/>
        </w:rPr>
        <w:t xml:space="preserve"> </w:t>
      </w:r>
      <w:r w:rsidR="00276401" w:rsidRPr="00276401">
        <w:rPr>
          <w:sz w:val="20"/>
          <w:szCs w:val="20"/>
          <w:lang w:eastAsia="zh-CN"/>
        </w:rPr>
        <w:t>https://doi.org/10.1038/s41598-023-49359-9</w:t>
      </w:r>
    </w:p>
    <w:p w14:paraId="68C339A6" w14:textId="746750C3" w:rsidR="0074657F" w:rsidRPr="00B37A53" w:rsidRDefault="0074657F" w:rsidP="00B37A53">
      <w:pPr>
        <w:pStyle w:val="Reference"/>
        <w:ind w:left="289" w:hanging="440"/>
        <w:rPr>
          <w:rFonts w:hint="eastAsia"/>
          <w:sz w:val="20"/>
          <w:szCs w:val="20"/>
          <w:lang w:eastAsia="zh-CN"/>
        </w:rPr>
      </w:pPr>
      <w:r w:rsidRPr="00B37A53">
        <w:rPr>
          <w:sz w:val="20"/>
          <w:szCs w:val="20"/>
        </w:rPr>
        <w:t>[10]</w:t>
      </w:r>
      <w:r w:rsidRPr="00B37A53">
        <w:rPr>
          <w:sz w:val="20"/>
          <w:szCs w:val="20"/>
        </w:rPr>
        <w:tab/>
        <w:t xml:space="preserve">Zhao B, Dai M, Li P, et al. Defect detection method for electric multiple </w:t>
      </w:r>
      <w:r w:rsidR="007B0015" w:rsidRPr="00B37A53">
        <w:rPr>
          <w:sz w:val="20"/>
          <w:szCs w:val="20"/>
        </w:rPr>
        <w:t>units’</w:t>
      </w:r>
      <w:r w:rsidRPr="00B37A53">
        <w:rPr>
          <w:sz w:val="20"/>
          <w:szCs w:val="20"/>
        </w:rPr>
        <w:t xml:space="preserve"> key components based on deep learning. IEEE Access, 2020, 8: 136808-136818.</w:t>
      </w:r>
      <w:r w:rsidR="00276401">
        <w:rPr>
          <w:rFonts w:hint="eastAsia"/>
          <w:sz w:val="20"/>
          <w:szCs w:val="20"/>
          <w:lang w:eastAsia="zh-CN"/>
        </w:rPr>
        <w:t xml:space="preserve"> </w:t>
      </w:r>
      <w:r w:rsidR="00276401" w:rsidRPr="00276401">
        <w:rPr>
          <w:sz w:val="20"/>
          <w:szCs w:val="20"/>
          <w:lang w:eastAsia="zh-CN"/>
        </w:rPr>
        <w:t>10.1109/ACCESS.2020.3009654</w:t>
      </w:r>
    </w:p>
    <w:p w14:paraId="24878207" w14:textId="72E14B88" w:rsidR="0074657F" w:rsidRPr="00B37A53" w:rsidRDefault="0074657F" w:rsidP="00B37A53">
      <w:pPr>
        <w:pStyle w:val="Reference"/>
        <w:ind w:left="289" w:hanging="440"/>
        <w:rPr>
          <w:rFonts w:hint="eastAsia"/>
          <w:sz w:val="20"/>
          <w:szCs w:val="20"/>
          <w:lang w:eastAsia="zh-CN"/>
        </w:rPr>
      </w:pPr>
      <w:r w:rsidRPr="00B37A53">
        <w:rPr>
          <w:sz w:val="20"/>
          <w:szCs w:val="20"/>
        </w:rPr>
        <w:t>[11]</w:t>
      </w:r>
      <w:r w:rsidRPr="00B37A53">
        <w:rPr>
          <w:sz w:val="20"/>
          <w:szCs w:val="20"/>
        </w:rPr>
        <w:tab/>
        <w:t>Zheng H, Chen X, Cheng H, et al. MD-YOLO: Surface Defect Detector for Industrial Complex Environments. Optics and Lasers in Engineering, 2024, 178: 108170.</w:t>
      </w:r>
      <w:r w:rsidR="00276401">
        <w:rPr>
          <w:rFonts w:hint="eastAsia"/>
          <w:sz w:val="20"/>
          <w:szCs w:val="20"/>
          <w:lang w:eastAsia="zh-CN"/>
        </w:rPr>
        <w:t xml:space="preserve"> </w:t>
      </w:r>
      <w:r w:rsidR="00276401" w:rsidRPr="00276401">
        <w:rPr>
          <w:sz w:val="20"/>
          <w:szCs w:val="20"/>
          <w:lang w:eastAsia="zh-CN"/>
        </w:rPr>
        <w:t>https://doi.org/10.1016/j.optlaseng.2024.108170</w:t>
      </w:r>
    </w:p>
    <w:p w14:paraId="7D940F85" w14:textId="2B835C28" w:rsidR="0074657F" w:rsidRPr="00B37A53" w:rsidRDefault="0074657F" w:rsidP="00B37A53">
      <w:pPr>
        <w:pStyle w:val="Reference"/>
        <w:ind w:left="289" w:hanging="440"/>
        <w:rPr>
          <w:rFonts w:hint="eastAsia"/>
          <w:sz w:val="20"/>
          <w:szCs w:val="20"/>
          <w:lang w:eastAsia="zh-CN"/>
        </w:rPr>
      </w:pPr>
      <w:r w:rsidRPr="00B37A53">
        <w:rPr>
          <w:sz w:val="20"/>
          <w:szCs w:val="20"/>
        </w:rPr>
        <w:t>[12]</w:t>
      </w:r>
      <w:r w:rsidRPr="00B37A53">
        <w:rPr>
          <w:sz w:val="20"/>
          <w:szCs w:val="20"/>
        </w:rPr>
        <w:tab/>
        <w:t xml:space="preserve">Xie Y, Hu W, Xie S, et al. Surface defect detection algorithm based on feature-enhanced YOLO. </w:t>
      </w:r>
      <w:r w:rsidRPr="00B37A53">
        <w:rPr>
          <w:sz w:val="20"/>
          <w:szCs w:val="20"/>
        </w:rPr>
        <w:t>Cognitive Computation, 2023, 15(2): 565-579.</w:t>
      </w:r>
      <w:r w:rsidR="00276401">
        <w:rPr>
          <w:rFonts w:hint="eastAsia"/>
          <w:sz w:val="20"/>
          <w:szCs w:val="20"/>
          <w:lang w:eastAsia="zh-CN"/>
        </w:rPr>
        <w:t xml:space="preserve"> </w:t>
      </w:r>
      <w:r w:rsidR="00276401" w:rsidRPr="00276401">
        <w:rPr>
          <w:sz w:val="20"/>
          <w:szCs w:val="20"/>
          <w:lang w:eastAsia="zh-CN"/>
        </w:rPr>
        <w:t>https://doi.org/10.1007/s12559-022-10061-z</w:t>
      </w:r>
    </w:p>
    <w:p w14:paraId="34245E5F" w14:textId="15F482A5" w:rsidR="0074657F" w:rsidRPr="00B37A53" w:rsidRDefault="0074657F" w:rsidP="00B37A53">
      <w:pPr>
        <w:pStyle w:val="Reference"/>
        <w:ind w:left="289" w:hanging="440"/>
        <w:rPr>
          <w:rFonts w:hint="eastAsia"/>
          <w:sz w:val="20"/>
          <w:szCs w:val="20"/>
          <w:lang w:eastAsia="zh-CN"/>
        </w:rPr>
      </w:pPr>
      <w:r w:rsidRPr="00B37A53">
        <w:rPr>
          <w:sz w:val="20"/>
          <w:szCs w:val="20"/>
        </w:rPr>
        <w:t>[13]</w:t>
      </w:r>
      <w:r w:rsidRPr="00B37A53">
        <w:rPr>
          <w:sz w:val="20"/>
          <w:szCs w:val="20"/>
        </w:rPr>
        <w:tab/>
        <w:t xml:space="preserve">Emoto T, </w:t>
      </w:r>
      <w:proofErr w:type="spellStart"/>
      <w:r w:rsidRPr="00B37A53">
        <w:rPr>
          <w:sz w:val="20"/>
          <w:szCs w:val="20"/>
        </w:rPr>
        <w:t>Ravankar</w:t>
      </w:r>
      <w:proofErr w:type="spellEnd"/>
      <w:r w:rsidRPr="00B37A53">
        <w:rPr>
          <w:sz w:val="20"/>
          <w:szCs w:val="20"/>
        </w:rPr>
        <w:t xml:space="preserve"> A </w:t>
      </w:r>
      <w:proofErr w:type="spellStart"/>
      <w:r w:rsidRPr="00B37A53">
        <w:rPr>
          <w:sz w:val="20"/>
          <w:szCs w:val="20"/>
        </w:rPr>
        <w:t>A</w:t>
      </w:r>
      <w:proofErr w:type="spellEnd"/>
      <w:r w:rsidRPr="00B37A53">
        <w:rPr>
          <w:sz w:val="20"/>
          <w:szCs w:val="20"/>
        </w:rPr>
        <w:t xml:space="preserve">, </w:t>
      </w:r>
      <w:proofErr w:type="spellStart"/>
      <w:r w:rsidRPr="00B37A53">
        <w:rPr>
          <w:sz w:val="20"/>
          <w:szCs w:val="20"/>
        </w:rPr>
        <w:t>Ravankar</w:t>
      </w:r>
      <w:proofErr w:type="spellEnd"/>
      <w:r w:rsidRPr="00B37A53">
        <w:rPr>
          <w:sz w:val="20"/>
          <w:szCs w:val="20"/>
        </w:rPr>
        <w:t xml:space="preserve"> A, et al. Automatic inspection of wheel surface defects using a combination of laser sensors and machine vision. SICE Journal of Control, Measurement, and System Integration, 2024, 17(1): 57-66.</w:t>
      </w:r>
      <w:r w:rsidR="00276401">
        <w:rPr>
          <w:rFonts w:hint="eastAsia"/>
          <w:sz w:val="20"/>
          <w:szCs w:val="20"/>
          <w:lang w:eastAsia="zh-CN"/>
        </w:rPr>
        <w:t xml:space="preserve"> </w:t>
      </w:r>
      <w:r w:rsidR="00276401" w:rsidRPr="00276401">
        <w:rPr>
          <w:sz w:val="20"/>
          <w:szCs w:val="20"/>
          <w:lang w:eastAsia="zh-CN"/>
        </w:rPr>
        <w:t>https://doi.org/10.1080/18824889.2024.2314800</w:t>
      </w:r>
    </w:p>
    <w:p w14:paraId="7245427E" w14:textId="67C1E7CE" w:rsidR="0074657F" w:rsidRPr="00B37A53" w:rsidRDefault="0074657F" w:rsidP="00B37A53">
      <w:pPr>
        <w:pStyle w:val="Reference"/>
        <w:ind w:left="289" w:hanging="440"/>
        <w:rPr>
          <w:rFonts w:hint="eastAsia"/>
          <w:sz w:val="20"/>
          <w:szCs w:val="20"/>
          <w:lang w:eastAsia="zh-CN"/>
        </w:rPr>
      </w:pPr>
      <w:r w:rsidRPr="00B37A53">
        <w:rPr>
          <w:sz w:val="20"/>
          <w:szCs w:val="20"/>
        </w:rPr>
        <w:t>[14]</w:t>
      </w:r>
      <w:r w:rsidRPr="00B37A53">
        <w:rPr>
          <w:sz w:val="20"/>
          <w:szCs w:val="20"/>
        </w:rPr>
        <w:tab/>
        <w:t>Xiao D, Xie F T, Gao Y, et al. A detection method of spangle defects on zinc-coated steel surfaces based on improved YOLO-v5[J]. The International Journal of Advanced Manufacturing Technology, 2023, 128(1-2): 937-951.</w:t>
      </w:r>
      <w:r w:rsidR="00276401">
        <w:rPr>
          <w:rFonts w:hint="eastAsia"/>
          <w:sz w:val="20"/>
          <w:szCs w:val="20"/>
          <w:lang w:eastAsia="zh-CN"/>
        </w:rPr>
        <w:t xml:space="preserve"> </w:t>
      </w:r>
      <w:r w:rsidR="00276401" w:rsidRPr="00276401">
        <w:rPr>
          <w:sz w:val="20"/>
          <w:szCs w:val="20"/>
          <w:lang w:eastAsia="zh-CN"/>
        </w:rPr>
        <w:t>https://doi.org/10.1007/s00170-023-11963-4</w:t>
      </w:r>
    </w:p>
    <w:p w14:paraId="2ED9321C" w14:textId="20E33A35" w:rsidR="0074657F" w:rsidRPr="00B37A53" w:rsidRDefault="0074657F" w:rsidP="00B37A53">
      <w:pPr>
        <w:pStyle w:val="Reference"/>
        <w:ind w:left="289" w:hanging="440"/>
        <w:rPr>
          <w:rFonts w:hint="eastAsia"/>
          <w:sz w:val="20"/>
          <w:szCs w:val="20"/>
          <w:lang w:eastAsia="zh-CN"/>
        </w:rPr>
      </w:pPr>
      <w:r w:rsidRPr="00B37A53">
        <w:rPr>
          <w:sz w:val="20"/>
          <w:szCs w:val="20"/>
        </w:rPr>
        <w:t>[15]</w:t>
      </w:r>
      <w:r w:rsidRPr="00B37A53">
        <w:rPr>
          <w:sz w:val="20"/>
          <w:szCs w:val="20"/>
        </w:rPr>
        <w:tab/>
        <w:t xml:space="preserve">Liang Y, Xu Z. </w:t>
      </w:r>
      <w:bookmarkStart w:id="16" w:name="_Hlk191138039"/>
      <w:r w:rsidRPr="00B37A53">
        <w:rPr>
          <w:sz w:val="20"/>
          <w:szCs w:val="20"/>
        </w:rPr>
        <w:t>Intelligent inspection of appearance quality for precast concrete components based on improved YOLO model and multi-source data. Engineering</w:t>
      </w:r>
      <w:bookmarkEnd w:id="16"/>
      <w:r w:rsidRPr="00B37A53">
        <w:rPr>
          <w:sz w:val="20"/>
          <w:szCs w:val="20"/>
        </w:rPr>
        <w:t>, Construction and Architectural Management, 2023.</w:t>
      </w:r>
      <w:r w:rsidR="00276401">
        <w:rPr>
          <w:rFonts w:hint="eastAsia"/>
          <w:sz w:val="20"/>
          <w:szCs w:val="20"/>
          <w:lang w:eastAsia="zh-CN"/>
        </w:rPr>
        <w:t xml:space="preserve"> </w:t>
      </w:r>
      <w:r w:rsidR="00276401" w:rsidRPr="00276401">
        <w:rPr>
          <w:sz w:val="20"/>
          <w:szCs w:val="20"/>
          <w:lang w:eastAsia="zh-CN"/>
        </w:rPr>
        <w:t>Intelligent inspection of appearance quality for precast concrete components based on improved YOLO model and multi-source data. Engineering</w:t>
      </w:r>
    </w:p>
    <w:p w14:paraId="26098F5E" w14:textId="3FC34792" w:rsidR="00EA759F" w:rsidRPr="00B37A53" w:rsidRDefault="00EA759F" w:rsidP="00B37A53">
      <w:pPr>
        <w:pStyle w:val="Reference"/>
        <w:ind w:left="289" w:hanging="440"/>
        <w:rPr>
          <w:rFonts w:hint="eastAsia"/>
          <w:color w:val="FF0000"/>
          <w:sz w:val="20"/>
          <w:szCs w:val="20"/>
          <w:lang w:eastAsia="zh-CN"/>
        </w:rPr>
      </w:pPr>
      <w:bookmarkStart w:id="17" w:name="_Hlk190996435"/>
      <w:r w:rsidRPr="00B37A53">
        <w:rPr>
          <w:color w:val="FF0000"/>
          <w:sz w:val="20"/>
          <w:szCs w:val="20"/>
        </w:rPr>
        <w:t>[16]</w:t>
      </w:r>
      <w:r w:rsidR="0012603F">
        <w:rPr>
          <w:color w:val="FF0000"/>
          <w:sz w:val="20"/>
          <w:szCs w:val="20"/>
        </w:rPr>
        <w:tab/>
      </w:r>
      <w:r w:rsidRPr="00B37A53">
        <w:rPr>
          <w:color w:val="FF0000"/>
          <w:sz w:val="20"/>
          <w:szCs w:val="20"/>
        </w:rPr>
        <w:t xml:space="preserve">Herzog T, Brandt M, </w:t>
      </w:r>
      <w:proofErr w:type="spellStart"/>
      <w:r w:rsidRPr="00B37A53">
        <w:rPr>
          <w:color w:val="FF0000"/>
          <w:sz w:val="20"/>
          <w:szCs w:val="20"/>
        </w:rPr>
        <w:t>Trinchi</w:t>
      </w:r>
      <w:proofErr w:type="spellEnd"/>
      <w:r w:rsidRPr="00B37A53">
        <w:rPr>
          <w:color w:val="FF0000"/>
          <w:sz w:val="20"/>
          <w:szCs w:val="20"/>
        </w:rPr>
        <w:t xml:space="preserve"> A, et al. Process monitoring and machine learning for defect detection in laser-based metal additive manufacturing[J]. Journal of Intelligent Manufacturing, 2024, 35(4): 1407-1437.</w:t>
      </w:r>
      <w:r w:rsidR="0012603F">
        <w:rPr>
          <w:rFonts w:hint="eastAsia"/>
          <w:color w:val="FF0000"/>
          <w:sz w:val="20"/>
          <w:szCs w:val="20"/>
          <w:lang w:eastAsia="zh-CN"/>
        </w:rPr>
        <w:t xml:space="preserve"> </w:t>
      </w:r>
      <w:r w:rsidR="0012603F" w:rsidRPr="0012603F">
        <w:rPr>
          <w:color w:val="FF0000"/>
          <w:sz w:val="20"/>
          <w:szCs w:val="20"/>
          <w:lang w:eastAsia="zh-CN"/>
        </w:rPr>
        <w:t>https://doi.org/10.1007/s10845-023-02119-y</w:t>
      </w:r>
    </w:p>
    <w:p w14:paraId="6905D36D" w14:textId="419D71B9" w:rsidR="0074657F" w:rsidRDefault="00EA759F" w:rsidP="006B69E4">
      <w:pPr>
        <w:pStyle w:val="Reference"/>
        <w:ind w:left="289" w:hanging="440"/>
        <w:rPr>
          <w:rFonts w:hint="eastAsia"/>
          <w:color w:val="FF0000"/>
          <w:sz w:val="20"/>
          <w:szCs w:val="20"/>
          <w:lang w:eastAsia="zh-CN"/>
        </w:rPr>
      </w:pPr>
      <w:r w:rsidRPr="00B37A53">
        <w:rPr>
          <w:color w:val="FF0000"/>
          <w:sz w:val="20"/>
          <w:szCs w:val="20"/>
        </w:rPr>
        <w:t>[17]</w:t>
      </w:r>
      <w:r w:rsidR="0012603F">
        <w:rPr>
          <w:color w:val="FF0000"/>
          <w:sz w:val="20"/>
          <w:szCs w:val="20"/>
        </w:rPr>
        <w:tab/>
      </w:r>
      <w:r w:rsidRPr="00B37A53">
        <w:rPr>
          <w:color w:val="FF0000"/>
          <w:sz w:val="20"/>
          <w:szCs w:val="20"/>
        </w:rPr>
        <w:t>Zhou H, Xu C, Tang X, et al. A review of vision-laser-based civil infrastructure inspection and monitoring[J]. Sensors, 2022, 22(15): 5882.</w:t>
      </w:r>
      <w:bookmarkEnd w:id="17"/>
      <w:r w:rsidR="0012603F">
        <w:rPr>
          <w:rFonts w:hint="eastAsia"/>
          <w:color w:val="FF0000"/>
          <w:sz w:val="20"/>
          <w:szCs w:val="20"/>
          <w:lang w:eastAsia="zh-CN"/>
        </w:rPr>
        <w:t xml:space="preserve"> </w:t>
      </w:r>
      <w:r w:rsidR="0012603F" w:rsidRPr="0012603F">
        <w:rPr>
          <w:color w:val="FF0000"/>
          <w:sz w:val="20"/>
          <w:szCs w:val="20"/>
          <w:lang w:eastAsia="zh-CN"/>
        </w:rPr>
        <w:t>https://doi.org/10.3390/s22155882</w:t>
      </w:r>
    </w:p>
    <w:p w14:paraId="20FF23EE" w14:textId="77777777" w:rsidR="006B69E4" w:rsidRDefault="006B69E4" w:rsidP="006B69E4">
      <w:pPr>
        <w:pStyle w:val="Reference"/>
        <w:ind w:left="289" w:hanging="440"/>
        <w:rPr>
          <w:color w:val="FF0000"/>
          <w:sz w:val="20"/>
          <w:szCs w:val="20"/>
          <w:lang w:eastAsia="zh-CN"/>
        </w:rPr>
      </w:pPr>
    </w:p>
    <w:p w14:paraId="6DF475DF" w14:textId="77777777" w:rsidR="006B69E4" w:rsidRDefault="006B69E4" w:rsidP="006B69E4">
      <w:pPr>
        <w:pStyle w:val="Reference"/>
        <w:ind w:left="289" w:hanging="440"/>
        <w:rPr>
          <w:color w:val="FF0000"/>
          <w:sz w:val="20"/>
          <w:szCs w:val="20"/>
          <w:lang w:eastAsia="zh-CN"/>
        </w:rPr>
        <w:sectPr w:rsidR="006B69E4" w:rsidSect="006B69E4">
          <w:type w:val="continuous"/>
          <w:pgSz w:w="11907" w:h="16840" w:code="9"/>
          <w:pgMar w:top="1644" w:right="1077" w:bottom="1134" w:left="1304" w:header="936" w:footer="720" w:gutter="0"/>
          <w:cols w:num="2" w:space="298"/>
          <w:titlePg/>
          <w:docGrid w:linePitch="286" w:charSpace="-1804"/>
        </w:sectPr>
      </w:pPr>
    </w:p>
    <w:p w14:paraId="0CB7017B" w14:textId="77777777" w:rsidR="006B69E4" w:rsidRPr="006B69E4" w:rsidRDefault="006B69E4" w:rsidP="006B69E4">
      <w:pPr>
        <w:pStyle w:val="Reference"/>
        <w:ind w:left="289" w:hanging="440"/>
        <w:rPr>
          <w:color w:val="FF0000"/>
          <w:sz w:val="20"/>
          <w:szCs w:val="20"/>
          <w:lang w:eastAsia="zh-CN"/>
        </w:rPr>
      </w:pPr>
    </w:p>
    <w:sectPr w:rsidR="006B69E4" w:rsidRPr="006B69E4" w:rsidSect="000D5020">
      <w:type w:val="continuous"/>
      <w:pgSz w:w="11907" w:h="16840" w:code="9"/>
      <w:pgMar w:top="1644" w:right="1077" w:bottom="1134" w:left="1304" w:header="936" w:footer="720" w:gutter="0"/>
      <w:cols w:space="425"/>
      <w:titlePg/>
      <w:docGrid w:linePitch="286" w:charSpace="-18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A6057" w14:textId="77777777" w:rsidR="00FF6F69" w:rsidRDefault="00FF6F69" w:rsidP="003243A7">
      <w:r>
        <w:separator/>
      </w:r>
    </w:p>
  </w:endnote>
  <w:endnote w:type="continuationSeparator" w:id="0">
    <w:p w14:paraId="475BE66F" w14:textId="77777777" w:rsidR="00FF6F69" w:rsidRDefault="00FF6F69" w:rsidP="0032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2CCA" w14:textId="77777777" w:rsidR="000D5020" w:rsidRDefault="000D502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568491"/>
      <w:docPartObj>
        <w:docPartGallery w:val="Page Numbers (Bottom of Page)"/>
        <w:docPartUnique/>
      </w:docPartObj>
    </w:sdtPr>
    <w:sdtContent>
      <w:p w14:paraId="241A70E3" w14:textId="77777777" w:rsidR="00D966B6" w:rsidRDefault="00D966B6">
        <w:pPr>
          <w:pStyle w:val="a6"/>
          <w:jc w:val="center"/>
        </w:pPr>
        <w:r>
          <w:fldChar w:fldCharType="begin"/>
        </w:r>
        <w:r>
          <w:instrText>PAGE   \* MERGEFORMAT</w:instrText>
        </w:r>
        <w:r>
          <w:fldChar w:fldCharType="separate"/>
        </w:r>
        <w:r w:rsidR="00310058" w:rsidRPr="00310058">
          <w:rPr>
            <w:noProof/>
            <w:lang w:val="zh-CN"/>
          </w:rPr>
          <w:t>2</w:t>
        </w:r>
        <w:r>
          <w:fldChar w:fldCharType="end"/>
        </w:r>
      </w:p>
    </w:sdtContent>
  </w:sdt>
  <w:p w14:paraId="25696E63" w14:textId="77777777" w:rsidR="00D966B6" w:rsidRDefault="00D966B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FB71" w14:textId="77777777" w:rsidR="000D5020" w:rsidRDefault="000D502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F1C0" w14:textId="77777777" w:rsidR="00FF6F69" w:rsidRDefault="00FF6F69" w:rsidP="003243A7">
      <w:r>
        <w:separator/>
      </w:r>
    </w:p>
  </w:footnote>
  <w:footnote w:type="continuationSeparator" w:id="0">
    <w:p w14:paraId="250AE5BC" w14:textId="77777777" w:rsidR="00FF6F69" w:rsidRDefault="00FF6F69" w:rsidP="0032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BBC4" w14:textId="426A1017" w:rsidR="000D5020" w:rsidRDefault="00722A6E" w:rsidP="00722A6E">
    <w:pPr>
      <w:pStyle w:val="a4"/>
      <w:pBdr>
        <w:bottom w:val="none" w:sz="0" w:space="0" w:color="auto"/>
      </w:pBdr>
      <w:tabs>
        <w:tab w:val="clear" w:pos="8306"/>
        <w:tab w:val="left" w:pos="6679"/>
      </w:tabs>
      <w:jc w:val="lef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E6E9" w14:textId="77777777" w:rsidR="000D5020" w:rsidRDefault="000D5020" w:rsidP="00722A6E">
    <w:pPr>
      <w:pStyle w:val="a4"/>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245F" w14:textId="77777777" w:rsidR="0012603F" w:rsidRPr="006A7A59" w:rsidRDefault="0012603F" w:rsidP="0012603F">
    <w:pPr>
      <w:pStyle w:val="a4"/>
      <w:widowControl/>
      <w:pBdr>
        <w:bottom w:val="none" w:sz="0" w:space="0" w:color="auto"/>
      </w:pBdr>
      <w:tabs>
        <w:tab w:val="clear" w:pos="4153"/>
        <w:tab w:val="clear" w:pos="8306"/>
        <w:tab w:val="right" w:pos="9072"/>
        <w:tab w:val="right" w:pos="9498"/>
      </w:tabs>
      <w:snapToGrid/>
      <w:jc w:val="both"/>
      <w:rPr>
        <w:rFonts w:ascii="Times New Roman" w:eastAsia="等线" w:hAnsi="Times New Roman"/>
        <w:kern w:val="0"/>
        <w:lang w:val="sl-SI" w:eastAsia="en-US"/>
      </w:rPr>
    </w:pPr>
    <w:r w:rsidRPr="006A7A59">
      <w:rPr>
        <w:rFonts w:ascii="Times New Roman" w:eastAsia="等线" w:hAnsi="Times New Roman"/>
        <w:kern w:val="0"/>
        <w:lang w:val="sl-SI" w:eastAsia="en-US"/>
      </w:rPr>
      <w:t>https://doi.org/10.31449/inf.v</w:t>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DOCPROPERTY  Letnik  \* MERGEFORMAT </w:instrText>
    </w:r>
    <w:r w:rsidRPr="006A7A59">
      <w:rPr>
        <w:rFonts w:ascii="Times New Roman" w:eastAsia="等线" w:hAnsi="Times New Roman"/>
        <w:kern w:val="0"/>
        <w:lang w:val="sl-SI" w:eastAsia="en-US"/>
      </w:rPr>
      <w:fldChar w:fldCharType="separate"/>
    </w:r>
    <w:r w:rsidRPr="006A7A59">
      <w:rPr>
        <w:rFonts w:ascii="Times New Roman" w:eastAsia="等线" w:hAnsi="Times New Roman"/>
        <w:kern w:val="0"/>
        <w:lang w:val="sl-SI" w:eastAsia="en-US"/>
      </w:rPr>
      <w:t>46</w:t>
    </w:r>
    <w:r w:rsidRPr="006A7A59">
      <w:rPr>
        <w:rFonts w:ascii="Times New Roman" w:eastAsia="等线" w:hAnsi="Times New Roman"/>
        <w:kern w:val="0"/>
        <w:lang w:val="sl-SI" w:eastAsia="en-US"/>
      </w:rPr>
      <w:fldChar w:fldCharType="end"/>
    </w:r>
    <w:r w:rsidRPr="006A7A59">
      <w:rPr>
        <w:rFonts w:ascii="Times New Roman" w:eastAsia="等线" w:hAnsi="Times New Roman"/>
        <w:kern w:val="0"/>
        <w:lang w:val="sl-SI" w:eastAsia="en-US"/>
      </w:rPr>
      <w:t>i</w:t>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DOCPROPERTY  Issue  \* MERGEFORMAT </w:instrText>
    </w:r>
    <w:r w:rsidRPr="006A7A59">
      <w:rPr>
        <w:rFonts w:ascii="Times New Roman" w:eastAsia="等线" w:hAnsi="Times New Roman"/>
        <w:kern w:val="0"/>
        <w:lang w:val="sl-SI" w:eastAsia="en-US"/>
      </w:rPr>
      <w:fldChar w:fldCharType="separate"/>
    </w:r>
    <w:r w:rsidRPr="006A7A59">
      <w:rPr>
        <w:rFonts w:ascii="Times New Roman" w:eastAsia="等线" w:hAnsi="Times New Roman"/>
        <w:kern w:val="0"/>
        <w:lang w:val="sl-SI" w:eastAsia="en-US"/>
      </w:rPr>
      <w:t>x</w:t>
    </w:r>
    <w:r w:rsidRPr="006A7A59">
      <w:rPr>
        <w:rFonts w:ascii="Times New Roman" w:eastAsia="等线" w:hAnsi="Times New Roman"/>
        <w:kern w:val="0"/>
        <w:lang w:val="sl-SI" w:eastAsia="en-US"/>
      </w:rPr>
      <w:fldChar w:fldCharType="end"/>
    </w:r>
    <w:r w:rsidRPr="006A7A59">
      <w:rPr>
        <w:rFonts w:ascii="Times New Roman" w:eastAsia="等线" w:hAnsi="Times New Roman"/>
        <w:kern w:val="0"/>
        <w:lang w:val="sl-SI" w:eastAsia="en-US"/>
      </w:rPr>
      <w:t>.</w:t>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DOCPROPERTY  InfCode  \* MERGEFORMAT </w:instrText>
    </w:r>
    <w:r w:rsidRPr="006A7A59">
      <w:rPr>
        <w:rFonts w:ascii="Times New Roman" w:eastAsia="等线" w:hAnsi="Times New Roman"/>
        <w:kern w:val="0"/>
        <w:lang w:val="sl-SI" w:eastAsia="en-US"/>
      </w:rPr>
      <w:fldChar w:fldCharType="separate"/>
    </w:r>
    <w:r w:rsidRPr="006A7A59">
      <w:rPr>
        <w:rFonts w:ascii="Times New Roman" w:eastAsia="等线" w:hAnsi="Times New Roman"/>
        <w:kern w:val="0"/>
        <w:lang w:val="sl-SI" w:eastAsia="en-US"/>
      </w:rPr>
      <w:t>xxxx</w:t>
    </w:r>
    <w:r w:rsidRPr="006A7A59">
      <w:rPr>
        <w:rFonts w:ascii="Times New Roman" w:eastAsia="等线" w:hAnsi="Times New Roman"/>
        <w:kern w:val="0"/>
        <w:lang w:val="sl-SI" w:eastAsia="en-US"/>
      </w:rPr>
      <w:fldChar w:fldCharType="end"/>
    </w:r>
    <w:r w:rsidRPr="006A7A59">
      <w:rPr>
        <w:rFonts w:ascii="Times New Roman" w:eastAsia="等线" w:hAnsi="Times New Roman"/>
        <w:kern w:val="0"/>
        <w:lang w:val="sl-SI" w:eastAsia="en-US"/>
      </w:rPr>
      <w:tab/>
      <w:t xml:space="preserve">Informatica </w:t>
    </w:r>
    <w:r w:rsidRPr="006A7A59">
      <w:rPr>
        <w:rFonts w:ascii="Times New Roman" w:eastAsia="等线" w:hAnsi="Times New Roman"/>
        <w:b/>
        <w:bCs/>
        <w:kern w:val="0"/>
        <w:lang w:val="sl-SI" w:eastAsia="en-US"/>
      </w:rPr>
      <w:fldChar w:fldCharType="begin"/>
    </w:r>
    <w:r w:rsidRPr="006A7A59">
      <w:rPr>
        <w:rFonts w:ascii="Times New Roman" w:eastAsia="等线" w:hAnsi="Times New Roman"/>
        <w:b/>
        <w:bCs/>
        <w:kern w:val="0"/>
        <w:lang w:val="sl-SI" w:eastAsia="en-US"/>
      </w:rPr>
      <w:instrText xml:space="preserve"> DOCPROPERTY  Letnik  \* MERGEFORMAT </w:instrText>
    </w:r>
    <w:r w:rsidRPr="006A7A59">
      <w:rPr>
        <w:rFonts w:ascii="Times New Roman" w:eastAsia="等线" w:hAnsi="Times New Roman"/>
        <w:b/>
        <w:bCs/>
        <w:kern w:val="0"/>
        <w:lang w:val="sl-SI" w:eastAsia="en-US"/>
      </w:rPr>
      <w:fldChar w:fldCharType="separate"/>
    </w:r>
    <w:r w:rsidRPr="006A7A59">
      <w:rPr>
        <w:rFonts w:ascii="Times New Roman" w:eastAsia="等线" w:hAnsi="Times New Roman"/>
        <w:b/>
        <w:bCs/>
        <w:kern w:val="0"/>
        <w:lang w:val="sl-SI" w:eastAsia="en-US"/>
      </w:rPr>
      <w:t>46</w:t>
    </w:r>
    <w:r w:rsidRPr="006A7A59">
      <w:rPr>
        <w:rFonts w:ascii="Times New Roman" w:eastAsia="等线" w:hAnsi="Times New Roman"/>
        <w:b/>
        <w:bCs/>
        <w:kern w:val="0"/>
        <w:lang w:val="sl-SI" w:eastAsia="en-US"/>
      </w:rPr>
      <w:fldChar w:fldCharType="end"/>
    </w:r>
    <w:r w:rsidRPr="006A7A59">
      <w:rPr>
        <w:rFonts w:ascii="Times New Roman" w:eastAsia="等线" w:hAnsi="Times New Roman"/>
        <w:b/>
        <w:bCs/>
        <w:kern w:val="0"/>
        <w:lang w:val="sl-SI" w:eastAsia="en-US"/>
      </w:rPr>
      <w:t xml:space="preserve"> </w:t>
    </w:r>
    <w:r w:rsidRPr="006A7A59">
      <w:rPr>
        <w:rFonts w:ascii="Times New Roman" w:eastAsia="等线" w:hAnsi="Times New Roman"/>
        <w:kern w:val="0"/>
        <w:lang w:val="sl-SI" w:eastAsia="en-US"/>
      </w:rPr>
      <w:t>(</w:t>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DOCPROPERTY  Leto  \* MERGEFORMAT </w:instrText>
    </w:r>
    <w:r w:rsidRPr="006A7A59">
      <w:rPr>
        <w:rFonts w:ascii="Times New Roman" w:eastAsia="等线" w:hAnsi="Times New Roman"/>
        <w:kern w:val="0"/>
        <w:lang w:val="sl-SI" w:eastAsia="en-US"/>
      </w:rPr>
      <w:fldChar w:fldCharType="separate"/>
    </w:r>
    <w:r w:rsidRPr="006A7A59">
      <w:rPr>
        <w:rFonts w:ascii="Times New Roman" w:eastAsia="等线" w:hAnsi="Times New Roman"/>
        <w:kern w:val="0"/>
        <w:lang w:val="sl-SI" w:eastAsia="en-US"/>
      </w:rPr>
      <w:t>2022</w:t>
    </w:r>
    <w:r w:rsidRPr="006A7A59">
      <w:rPr>
        <w:rFonts w:ascii="Times New Roman" w:eastAsia="等线" w:hAnsi="Times New Roman"/>
        <w:kern w:val="0"/>
        <w:lang w:val="sl-SI" w:eastAsia="en-US"/>
      </w:rPr>
      <w:fldChar w:fldCharType="end"/>
    </w:r>
    <w:r w:rsidRPr="006A7A59">
      <w:rPr>
        <w:rFonts w:ascii="Times New Roman" w:eastAsia="等线" w:hAnsi="Times New Roman"/>
        <w:kern w:val="0"/>
        <w:lang w:val="sl-SI" w:eastAsia="en-US"/>
      </w:rPr>
      <w:t xml:space="preserve">) </w:t>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PAGE </w:instrText>
    </w:r>
    <w:r w:rsidRPr="006A7A59">
      <w:rPr>
        <w:rFonts w:ascii="Times New Roman" w:eastAsia="等线" w:hAnsi="Times New Roman"/>
        <w:kern w:val="0"/>
        <w:lang w:val="sl-SI" w:eastAsia="en-US"/>
      </w:rPr>
      <w:fldChar w:fldCharType="separate"/>
    </w:r>
    <w:r>
      <w:rPr>
        <w:rFonts w:ascii="Times New Roman" w:eastAsia="等线" w:hAnsi="Times New Roman"/>
        <w:kern w:val="0"/>
        <w:lang w:val="sl-SI" w:eastAsia="en-US"/>
      </w:rPr>
      <w:t>1</w:t>
    </w:r>
    <w:r w:rsidRPr="006A7A59">
      <w:rPr>
        <w:rFonts w:ascii="Times New Roman" w:eastAsia="等线" w:hAnsi="Times New Roman"/>
        <w:kern w:val="0"/>
        <w:lang w:val="sl-SI" w:eastAsia="en-US"/>
      </w:rPr>
      <w:fldChar w:fldCharType="end"/>
    </w:r>
    <w:r w:rsidRPr="006A7A59">
      <w:rPr>
        <w:rFonts w:ascii="Times New Roman" w:eastAsia="等线" w:hAnsi="Times New Roman"/>
        <w:kern w:val="0"/>
        <w:lang w:val="sl-SI" w:eastAsia="en-US"/>
      </w:rPr>
      <w:t>–</w:t>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DOCPROPERTY  pageL  \* MERGEFORMAT </w:instrText>
    </w:r>
    <w:r w:rsidRPr="006A7A59">
      <w:rPr>
        <w:rFonts w:ascii="Times New Roman" w:eastAsia="等线" w:hAnsi="Times New Roman"/>
        <w:kern w:val="0"/>
        <w:lang w:val="sl-SI" w:eastAsia="en-US"/>
      </w:rPr>
      <w:fldChar w:fldCharType="separate"/>
    </w:r>
    <w:r w:rsidRPr="006A7A59">
      <w:rPr>
        <w:rFonts w:ascii="Times New Roman" w:eastAsia="等线" w:hAnsi="Times New Roman"/>
        <w:kern w:val="0"/>
        <w:lang w:val="sl-SI" w:eastAsia="en-US"/>
      </w:rPr>
      <w:t>505</w:t>
    </w:r>
    <w:r w:rsidRPr="006A7A59">
      <w:rPr>
        <w:rFonts w:ascii="Times New Roman" w:eastAsia="等线" w:hAnsi="Times New Roman"/>
        <w:kern w:val="0"/>
        <w:lang w:val="sl-SI" w:eastAsia="en-US"/>
      </w:rPr>
      <w:fldChar w:fldCharType="end"/>
    </w:r>
    <w:r w:rsidRPr="006A7A59">
      <w:rPr>
        <w:rFonts w:ascii="Times New Roman" w:eastAsia="等线" w:hAnsi="Times New Roman"/>
        <w:kern w:val="0"/>
        <w:lang w:val="sl-SI" w:eastAsia="en-US"/>
      </w:rPr>
      <w:tab/>
    </w:r>
    <w:r w:rsidRPr="006A7A59">
      <w:rPr>
        <w:rFonts w:ascii="Times New Roman" w:eastAsia="等线" w:hAnsi="Times New Roman"/>
        <w:kern w:val="0"/>
        <w:lang w:val="sl-SI" w:eastAsia="en-US"/>
      </w:rPr>
      <w:fldChar w:fldCharType="begin"/>
    </w:r>
    <w:r w:rsidRPr="006A7A59">
      <w:rPr>
        <w:rFonts w:ascii="Times New Roman" w:eastAsia="等线" w:hAnsi="Times New Roman"/>
        <w:kern w:val="0"/>
        <w:lang w:val="sl-SI" w:eastAsia="en-US"/>
      </w:rPr>
      <w:instrText xml:space="preserve"> PAGE </w:instrText>
    </w:r>
    <w:r w:rsidRPr="006A7A59">
      <w:rPr>
        <w:rFonts w:ascii="Times New Roman" w:eastAsia="等线" w:hAnsi="Times New Roman"/>
        <w:kern w:val="0"/>
        <w:lang w:val="sl-SI" w:eastAsia="en-US"/>
      </w:rPr>
      <w:fldChar w:fldCharType="separate"/>
    </w:r>
    <w:r>
      <w:rPr>
        <w:rFonts w:ascii="Times New Roman" w:eastAsia="等线" w:hAnsi="Times New Roman"/>
        <w:kern w:val="0"/>
        <w:lang w:val="sl-SI" w:eastAsia="en-US"/>
      </w:rPr>
      <w:t>1</w:t>
    </w:r>
    <w:r w:rsidRPr="006A7A59">
      <w:rPr>
        <w:rFonts w:ascii="Times New Roman" w:eastAsia="等线" w:hAnsi="Times New Roman"/>
        <w:kern w:val="0"/>
        <w:lang w:val="sl-SI" w:eastAsia="en-US"/>
      </w:rPr>
      <w:fldChar w:fldCharType="end"/>
    </w:r>
  </w:p>
  <w:p w14:paraId="10E7F461" w14:textId="5EFAB94E" w:rsidR="000D5020" w:rsidRPr="000D5020" w:rsidRDefault="000D5020" w:rsidP="000D5020">
    <w:pPr>
      <w:pStyle w:val="a4"/>
      <w:pBdr>
        <w:bottom w:val="none" w:sz="0" w:space="0" w:color="auto"/>
      </w:pBdr>
      <w:jc w:val="both"/>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AF5"/>
    <w:multiLevelType w:val="hybridMultilevel"/>
    <w:tmpl w:val="15CA698C"/>
    <w:lvl w:ilvl="0" w:tplc="0FD81E7E">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099B33D3"/>
    <w:multiLevelType w:val="multilevel"/>
    <w:tmpl w:val="6132453E"/>
    <w:lvl w:ilvl="0">
      <w:start w:val="1"/>
      <w:numFmt w:val="decimal"/>
      <w:pStyle w:val="figurecaption"/>
      <w:suff w:val="space"/>
      <w:lvlText w:val="%1"/>
      <w:lvlJc w:val="left"/>
      <w:pPr>
        <w:ind w:left="425" w:hanging="425"/>
      </w:pPr>
      <w:rPr>
        <w:rFonts w:hint="eastAsia"/>
      </w:rPr>
    </w:lvl>
    <w:lvl w:ilvl="1">
      <w:start w:val="1"/>
      <w:numFmt w:val="decimal"/>
      <w:suff w:val="space"/>
      <w:lvlText w:val="%1.%2"/>
      <w:lvlJc w:val="left"/>
      <w:pPr>
        <w:ind w:left="992" w:hanging="992"/>
      </w:pPr>
      <w:rPr>
        <w:rFonts w:hint="eastAsia"/>
      </w:rPr>
    </w:lvl>
    <w:lvl w:ilvl="2">
      <w:start w:val="1"/>
      <w:numFmt w:val="decimal"/>
      <w:suff w:val="space"/>
      <w:lvlText w:val="%1.%2.%3"/>
      <w:lvlJc w:val="left"/>
      <w:pPr>
        <w:ind w:left="2400" w:hanging="2400"/>
      </w:pPr>
      <w:rPr>
        <w:rFonts w:hint="eastAsia"/>
      </w:rPr>
    </w:lvl>
    <w:lvl w:ilvl="3">
      <w:start w:val="1"/>
      <w:numFmt w:val="decimal"/>
      <w:lvlText w:val="%1.%2.%3.%4"/>
      <w:lvlJc w:val="left"/>
      <w:pPr>
        <w:tabs>
          <w:tab w:val="num" w:pos="4156"/>
        </w:tabs>
        <w:ind w:left="1984" w:hanging="708"/>
      </w:pPr>
      <w:rPr>
        <w:rFonts w:hint="eastAsia"/>
      </w:rPr>
    </w:lvl>
    <w:lvl w:ilvl="4">
      <w:start w:val="1"/>
      <w:numFmt w:val="decimal"/>
      <w:lvlText w:val="%1.%2.%3.%4.%5"/>
      <w:lvlJc w:val="left"/>
      <w:pPr>
        <w:tabs>
          <w:tab w:val="num" w:pos="5301"/>
        </w:tabs>
        <w:ind w:left="2551" w:hanging="850"/>
      </w:pPr>
      <w:rPr>
        <w:rFonts w:hint="eastAsia"/>
      </w:rPr>
    </w:lvl>
    <w:lvl w:ilvl="5">
      <w:start w:val="1"/>
      <w:numFmt w:val="decimal"/>
      <w:lvlText w:val="%1.%2.%3.%4.%5.%6"/>
      <w:lvlJc w:val="left"/>
      <w:pPr>
        <w:tabs>
          <w:tab w:val="num" w:pos="6446"/>
        </w:tabs>
        <w:ind w:left="3260" w:hanging="1134"/>
      </w:pPr>
      <w:rPr>
        <w:rFonts w:hint="eastAsia"/>
      </w:rPr>
    </w:lvl>
    <w:lvl w:ilvl="6">
      <w:start w:val="1"/>
      <w:numFmt w:val="decimal"/>
      <w:lvlText w:val="%1.%2.%3.%4.%5.%6.%7"/>
      <w:lvlJc w:val="left"/>
      <w:pPr>
        <w:tabs>
          <w:tab w:val="num" w:pos="7591"/>
        </w:tabs>
        <w:ind w:left="3827" w:hanging="1276"/>
      </w:pPr>
      <w:rPr>
        <w:rFonts w:hint="eastAsia"/>
      </w:rPr>
    </w:lvl>
    <w:lvl w:ilvl="7">
      <w:start w:val="1"/>
      <w:numFmt w:val="decimal"/>
      <w:lvlText w:val="%1.%2.%3.%4.%5.%6.%7.%8"/>
      <w:lvlJc w:val="left"/>
      <w:pPr>
        <w:tabs>
          <w:tab w:val="num" w:pos="8736"/>
        </w:tabs>
        <w:ind w:left="4394" w:hanging="1418"/>
      </w:pPr>
      <w:rPr>
        <w:rFonts w:hint="eastAsia"/>
      </w:rPr>
    </w:lvl>
    <w:lvl w:ilvl="8">
      <w:start w:val="1"/>
      <w:numFmt w:val="decimal"/>
      <w:lvlText w:val="%1.%2.%3.%4.%5.%6.%7.%8.%9"/>
      <w:lvlJc w:val="left"/>
      <w:pPr>
        <w:tabs>
          <w:tab w:val="num" w:pos="9522"/>
        </w:tabs>
        <w:ind w:left="5102" w:hanging="1700"/>
      </w:pPr>
      <w:rPr>
        <w:rFonts w:hint="eastAsia"/>
      </w:rPr>
    </w:lvl>
  </w:abstractNum>
  <w:abstractNum w:abstractNumId="2" w15:restartNumberingAfterBreak="0">
    <w:nsid w:val="09DF514A"/>
    <w:multiLevelType w:val="hybridMultilevel"/>
    <w:tmpl w:val="B1B63308"/>
    <w:lvl w:ilvl="0" w:tplc="18363ABC">
      <w:start w:val="1"/>
      <w:numFmt w:val="lowerLetter"/>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3" w15:restartNumberingAfterBreak="0">
    <w:nsid w:val="0C473647"/>
    <w:multiLevelType w:val="hybridMultilevel"/>
    <w:tmpl w:val="E1EA8F2E"/>
    <w:lvl w:ilvl="0" w:tplc="FB325010">
      <w:start w:val="1"/>
      <w:numFmt w:val="decimal"/>
      <w:lvlText w:val="(%1)"/>
      <w:lvlJc w:val="left"/>
      <w:pPr>
        <w:ind w:left="800" w:hanging="360"/>
      </w:pPr>
      <w:rPr>
        <w:rFonts w:ascii="Times New Roman" w:hAnsi="Times New Roman" w:cs="Times New Roman"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0DD25393"/>
    <w:multiLevelType w:val="hybridMultilevel"/>
    <w:tmpl w:val="D23CF0F2"/>
    <w:lvl w:ilvl="0" w:tplc="FB9AE7A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15B5746B"/>
    <w:multiLevelType w:val="hybridMultilevel"/>
    <w:tmpl w:val="2E4C8CA4"/>
    <w:lvl w:ilvl="0" w:tplc="211EF1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2D918BB"/>
    <w:multiLevelType w:val="hybridMultilevel"/>
    <w:tmpl w:val="23F6FEBC"/>
    <w:lvl w:ilvl="0" w:tplc="00E83574">
      <w:start w:val="1"/>
      <w:numFmt w:val="lowerLetter"/>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7" w15:restartNumberingAfterBreak="0">
    <w:nsid w:val="25B410F5"/>
    <w:multiLevelType w:val="hybridMultilevel"/>
    <w:tmpl w:val="1B9EFF50"/>
    <w:lvl w:ilvl="0" w:tplc="851AC730">
      <w:start w:val="5"/>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8" w15:restartNumberingAfterBreak="0">
    <w:nsid w:val="307E0ACB"/>
    <w:multiLevelType w:val="hybridMultilevel"/>
    <w:tmpl w:val="66B21E20"/>
    <w:lvl w:ilvl="0" w:tplc="E84AF3C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5136508"/>
    <w:multiLevelType w:val="hybridMultilevel"/>
    <w:tmpl w:val="C68462EE"/>
    <w:lvl w:ilvl="0" w:tplc="EC2AA6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6495CE8"/>
    <w:multiLevelType w:val="multilevel"/>
    <w:tmpl w:val="F07A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A86345"/>
    <w:multiLevelType w:val="hybridMultilevel"/>
    <w:tmpl w:val="D4A2EC68"/>
    <w:lvl w:ilvl="0" w:tplc="FCAA88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1115F0F"/>
    <w:multiLevelType w:val="hybridMultilevel"/>
    <w:tmpl w:val="6B90E814"/>
    <w:lvl w:ilvl="0" w:tplc="D7AEAC6E">
      <w:start w:val="1"/>
      <w:numFmt w:val="decimal"/>
      <w:lvlText w:val="%1."/>
      <w:lvlJc w:val="left"/>
      <w:pPr>
        <w:ind w:left="360" w:hanging="360"/>
      </w:pPr>
      <w:rPr>
        <w:rFonts w:eastAsia="等线" w:hint="default"/>
        <w:i w:val="0"/>
        <w:sz w:val="2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5C90339"/>
    <w:multiLevelType w:val="hybridMultilevel"/>
    <w:tmpl w:val="30EC1978"/>
    <w:lvl w:ilvl="0" w:tplc="EA5A3C9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499C1C5C"/>
    <w:multiLevelType w:val="hybridMultilevel"/>
    <w:tmpl w:val="573C18A6"/>
    <w:lvl w:ilvl="0" w:tplc="4B4E409E">
      <w:start w:val="1"/>
      <w:numFmt w:val="lowerLetter"/>
      <w:lvlText w:val="(%1)"/>
      <w:lvlJc w:val="left"/>
      <w:pPr>
        <w:ind w:left="360" w:hanging="360"/>
      </w:pPr>
      <w:rPr>
        <w:rFonts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E1951D1"/>
    <w:multiLevelType w:val="hybridMultilevel"/>
    <w:tmpl w:val="BE5A13E6"/>
    <w:lvl w:ilvl="0" w:tplc="25741B3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0DF463E"/>
    <w:multiLevelType w:val="hybridMultilevel"/>
    <w:tmpl w:val="2EAE1712"/>
    <w:lvl w:ilvl="0" w:tplc="137E0962">
      <w:start w:val="1"/>
      <w:numFmt w:val="decimal"/>
      <w:suff w:val="nothing"/>
      <w:lvlText w:val="[%1] ."/>
      <w:lvlJc w:val="left"/>
      <w:pPr>
        <w:ind w:left="0" w:firstLine="0"/>
      </w:pPr>
      <w:rPr>
        <w:rFonts w:ascii="Times New Roman" w:hAnsi="Times New Roman" w:cs="Times New Roman" w:hint="default"/>
      </w:rPr>
    </w:lvl>
    <w:lvl w:ilvl="1" w:tplc="04090019">
      <w:start w:val="1"/>
      <w:numFmt w:val="lowerLetter"/>
      <w:lvlText w:val="%2)"/>
      <w:lvlJc w:val="left"/>
      <w:pPr>
        <w:ind w:left="1315" w:hanging="420"/>
      </w:pPr>
    </w:lvl>
    <w:lvl w:ilvl="2" w:tplc="0409001B">
      <w:start w:val="1"/>
      <w:numFmt w:val="lowerRoman"/>
      <w:lvlText w:val="%3."/>
      <w:lvlJc w:val="right"/>
      <w:pPr>
        <w:ind w:left="1735" w:hanging="420"/>
      </w:pPr>
    </w:lvl>
    <w:lvl w:ilvl="3" w:tplc="0409000F">
      <w:start w:val="1"/>
      <w:numFmt w:val="decimal"/>
      <w:lvlText w:val="%4."/>
      <w:lvlJc w:val="left"/>
      <w:pPr>
        <w:ind w:left="2155" w:hanging="420"/>
      </w:pPr>
    </w:lvl>
    <w:lvl w:ilvl="4" w:tplc="04090019">
      <w:start w:val="1"/>
      <w:numFmt w:val="lowerLetter"/>
      <w:lvlText w:val="%5)"/>
      <w:lvlJc w:val="left"/>
      <w:pPr>
        <w:ind w:left="2575" w:hanging="420"/>
      </w:pPr>
    </w:lvl>
    <w:lvl w:ilvl="5" w:tplc="0409001B">
      <w:start w:val="1"/>
      <w:numFmt w:val="lowerRoman"/>
      <w:lvlText w:val="%6."/>
      <w:lvlJc w:val="right"/>
      <w:pPr>
        <w:ind w:left="2995" w:hanging="420"/>
      </w:pPr>
    </w:lvl>
    <w:lvl w:ilvl="6" w:tplc="0409000F">
      <w:start w:val="1"/>
      <w:numFmt w:val="decimal"/>
      <w:lvlText w:val="%7."/>
      <w:lvlJc w:val="left"/>
      <w:pPr>
        <w:ind w:left="3415" w:hanging="420"/>
      </w:pPr>
    </w:lvl>
    <w:lvl w:ilvl="7" w:tplc="04090019">
      <w:start w:val="1"/>
      <w:numFmt w:val="lowerLetter"/>
      <w:lvlText w:val="%8)"/>
      <w:lvlJc w:val="left"/>
      <w:pPr>
        <w:ind w:left="3835" w:hanging="420"/>
      </w:pPr>
    </w:lvl>
    <w:lvl w:ilvl="8" w:tplc="0409001B">
      <w:start w:val="1"/>
      <w:numFmt w:val="lowerRoman"/>
      <w:lvlText w:val="%9."/>
      <w:lvlJc w:val="right"/>
      <w:pPr>
        <w:ind w:left="4255" w:hanging="420"/>
      </w:pPr>
    </w:lvl>
  </w:abstractNum>
  <w:abstractNum w:abstractNumId="17" w15:restartNumberingAfterBreak="0">
    <w:nsid w:val="55670E20"/>
    <w:multiLevelType w:val="hybridMultilevel"/>
    <w:tmpl w:val="3DD22C42"/>
    <w:lvl w:ilvl="0" w:tplc="3C7AA23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64D0E6D"/>
    <w:multiLevelType w:val="hybridMultilevel"/>
    <w:tmpl w:val="5D701F1A"/>
    <w:lvl w:ilvl="0" w:tplc="B83A25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59D5149C"/>
    <w:multiLevelType w:val="multilevel"/>
    <w:tmpl w:val="33606F4C"/>
    <w:lvl w:ilvl="0">
      <w:start w:val="1"/>
      <w:numFmt w:val="decimal"/>
      <w:suff w:val="space"/>
      <w:lvlText w:val="%1"/>
      <w:lvlJc w:val="left"/>
      <w:pPr>
        <w:ind w:left="0" w:firstLine="0"/>
      </w:pPr>
      <w:rPr>
        <w:rFonts w:hint="eastAsia"/>
      </w:rPr>
    </w:lvl>
    <w:lvl w:ilvl="1">
      <w:start w:val="1"/>
      <w:numFmt w:val="decimal"/>
      <w:suff w:val="space"/>
      <w:lvlText w:val="%1.%2"/>
      <w:lvlJc w:val="left"/>
      <w:pPr>
        <w:ind w:left="142"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C185663"/>
    <w:multiLevelType w:val="hybridMultilevel"/>
    <w:tmpl w:val="39F2776C"/>
    <w:lvl w:ilvl="0" w:tplc="EAAED008">
      <w:start w:val="1"/>
      <w:numFmt w:val="decimal"/>
      <w:lvlText w:val="%1."/>
      <w:lvlJc w:val="left"/>
      <w:pPr>
        <w:ind w:left="760" w:hanging="360"/>
      </w:pPr>
      <w:rPr>
        <w:rFonts w:eastAsia="等线" w:hint="default"/>
        <w:i w:val="0"/>
        <w:sz w:val="20"/>
      </w:rPr>
    </w:lvl>
    <w:lvl w:ilvl="1" w:tplc="04090019" w:tentative="1">
      <w:start w:val="1"/>
      <w:numFmt w:val="low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low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lowerLetter"/>
      <w:lvlText w:val="%8)"/>
      <w:lvlJc w:val="left"/>
      <w:pPr>
        <w:ind w:left="3920" w:hanging="440"/>
      </w:pPr>
    </w:lvl>
    <w:lvl w:ilvl="8" w:tplc="0409001B" w:tentative="1">
      <w:start w:val="1"/>
      <w:numFmt w:val="lowerRoman"/>
      <w:lvlText w:val="%9."/>
      <w:lvlJc w:val="right"/>
      <w:pPr>
        <w:ind w:left="4360" w:hanging="440"/>
      </w:pPr>
    </w:lvl>
  </w:abstractNum>
  <w:abstractNum w:abstractNumId="21" w15:restartNumberingAfterBreak="0">
    <w:nsid w:val="68390E54"/>
    <w:multiLevelType w:val="hybridMultilevel"/>
    <w:tmpl w:val="5EC2BE38"/>
    <w:lvl w:ilvl="0" w:tplc="61A6976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68E1449E"/>
    <w:multiLevelType w:val="hybridMultilevel"/>
    <w:tmpl w:val="8A8EE14C"/>
    <w:lvl w:ilvl="0" w:tplc="AAE4940E">
      <w:start w:val="1"/>
      <w:numFmt w:val="decimal"/>
      <w:lvlText w:val="%1."/>
      <w:lvlJc w:val="left"/>
      <w:pPr>
        <w:ind w:left="360" w:hanging="360"/>
      </w:pPr>
      <w:rPr>
        <w:rFonts w:eastAsia="等线" w:hint="default"/>
        <w:i w:val="0"/>
        <w:sz w:val="2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C3A4CF2"/>
    <w:multiLevelType w:val="hybridMultilevel"/>
    <w:tmpl w:val="DAA8E258"/>
    <w:lvl w:ilvl="0" w:tplc="98069B4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C530D96"/>
    <w:multiLevelType w:val="hybridMultilevel"/>
    <w:tmpl w:val="B9128718"/>
    <w:lvl w:ilvl="0" w:tplc="AAC009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23D6B34"/>
    <w:multiLevelType w:val="hybridMultilevel"/>
    <w:tmpl w:val="354E7D26"/>
    <w:lvl w:ilvl="0" w:tplc="87229EDE">
      <w:start w:val="1"/>
      <w:numFmt w:val="lowerLetter"/>
      <w:lvlText w:val="(%1)"/>
      <w:lvlJc w:val="left"/>
      <w:pPr>
        <w:ind w:left="720" w:hanging="360"/>
      </w:pPr>
      <w:rPr>
        <w:rFonts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15:restartNumberingAfterBreak="0">
    <w:nsid w:val="72CA7547"/>
    <w:multiLevelType w:val="hybridMultilevel"/>
    <w:tmpl w:val="10C240A8"/>
    <w:lvl w:ilvl="0" w:tplc="98C425DE">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4C73D94"/>
    <w:multiLevelType w:val="hybridMultilevel"/>
    <w:tmpl w:val="A656C43E"/>
    <w:lvl w:ilvl="0" w:tplc="163C60E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77A5780"/>
    <w:multiLevelType w:val="hybridMultilevel"/>
    <w:tmpl w:val="1B2E10B2"/>
    <w:lvl w:ilvl="0" w:tplc="A7C85062">
      <w:start w:val="1"/>
      <w:numFmt w:val="decimal"/>
      <w:pStyle w:val="references"/>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9" w15:restartNumberingAfterBreak="0">
    <w:nsid w:val="7CB156E4"/>
    <w:multiLevelType w:val="hybridMultilevel"/>
    <w:tmpl w:val="7EB6A294"/>
    <w:lvl w:ilvl="0" w:tplc="AE92A1F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0" w15:restartNumberingAfterBreak="0">
    <w:nsid w:val="7CB8016F"/>
    <w:multiLevelType w:val="hybridMultilevel"/>
    <w:tmpl w:val="FF8E8A22"/>
    <w:lvl w:ilvl="0" w:tplc="FEEAEA66">
      <w:start w:val="1"/>
      <w:numFmt w:val="decimal"/>
      <w:lvlText w:val="%1."/>
      <w:lvlJc w:val="left"/>
      <w:pPr>
        <w:ind w:left="760" w:hanging="360"/>
      </w:pPr>
      <w:rPr>
        <w:rFonts w:hint="default"/>
      </w:rPr>
    </w:lvl>
    <w:lvl w:ilvl="1" w:tplc="04090019" w:tentative="1">
      <w:start w:val="1"/>
      <w:numFmt w:val="low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low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lowerLetter"/>
      <w:lvlText w:val="%8)"/>
      <w:lvlJc w:val="left"/>
      <w:pPr>
        <w:ind w:left="3920" w:hanging="440"/>
      </w:pPr>
    </w:lvl>
    <w:lvl w:ilvl="8" w:tplc="0409001B" w:tentative="1">
      <w:start w:val="1"/>
      <w:numFmt w:val="lowerRoman"/>
      <w:lvlText w:val="%9."/>
      <w:lvlJc w:val="right"/>
      <w:pPr>
        <w:ind w:left="4360" w:hanging="440"/>
      </w:pPr>
    </w:lvl>
  </w:abstractNum>
  <w:abstractNum w:abstractNumId="31" w15:restartNumberingAfterBreak="0">
    <w:nsid w:val="7D6E398A"/>
    <w:multiLevelType w:val="hybridMultilevel"/>
    <w:tmpl w:val="3796F68A"/>
    <w:lvl w:ilvl="0" w:tplc="4C4096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F7F1147"/>
    <w:multiLevelType w:val="hybridMultilevel"/>
    <w:tmpl w:val="01CE79F6"/>
    <w:lvl w:ilvl="0" w:tplc="255244A0">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16cid:durableId="927739388">
    <w:abstractNumId w:val="13"/>
  </w:num>
  <w:num w:numId="2" w16cid:durableId="1458911437">
    <w:abstractNumId w:val="1"/>
  </w:num>
  <w:num w:numId="3" w16cid:durableId="1917402503">
    <w:abstractNumId w:val="14"/>
  </w:num>
  <w:num w:numId="4" w16cid:durableId="873617626">
    <w:abstractNumId w:val="25"/>
  </w:num>
  <w:num w:numId="5" w16cid:durableId="53284708">
    <w:abstractNumId w:val="23"/>
  </w:num>
  <w:num w:numId="6" w16cid:durableId="952328580">
    <w:abstractNumId w:val="0"/>
  </w:num>
  <w:num w:numId="7" w16cid:durableId="417750296">
    <w:abstractNumId w:val="29"/>
  </w:num>
  <w:num w:numId="8" w16cid:durableId="986007349">
    <w:abstractNumId w:val="28"/>
  </w:num>
  <w:num w:numId="9" w16cid:durableId="98767124">
    <w:abstractNumId w:val="32"/>
  </w:num>
  <w:num w:numId="10" w16cid:durableId="1702432411">
    <w:abstractNumId w:val="3"/>
  </w:num>
  <w:num w:numId="11" w16cid:durableId="1592737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2118140">
    <w:abstractNumId w:val="19"/>
  </w:num>
  <w:num w:numId="13" w16cid:durableId="1249996573">
    <w:abstractNumId w:val="5"/>
  </w:num>
  <w:num w:numId="14" w16cid:durableId="1526021090">
    <w:abstractNumId w:val="26"/>
  </w:num>
  <w:num w:numId="15" w16cid:durableId="1670018767">
    <w:abstractNumId w:val="9"/>
  </w:num>
  <w:num w:numId="16" w16cid:durableId="254704024">
    <w:abstractNumId w:val="15"/>
  </w:num>
  <w:num w:numId="17" w16cid:durableId="1768842873">
    <w:abstractNumId w:val="11"/>
  </w:num>
  <w:num w:numId="18" w16cid:durableId="200096724">
    <w:abstractNumId w:val="2"/>
  </w:num>
  <w:num w:numId="19" w16cid:durableId="1085498681">
    <w:abstractNumId w:val="27"/>
  </w:num>
  <w:num w:numId="20" w16cid:durableId="1070074773">
    <w:abstractNumId w:val="6"/>
  </w:num>
  <w:num w:numId="21" w16cid:durableId="1314020809">
    <w:abstractNumId w:val="8"/>
  </w:num>
  <w:num w:numId="22" w16cid:durableId="1860964862">
    <w:abstractNumId w:val="4"/>
  </w:num>
  <w:num w:numId="23" w16cid:durableId="707492805">
    <w:abstractNumId w:val="31"/>
  </w:num>
  <w:num w:numId="24" w16cid:durableId="1170801129">
    <w:abstractNumId w:val="24"/>
  </w:num>
  <w:num w:numId="25" w16cid:durableId="854463173">
    <w:abstractNumId w:val="19"/>
  </w:num>
  <w:num w:numId="26" w16cid:durableId="1390424195">
    <w:abstractNumId w:val="17"/>
  </w:num>
  <w:num w:numId="27" w16cid:durableId="1386610753">
    <w:abstractNumId w:val="1"/>
  </w:num>
  <w:num w:numId="28" w16cid:durableId="882862014">
    <w:abstractNumId w:val="1"/>
  </w:num>
  <w:num w:numId="29" w16cid:durableId="340015286">
    <w:abstractNumId w:val="1"/>
  </w:num>
  <w:num w:numId="30" w16cid:durableId="822234631">
    <w:abstractNumId w:val="18"/>
  </w:num>
  <w:num w:numId="31" w16cid:durableId="834613646">
    <w:abstractNumId w:val="10"/>
  </w:num>
  <w:num w:numId="32" w16cid:durableId="1641963064">
    <w:abstractNumId w:val="7"/>
  </w:num>
  <w:num w:numId="33" w16cid:durableId="1993212477">
    <w:abstractNumId w:val="30"/>
  </w:num>
  <w:num w:numId="34" w16cid:durableId="1106925836">
    <w:abstractNumId w:val="20"/>
  </w:num>
  <w:num w:numId="35" w16cid:durableId="1349911203">
    <w:abstractNumId w:val="22"/>
  </w:num>
  <w:num w:numId="36" w16cid:durableId="299581850">
    <w:abstractNumId w:val="12"/>
  </w:num>
  <w:num w:numId="37" w16cid:durableId="4653921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onstruction Building Material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zxe5wd9gzdwr6ew5dypzzpu5ptrvwf9w5pw&quot;&gt;我的EndNote库&lt;record-ids&gt;&lt;item&gt;3&lt;/item&gt;&lt;item&gt;5&lt;/item&gt;&lt;item&gt;8&lt;/item&gt;&lt;item&gt;9&lt;/item&gt;&lt;item&gt;10&lt;/item&gt;&lt;item&gt;14&lt;/item&gt;&lt;item&gt;15&lt;/item&gt;&lt;item&gt;16&lt;/item&gt;&lt;item&gt;18&lt;/item&gt;&lt;item&gt;21&lt;/item&gt;&lt;item&gt;22&lt;/item&gt;&lt;item&gt;24&lt;/item&gt;&lt;item&gt;27&lt;/item&gt;&lt;item&gt;28&lt;/item&gt;&lt;item&gt;32&lt;/item&gt;&lt;item&gt;33&lt;/item&gt;&lt;item&gt;45&lt;/item&gt;&lt;item&gt;49&lt;/item&gt;&lt;item&gt;51&lt;/item&gt;&lt;item&gt;54&lt;/item&gt;&lt;item&gt;56&lt;/item&gt;&lt;item&gt;57&lt;/item&gt;&lt;item&gt;58&lt;/item&gt;&lt;item&gt;61&lt;/item&gt;&lt;item&gt;62&lt;/item&gt;&lt;item&gt;63&lt;/item&gt;&lt;item&gt;65&lt;/item&gt;&lt;item&gt;66&lt;/item&gt;&lt;item&gt;67&lt;/item&gt;&lt;item&gt;68&lt;/item&gt;&lt;item&gt;89&lt;/item&gt;&lt;item&gt;107&lt;/item&gt;&lt;item&gt;110&lt;/item&gt;&lt;item&gt;112&lt;/item&gt;&lt;item&gt;117&lt;/item&gt;&lt;item&gt;121&lt;/item&gt;&lt;item&gt;123&lt;/item&gt;&lt;item&gt;125&lt;/item&gt;&lt;item&gt;127&lt;/item&gt;&lt;item&gt;130&lt;/item&gt;&lt;/record-ids&gt;&lt;/item&gt;&lt;/Libraries&gt;"/>
  </w:docVars>
  <w:rsids>
    <w:rsidRoot w:val="00B02F40"/>
    <w:rsid w:val="000003BB"/>
    <w:rsid w:val="000042F6"/>
    <w:rsid w:val="0000471E"/>
    <w:rsid w:val="00005255"/>
    <w:rsid w:val="00005329"/>
    <w:rsid w:val="0000578B"/>
    <w:rsid w:val="00006849"/>
    <w:rsid w:val="00006F10"/>
    <w:rsid w:val="0001049A"/>
    <w:rsid w:val="00010AA7"/>
    <w:rsid w:val="00014790"/>
    <w:rsid w:val="0001531E"/>
    <w:rsid w:val="00015968"/>
    <w:rsid w:val="00020223"/>
    <w:rsid w:val="000215DD"/>
    <w:rsid w:val="00021C86"/>
    <w:rsid w:val="00021D82"/>
    <w:rsid w:val="00022F6F"/>
    <w:rsid w:val="00023D26"/>
    <w:rsid w:val="000275DC"/>
    <w:rsid w:val="0002790C"/>
    <w:rsid w:val="00034B0C"/>
    <w:rsid w:val="00034CFD"/>
    <w:rsid w:val="000354AB"/>
    <w:rsid w:val="00035975"/>
    <w:rsid w:val="00035A18"/>
    <w:rsid w:val="00037742"/>
    <w:rsid w:val="00042452"/>
    <w:rsid w:val="00043A3D"/>
    <w:rsid w:val="000446B9"/>
    <w:rsid w:val="00046F64"/>
    <w:rsid w:val="00047332"/>
    <w:rsid w:val="00047CF3"/>
    <w:rsid w:val="00047F00"/>
    <w:rsid w:val="00050A99"/>
    <w:rsid w:val="00052002"/>
    <w:rsid w:val="000536F2"/>
    <w:rsid w:val="000544D3"/>
    <w:rsid w:val="00054F60"/>
    <w:rsid w:val="00055EE6"/>
    <w:rsid w:val="000565E1"/>
    <w:rsid w:val="00060733"/>
    <w:rsid w:val="0006123D"/>
    <w:rsid w:val="00061A5A"/>
    <w:rsid w:val="000640D9"/>
    <w:rsid w:val="00064907"/>
    <w:rsid w:val="00064A68"/>
    <w:rsid w:val="000653CF"/>
    <w:rsid w:val="00066F87"/>
    <w:rsid w:val="0007164F"/>
    <w:rsid w:val="000720D7"/>
    <w:rsid w:val="00073E68"/>
    <w:rsid w:val="00075155"/>
    <w:rsid w:val="00076298"/>
    <w:rsid w:val="000764BE"/>
    <w:rsid w:val="0007670F"/>
    <w:rsid w:val="00076BF9"/>
    <w:rsid w:val="00081AA7"/>
    <w:rsid w:val="00083B27"/>
    <w:rsid w:val="000863C0"/>
    <w:rsid w:val="00086B34"/>
    <w:rsid w:val="00086E95"/>
    <w:rsid w:val="00087B73"/>
    <w:rsid w:val="00091165"/>
    <w:rsid w:val="0009330A"/>
    <w:rsid w:val="0009472E"/>
    <w:rsid w:val="00094A20"/>
    <w:rsid w:val="00095037"/>
    <w:rsid w:val="00096474"/>
    <w:rsid w:val="00097555"/>
    <w:rsid w:val="000A09A4"/>
    <w:rsid w:val="000A213F"/>
    <w:rsid w:val="000A3B2D"/>
    <w:rsid w:val="000A4AF3"/>
    <w:rsid w:val="000A4CDA"/>
    <w:rsid w:val="000A4D4D"/>
    <w:rsid w:val="000A5301"/>
    <w:rsid w:val="000A55B2"/>
    <w:rsid w:val="000A6E03"/>
    <w:rsid w:val="000A6F38"/>
    <w:rsid w:val="000A75E9"/>
    <w:rsid w:val="000B0F17"/>
    <w:rsid w:val="000B1061"/>
    <w:rsid w:val="000B3275"/>
    <w:rsid w:val="000B498F"/>
    <w:rsid w:val="000B53FE"/>
    <w:rsid w:val="000B5C9C"/>
    <w:rsid w:val="000B6D59"/>
    <w:rsid w:val="000C3481"/>
    <w:rsid w:val="000C4E3F"/>
    <w:rsid w:val="000C605A"/>
    <w:rsid w:val="000D3E64"/>
    <w:rsid w:val="000D5020"/>
    <w:rsid w:val="000D58C8"/>
    <w:rsid w:val="000D60EF"/>
    <w:rsid w:val="000D6835"/>
    <w:rsid w:val="000D6D71"/>
    <w:rsid w:val="000D7B8D"/>
    <w:rsid w:val="000E198E"/>
    <w:rsid w:val="000E2951"/>
    <w:rsid w:val="000E503E"/>
    <w:rsid w:val="000E5054"/>
    <w:rsid w:val="000E6054"/>
    <w:rsid w:val="000E7A8E"/>
    <w:rsid w:val="000F0AA1"/>
    <w:rsid w:val="000F0B80"/>
    <w:rsid w:val="000F0C43"/>
    <w:rsid w:val="000F2DAE"/>
    <w:rsid w:val="000F305D"/>
    <w:rsid w:val="000F3415"/>
    <w:rsid w:val="000F3E01"/>
    <w:rsid w:val="000F4AF7"/>
    <w:rsid w:val="000F4B82"/>
    <w:rsid w:val="000F4BF1"/>
    <w:rsid w:val="000F4E5D"/>
    <w:rsid w:val="000F5AFC"/>
    <w:rsid w:val="000F7AB3"/>
    <w:rsid w:val="00100162"/>
    <w:rsid w:val="0010025B"/>
    <w:rsid w:val="00100711"/>
    <w:rsid w:val="00100C65"/>
    <w:rsid w:val="00100E0A"/>
    <w:rsid w:val="00102DC9"/>
    <w:rsid w:val="00104BA2"/>
    <w:rsid w:val="001051D7"/>
    <w:rsid w:val="00105C29"/>
    <w:rsid w:val="0010604C"/>
    <w:rsid w:val="001111DF"/>
    <w:rsid w:val="001140A2"/>
    <w:rsid w:val="001161A9"/>
    <w:rsid w:val="00116F07"/>
    <w:rsid w:val="00120B60"/>
    <w:rsid w:val="00121B0B"/>
    <w:rsid w:val="00122393"/>
    <w:rsid w:val="00122403"/>
    <w:rsid w:val="001230B7"/>
    <w:rsid w:val="00123D83"/>
    <w:rsid w:val="001242BD"/>
    <w:rsid w:val="001249E7"/>
    <w:rsid w:val="00124C62"/>
    <w:rsid w:val="0012603F"/>
    <w:rsid w:val="0012692A"/>
    <w:rsid w:val="00126A2C"/>
    <w:rsid w:val="001275D7"/>
    <w:rsid w:val="00130528"/>
    <w:rsid w:val="00131CFF"/>
    <w:rsid w:val="001368C1"/>
    <w:rsid w:val="00141141"/>
    <w:rsid w:val="00141C47"/>
    <w:rsid w:val="0014259C"/>
    <w:rsid w:val="0014325E"/>
    <w:rsid w:val="00144FF5"/>
    <w:rsid w:val="00145CCA"/>
    <w:rsid w:val="00146689"/>
    <w:rsid w:val="001472D2"/>
    <w:rsid w:val="00147472"/>
    <w:rsid w:val="0014798C"/>
    <w:rsid w:val="00152463"/>
    <w:rsid w:val="001541F8"/>
    <w:rsid w:val="00154331"/>
    <w:rsid w:val="001547DD"/>
    <w:rsid w:val="00155059"/>
    <w:rsid w:val="00156106"/>
    <w:rsid w:val="00157638"/>
    <w:rsid w:val="0016198D"/>
    <w:rsid w:val="00163E1D"/>
    <w:rsid w:val="00163F06"/>
    <w:rsid w:val="0016475C"/>
    <w:rsid w:val="00165F46"/>
    <w:rsid w:val="00166A54"/>
    <w:rsid w:val="0016759A"/>
    <w:rsid w:val="00167667"/>
    <w:rsid w:val="00167BAC"/>
    <w:rsid w:val="00171C0C"/>
    <w:rsid w:val="0017293E"/>
    <w:rsid w:val="0017345F"/>
    <w:rsid w:val="00173DEF"/>
    <w:rsid w:val="001755E1"/>
    <w:rsid w:val="0017574A"/>
    <w:rsid w:val="00175874"/>
    <w:rsid w:val="0017613B"/>
    <w:rsid w:val="00177292"/>
    <w:rsid w:val="00181CA0"/>
    <w:rsid w:val="0018370F"/>
    <w:rsid w:val="00185D93"/>
    <w:rsid w:val="00186981"/>
    <w:rsid w:val="00190938"/>
    <w:rsid w:val="0019170C"/>
    <w:rsid w:val="00195327"/>
    <w:rsid w:val="001958E6"/>
    <w:rsid w:val="001966EB"/>
    <w:rsid w:val="001A0794"/>
    <w:rsid w:val="001A0BD7"/>
    <w:rsid w:val="001A0D43"/>
    <w:rsid w:val="001A14DC"/>
    <w:rsid w:val="001A2B4D"/>
    <w:rsid w:val="001A337E"/>
    <w:rsid w:val="001A44FB"/>
    <w:rsid w:val="001A4515"/>
    <w:rsid w:val="001A4809"/>
    <w:rsid w:val="001A4F73"/>
    <w:rsid w:val="001A5349"/>
    <w:rsid w:val="001A5873"/>
    <w:rsid w:val="001A58A6"/>
    <w:rsid w:val="001A5A18"/>
    <w:rsid w:val="001B11B7"/>
    <w:rsid w:val="001B205D"/>
    <w:rsid w:val="001B3A81"/>
    <w:rsid w:val="001B4DD2"/>
    <w:rsid w:val="001B5801"/>
    <w:rsid w:val="001B6069"/>
    <w:rsid w:val="001B6195"/>
    <w:rsid w:val="001B6402"/>
    <w:rsid w:val="001B6FDB"/>
    <w:rsid w:val="001B75A9"/>
    <w:rsid w:val="001C1405"/>
    <w:rsid w:val="001C3E94"/>
    <w:rsid w:val="001C57E8"/>
    <w:rsid w:val="001C7888"/>
    <w:rsid w:val="001C7E8B"/>
    <w:rsid w:val="001D0EF2"/>
    <w:rsid w:val="001D1A37"/>
    <w:rsid w:val="001D20C4"/>
    <w:rsid w:val="001D423D"/>
    <w:rsid w:val="001D7617"/>
    <w:rsid w:val="001D792A"/>
    <w:rsid w:val="001E0E0B"/>
    <w:rsid w:val="001E0E21"/>
    <w:rsid w:val="001E5088"/>
    <w:rsid w:val="001E6129"/>
    <w:rsid w:val="001E69BF"/>
    <w:rsid w:val="001E76BF"/>
    <w:rsid w:val="001E7FEC"/>
    <w:rsid w:val="001F4320"/>
    <w:rsid w:val="001F5C59"/>
    <w:rsid w:val="001F618D"/>
    <w:rsid w:val="001F73F1"/>
    <w:rsid w:val="0020083F"/>
    <w:rsid w:val="00200A33"/>
    <w:rsid w:val="00201432"/>
    <w:rsid w:val="00202A8F"/>
    <w:rsid w:val="002041A2"/>
    <w:rsid w:val="00205042"/>
    <w:rsid w:val="0020575C"/>
    <w:rsid w:val="00205BB4"/>
    <w:rsid w:val="002065F3"/>
    <w:rsid w:val="00210AF2"/>
    <w:rsid w:val="0021128C"/>
    <w:rsid w:val="002116F4"/>
    <w:rsid w:val="002117C1"/>
    <w:rsid w:val="00212D75"/>
    <w:rsid w:val="00213EAA"/>
    <w:rsid w:val="0021555B"/>
    <w:rsid w:val="00216163"/>
    <w:rsid w:val="00216832"/>
    <w:rsid w:val="00216862"/>
    <w:rsid w:val="00216E36"/>
    <w:rsid w:val="00217C5D"/>
    <w:rsid w:val="00220AAB"/>
    <w:rsid w:val="002217A7"/>
    <w:rsid w:val="002223C7"/>
    <w:rsid w:val="00222FC4"/>
    <w:rsid w:val="00223388"/>
    <w:rsid w:val="00223B8A"/>
    <w:rsid w:val="00224BD3"/>
    <w:rsid w:val="0022569D"/>
    <w:rsid w:val="00225814"/>
    <w:rsid w:val="00226589"/>
    <w:rsid w:val="002265F1"/>
    <w:rsid w:val="0022663F"/>
    <w:rsid w:val="002266A2"/>
    <w:rsid w:val="00227129"/>
    <w:rsid w:val="00227AAB"/>
    <w:rsid w:val="002319DC"/>
    <w:rsid w:val="0023219E"/>
    <w:rsid w:val="002345FB"/>
    <w:rsid w:val="0023481B"/>
    <w:rsid w:val="002356EB"/>
    <w:rsid w:val="00236DE5"/>
    <w:rsid w:val="00237CA6"/>
    <w:rsid w:val="00243467"/>
    <w:rsid w:val="0024443D"/>
    <w:rsid w:val="00246947"/>
    <w:rsid w:val="00253EA4"/>
    <w:rsid w:val="00254CDD"/>
    <w:rsid w:val="002558C4"/>
    <w:rsid w:val="00255B17"/>
    <w:rsid w:val="0026307D"/>
    <w:rsid w:val="00265F58"/>
    <w:rsid w:val="00266137"/>
    <w:rsid w:val="00266389"/>
    <w:rsid w:val="00267902"/>
    <w:rsid w:val="00271094"/>
    <w:rsid w:val="00271840"/>
    <w:rsid w:val="00272F5B"/>
    <w:rsid w:val="00274675"/>
    <w:rsid w:val="0027469E"/>
    <w:rsid w:val="002747B9"/>
    <w:rsid w:val="00275271"/>
    <w:rsid w:val="00275407"/>
    <w:rsid w:val="00276401"/>
    <w:rsid w:val="002817F5"/>
    <w:rsid w:val="00282A55"/>
    <w:rsid w:val="00282AF5"/>
    <w:rsid w:val="00282C92"/>
    <w:rsid w:val="00282EE1"/>
    <w:rsid w:val="00282EE3"/>
    <w:rsid w:val="00284C2C"/>
    <w:rsid w:val="00286A47"/>
    <w:rsid w:val="00286F7A"/>
    <w:rsid w:val="00290953"/>
    <w:rsid w:val="00291376"/>
    <w:rsid w:val="002914CF"/>
    <w:rsid w:val="00291DB7"/>
    <w:rsid w:val="002944F4"/>
    <w:rsid w:val="00296102"/>
    <w:rsid w:val="002961E4"/>
    <w:rsid w:val="00297266"/>
    <w:rsid w:val="002A119A"/>
    <w:rsid w:val="002A455F"/>
    <w:rsid w:val="002A4DBF"/>
    <w:rsid w:val="002A73FC"/>
    <w:rsid w:val="002B0556"/>
    <w:rsid w:val="002B07BA"/>
    <w:rsid w:val="002B2BF0"/>
    <w:rsid w:val="002B45FF"/>
    <w:rsid w:val="002B4D09"/>
    <w:rsid w:val="002B54C8"/>
    <w:rsid w:val="002B6166"/>
    <w:rsid w:val="002B7F31"/>
    <w:rsid w:val="002C1CB2"/>
    <w:rsid w:val="002C362A"/>
    <w:rsid w:val="002C4099"/>
    <w:rsid w:val="002C52E7"/>
    <w:rsid w:val="002C7E5B"/>
    <w:rsid w:val="002C7EB7"/>
    <w:rsid w:val="002D1041"/>
    <w:rsid w:val="002D1A33"/>
    <w:rsid w:val="002D1B6B"/>
    <w:rsid w:val="002D366F"/>
    <w:rsid w:val="002D3F1E"/>
    <w:rsid w:val="002D4276"/>
    <w:rsid w:val="002D44F4"/>
    <w:rsid w:val="002D4ABD"/>
    <w:rsid w:val="002D4FE1"/>
    <w:rsid w:val="002D56D0"/>
    <w:rsid w:val="002D699E"/>
    <w:rsid w:val="002D7D71"/>
    <w:rsid w:val="002E0E93"/>
    <w:rsid w:val="002E15EE"/>
    <w:rsid w:val="002E1932"/>
    <w:rsid w:val="002E1BFB"/>
    <w:rsid w:val="002E1D6A"/>
    <w:rsid w:val="002E2646"/>
    <w:rsid w:val="002E26B5"/>
    <w:rsid w:val="002E2AEF"/>
    <w:rsid w:val="002E3F86"/>
    <w:rsid w:val="002E4E33"/>
    <w:rsid w:val="002E59B5"/>
    <w:rsid w:val="002E5B4D"/>
    <w:rsid w:val="002E63B7"/>
    <w:rsid w:val="002E775B"/>
    <w:rsid w:val="002F0E30"/>
    <w:rsid w:val="002F1570"/>
    <w:rsid w:val="002F2AD2"/>
    <w:rsid w:val="002F2D4A"/>
    <w:rsid w:val="002F4BA0"/>
    <w:rsid w:val="002F557E"/>
    <w:rsid w:val="002F5B95"/>
    <w:rsid w:val="002F6AC3"/>
    <w:rsid w:val="002F6F78"/>
    <w:rsid w:val="0030132B"/>
    <w:rsid w:val="003024D6"/>
    <w:rsid w:val="0030251F"/>
    <w:rsid w:val="003025EC"/>
    <w:rsid w:val="00303C5B"/>
    <w:rsid w:val="00304BB7"/>
    <w:rsid w:val="00305945"/>
    <w:rsid w:val="00306FD8"/>
    <w:rsid w:val="00310058"/>
    <w:rsid w:val="0031006B"/>
    <w:rsid w:val="00311104"/>
    <w:rsid w:val="00312FA5"/>
    <w:rsid w:val="00313301"/>
    <w:rsid w:val="00313903"/>
    <w:rsid w:val="00313DC1"/>
    <w:rsid w:val="00315877"/>
    <w:rsid w:val="00317B19"/>
    <w:rsid w:val="0032170E"/>
    <w:rsid w:val="00323774"/>
    <w:rsid w:val="00323D1E"/>
    <w:rsid w:val="003243A7"/>
    <w:rsid w:val="00324962"/>
    <w:rsid w:val="00324E0A"/>
    <w:rsid w:val="003257A8"/>
    <w:rsid w:val="0032788D"/>
    <w:rsid w:val="003279FD"/>
    <w:rsid w:val="00330183"/>
    <w:rsid w:val="00331B8B"/>
    <w:rsid w:val="00331F01"/>
    <w:rsid w:val="00334006"/>
    <w:rsid w:val="0033449E"/>
    <w:rsid w:val="003354E8"/>
    <w:rsid w:val="003356E8"/>
    <w:rsid w:val="00335AE3"/>
    <w:rsid w:val="00340956"/>
    <w:rsid w:val="00341CAD"/>
    <w:rsid w:val="00345A81"/>
    <w:rsid w:val="00345E5A"/>
    <w:rsid w:val="003461D0"/>
    <w:rsid w:val="00351D58"/>
    <w:rsid w:val="00352EE5"/>
    <w:rsid w:val="00353A00"/>
    <w:rsid w:val="00353AEA"/>
    <w:rsid w:val="003562EE"/>
    <w:rsid w:val="00356B67"/>
    <w:rsid w:val="003608FD"/>
    <w:rsid w:val="00360B7E"/>
    <w:rsid w:val="003628EF"/>
    <w:rsid w:val="00362E28"/>
    <w:rsid w:val="00364895"/>
    <w:rsid w:val="00365091"/>
    <w:rsid w:val="00366D40"/>
    <w:rsid w:val="00367B8D"/>
    <w:rsid w:val="00370659"/>
    <w:rsid w:val="00371454"/>
    <w:rsid w:val="0037296D"/>
    <w:rsid w:val="00372E19"/>
    <w:rsid w:val="00373119"/>
    <w:rsid w:val="00373E9C"/>
    <w:rsid w:val="00375BD4"/>
    <w:rsid w:val="0037772C"/>
    <w:rsid w:val="003801BA"/>
    <w:rsid w:val="00380586"/>
    <w:rsid w:val="00383ADC"/>
    <w:rsid w:val="00384EFD"/>
    <w:rsid w:val="003850C6"/>
    <w:rsid w:val="00387330"/>
    <w:rsid w:val="00390584"/>
    <w:rsid w:val="003909B7"/>
    <w:rsid w:val="00390ED5"/>
    <w:rsid w:val="00391412"/>
    <w:rsid w:val="003918B9"/>
    <w:rsid w:val="00391A3A"/>
    <w:rsid w:val="00393B7B"/>
    <w:rsid w:val="00393C70"/>
    <w:rsid w:val="00396031"/>
    <w:rsid w:val="0039736F"/>
    <w:rsid w:val="003975B9"/>
    <w:rsid w:val="003A03F7"/>
    <w:rsid w:val="003A20D3"/>
    <w:rsid w:val="003A23F3"/>
    <w:rsid w:val="003A2B5A"/>
    <w:rsid w:val="003A34B5"/>
    <w:rsid w:val="003A41CC"/>
    <w:rsid w:val="003A53E7"/>
    <w:rsid w:val="003A68A2"/>
    <w:rsid w:val="003A6D14"/>
    <w:rsid w:val="003A7C8F"/>
    <w:rsid w:val="003B354E"/>
    <w:rsid w:val="003B4A2A"/>
    <w:rsid w:val="003B5F50"/>
    <w:rsid w:val="003B6272"/>
    <w:rsid w:val="003B64DE"/>
    <w:rsid w:val="003C0EF9"/>
    <w:rsid w:val="003C31D3"/>
    <w:rsid w:val="003C3BC0"/>
    <w:rsid w:val="003C7DDB"/>
    <w:rsid w:val="003D11FC"/>
    <w:rsid w:val="003D1E22"/>
    <w:rsid w:val="003D2CF3"/>
    <w:rsid w:val="003D7588"/>
    <w:rsid w:val="003E06FF"/>
    <w:rsid w:val="003E117E"/>
    <w:rsid w:val="003E129A"/>
    <w:rsid w:val="003E1A60"/>
    <w:rsid w:val="003E3CC2"/>
    <w:rsid w:val="003E4927"/>
    <w:rsid w:val="003E4A1C"/>
    <w:rsid w:val="003E4E1B"/>
    <w:rsid w:val="003E5D41"/>
    <w:rsid w:val="003E6524"/>
    <w:rsid w:val="003F0805"/>
    <w:rsid w:val="003F1B40"/>
    <w:rsid w:val="003F409E"/>
    <w:rsid w:val="003F6B0D"/>
    <w:rsid w:val="003F6C34"/>
    <w:rsid w:val="00401AD4"/>
    <w:rsid w:val="00403B31"/>
    <w:rsid w:val="00406832"/>
    <w:rsid w:val="004117CA"/>
    <w:rsid w:val="004129CB"/>
    <w:rsid w:val="00412A75"/>
    <w:rsid w:val="004133D2"/>
    <w:rsid w:val="00414444"/>
    <w:rsid w:val="004149AB"/>
    <w:rsid w:val="00414BE6"/>
    <w:rsid w:val="0041679A"/>
    <w:rsid w:val="004176BE"/>
    <w:rsid w:val="00417E0F"/>
    <w:rsid w:val="00420F5B"/>
    <w:rsid w:val="0042193A"/>
    <w:rsid w:val="00421CAC"/>
    <w:rsid w:val="0042513E"/>
    <w:rsid w:val="00427599"/>
    <w:rsid w:val="00430F17"/>
    <w:rsid w:val="00432010"/>
    <w:rsid w:val="00432A53"/>
    <w:rsid w:val="004336C1"/>
    <w:rsid w:val="00433F33"/>
    <w:rsid w:val="00435D9E"/>
    <w:rsid w:val="00437488"/>
    <w:rsid w:val="004378D7"/>
    <w:rsid w:val="00440734"/>
    <w:rsid w:val="00441587"/>
    <w:rsid w:val="00441797"/>
    <w:rsid w:val="00441BCC"/>
    <w:rsid w:val="004448D6"/>
    <w:rsid w:val="004471BD"/>
    <w:rsid w:val="00450499"/>
    <w:rsid w:val="004523E3"/>
    <w:rsid w:val="00452B49"/>
    <w:rsid w:val="00452D6A"/>
    <w:rsid w:val="004533EB"/>
    <w:rsid w:val="00454C6B"/>
    <w:rsid w:val="0045561C"/>
    <w:rsid w:val="00455AE2"/>
    <w:rsid w:val="00457D2E"/>
    <w:rsid w:val="00457EEE"/>
    <w:rsid w:val="00460B4E"/>
    <w:rsid w:val="0046139F"/>
    <w:rsid w:val="00464C3E"/>
    <w:rsid w:val="004651D5"/>
    <w:rsid w:val="00465EF7"/>
    <w:rsid w:val="0046734B"/>
    <w:rsid w:val="0046764E"/>
    <w:rsid w:val="00467851"/>
    <w:rsid w:val="00467B8A"/>
    <w:rsid w:val="00467DED"/>
    <w:rsid w:val="00467E48"/>
    <w:rsid w:val="004707F6"/>
    <w:rsid w:val="00470A03"/>
    <w:rsid w:val="004736C3"/>
    <w:rsid w:val="0047477B"/>
    <w:rsid w:val="0047578B"/>
    <w:rsid w:val="00476600"/>
    <w:rsid w:val="00477CF1"/>
    <w:rsid w:val="00481944"/>
    <w:rsid w:val="004850F7"/>
    <w:rsid w:val="00485B6F"/>
    <w:rsid w:val="004862CA"/>
    <w:rsid w:val="00486BAC"/>
    <w:rsid w:val="00486D91"/>
    <w:rsid w:val="004922F4"/>
    <w:rsid w:val="00493F17"/>
    <w:rsid w:val="0049457C"/>
    <w:rsid w:val="004A05EA"/>
    <w:rsid w:val="004A3E47"/>
    <w:rsid w:val="004A4602"/>
    <w:rsid w:val="004A461C"/>
    <w:rsid w:val="004A4817"/>
    <w:rsid w:val="004A57C5"/>
    <w:rsid w:val="004A6C17"/>
    <w:rsid w:val="004A749B"/>
    <w:rsid w:val="004B038A"/>
    <w:rsid w:val="004B0A60"/>
    <w:rsid w:val="004B1072"/>
    <w:rsid w:val="004B1E06"/>
    <w:rsid w:val="004B4646"/>
    <w:rsid w:val="004B54B5"/>
    <w:rsid w:val="004B57A2"/>
    <w:rsid w:val="004B6F72"/>
    <w:rsid w:val="004C1D9C"/>
    <w:rsid w:val="004C323B"/>
    <w:rsid w:val="004C4440"/>
    <w:rsid w:val="004C50AB"/>
    <w:rsid w:val="004C5510"/>
    <w:rsid w:val="004C582D"/>
    <w:rsid w:val="004D14C1"/>
    <w:rsid w:val="004D275D"/>
    <w:rsid w:val="004D282A"/>
    <w:rsid w:val="004D32BF"/>
    <w:rsid w:val="004D39EB"/>
    <w:rsid w:val="004D4B03"/>
    <w:rsid w:val="004D5E7B"/>
    <w:rsid w:val="004D6D04"/>
    <w:rsid w:val="004D6E74"/>
    <w:rsid w:val="004E2F64"/>
    <w:rsid w:val="004E32AE"/>
    <w:rsid w:val="004E4116"/>
    <w:rsid w:val="004E6D91"/>
    <w:rsid w:val="004E7233"/>
    <w:rsid w:val="004E73E8"/>
    <w:rsid w:val="004F0B54"/>
    <w:rsid w:val="004F5594"/>
    <w:rsid w:val="004F6A04"/>
    <w:rsid w:val="004F78F7"/>
    <w:rsid w:val="0050049C"/>
    <w:rsid w:val="00500595"/>
    <w:rsid w:val="0050574A"/>
    <w:rsid w:val="005108CF"/>
    <w:rsid w:val="005112A3"/>
    <w:rsid w:val="00511934"/>
    <w:rsid w:val="005131C7"/>
    <w:rsid w:val="00513AFF"/>
    <w:rsid w:val="005150A3"/>
    <w:rsid w:val="00515D89"/>
    <w:rsid w:val="00515E03"/>
    <w:rsid w:val="00521C53"/>
    <w:rsid w:val="00524E91"/>
    <w:rsid w:val="00526C07"/>
    <w:rsid w:val="0053173D"/>
    <w:rsid w:val="0053224A"/>
    <w:rsid w:val="00532F33"/>
    <w:rsid w:val="00534390"/>
    <w:rsid w:val="00534CB5"/>
    <w:rsid w:val="00534CF8"/>
    <w:rsid w:val="00535613"/>
    <w:rsid w:val="00535DA2"/>
    <w:rsid w:val="00537A84"/>
    <w:rsid w:val="00540AE5"/>
    <w:rsid w:val="0054154D"/>
    <w:rsid w:val="00542958"/>
    <w:rsid w:val="00543B15"/>
    <w:rsid w:val="00544CA7"/>
    <w:rsid w:val="00545BD7"/>
    <w:rsid w:val="00546D3A"/>
    <w:rsid w:val="00547A52"/>
    <w:rsid w:val="00553B45"/>
    <w:rsid w:val="00556F5E"/>
    <w:rsid w:val="00557E3C"/>
    <w:rsid w:val="0056257E"/>
    <w:rsid w:val="00563963"/>
    <w:rsid w:val="00563F53"/>
    <w:rsid w:val="0056554D"/>
    <w:rsid w:val="0056612B"/>
    <w:rsid w:val="00566B4A"/>
    <w:rsid w:val="005675FE"/>
    <w:rsid w:val="00570B06"/>
    <w:rsid w:val="00571284"/>
    <w:rsid w:val="005712CF"/>
    <w:rsid w:val="0057260A"/>
    <w:rsid w:val="00572C5C"/>
    <w:rsid w:val="00573464"/>
    <w:rsid w:val="00574707"/>
    <w:rsid w:val="005774E7"/>
    <w:rsid w:val="00577BBE"/>
    <w:rsid w:val="00580B9E"/>
    <w:rsid w:val="00581600"/>
    <w:rsid w:val="00581897"/>
    <w:rsid w:val="00581E63"/>
    <w:rsid w:val="00582751"/>
    <w:rsid w:val="00582A4B"/>
    <w:rsid w:val="005832CD"/>
    <w:rsid w:val="00584308"/>
    <w:rsid w:val="0058739E"/>
    <w:rsid w:val="0059317D"/>
    <w:rsid w:val="005A26F8"/>
    <w:rsid w:val="005A3295"/>
    <w:rsid w:val="005A4742"/>
    <w:rsid w:val="005A4EBD"/>
    <w:rsid w:val="005A54B1"/>
    <w:rsid w:val="005A6AA4"/>
    <w:rsid w:val="005A73CF"/>
    <w:rsid w:val="005A7DC9"/>
    <w:rsid w:val="005B29D1"/>
    <w:rsid w:val="005B2A15"/>
    <w:rsid w:val="005B3048"/>
    <w:rsid w:val="005B31DD"/>
    <w:rsid w:val="005B4176"/>
    <w:rsid w:val="005B41BB"/>
    <w:rsid w:val="005B4BA9"/>
    <w:rsid w:val="005B4F27"/>
    <w:rsid w:val="005B6F3B"/>
    <w:rsid w:val="005C12E3"/>
    <w:rsid w:val="005C1F32"/>
    <w:rsid w:val="005C7AE6"/>
    <w:rsid w:val="005D1D6F"/>
    <w:rsid w:val="005D2B8F"/>
    <w:rsid w:val="005E0C22"/>
    <w:rsid w:val="005E11DC"/>
    <w:rsid w:val="005E1A52"/>
    <w:rsid w:val="005E1E6F"/>
    <w:rsid w:val="005E395A"/>
    <w:rsid w:val="005E4522"/>
    <w:rsid w:val="005E6166"/>
    <w:rsid w:val="005E697E"/>
    <w:rsid w:val="005E6DC6"/>
    <w:rsid w:val="005E71E3"/>
    <w:rsid w:val="005F0315"/>
    <w:rsid w:val="005F0372"/>
    <w:rsid w:val="005F4064"/>
    <w:rsid w:val="005F4BDD"/>
    <w:rsid w:val="005F545C"/>
    <w:rsid w:val="005F65EF"/>
    <w:rsid w:val="005F6631"/>
    <w:rsid w:val="006007EB"/>
    <w:rsid w:val="00603937"/>
    <w:rsid w:val="00604200"/>
    <w:rsid w:val="0060477E"/>
    <w:rsid w:val="00606CDA"/>
    <w:rsid w:val="00607B21"/>
    <w:rsid w:val="00610958"/>
    <w:rsid w:val="00611B15"/>
    <w:rsid w:val="00612BB9"/>
    <w:rsid w:val="00612BCE"/>
    <w:rsid w:val="0061302E"/>
    <w:rsid w:val="0061449F"/>
    <w:rsid w:val="0061503F"/>
    <w:rsid w:val="00615128"/>
    <w:rsid w:val="00615992"/>
    <w:rsid w:val="00621356"/>
    <w:rsid w:val="00621A26"/>
    <w:rsid w:val="00621B6A"/>
    <w:rsid w:val="00626271"/>
    <w:rsid w:val="00631DF6"/>
    <w:rsid w:val="00632478"/>
    <w:rsid w:val="006326F7"/>
    <w:rsid w:val="006353C0"/>
    <w:rsid w:val="00635A3E"/>
    <w:rsid w:val="00637A01"/>
    <w:rsid w:val="00637C05"/>
    <w:rsid w:val="00640D80"/>
    <w:rsid w:val="00642799"/>
    <w:rsid w:val="00645F80"/>
    <w:rsid w:val="00647429"/>
    <w:rsid w:val="00650A1D"/>
    <w:rsid w:val="00651101"/>
    <w:rsid w:val="00651F82"/>
    <w:rsid w:val="0065267C"/>
    <w:rsid w:val="00654958"/>
    <w:rsid w:val="00654DA5"/>
    <w:rsid w:val="00655C72"/>
    <w:rsid w:val="00663689"/>
    <w:rsid w:val="00664C7E"/>
    <w:rsid w:val="006666F5"/>
    <w:rsid w:val="00667D5D"/>
    <w:rsid w:val="00671130"/>
    <w:rsid w:val="00675566"/>
    <w:rsid w:val="006758D1"/>
    <w:rsid w:val="006759DD"/>
    <w:rsid w:val="006762B5"/>
    <w:rsid w:val="00676844"/>
    <w:rsid w:val="00676DA5"/>
    <w:rsid w:val="00680544"/>
    <w:rsid w:val="00683AA6"/>
    <w:rsid w:val="00687B8D"/>
    <w:rsid w:val="00687CAE"/>
    <w:rsid w:val="00691602"/>
    <w:rsid w:val="006918E7"/>
    <w:rsid w:val="006944C3"/>
    <w:rsid w:val="00694E7E"/>
    <w:rsid w:val="00696175"/>
    <w:rsid w:val="0069664B"/>
    <w:rsid w:val="00696FF2"/>
    <w:rsid w:val="006A1E29"/>
    <w:rsid w:val="006A728D"/>
    <w:rsid w:val="006A7403"/>
    <w:rsid w:val="006A7879"/>
    <w:rsid w:val="006A7CA3"/>
    <w:rsid w:val="006B1DB6"/>
    <w:rsid w:val="006B293B"/>
    <w:rsid w:val="006B2E22"/>
    <w:rsid w:val="006B3909"/>
    <w:rsid w:val="006B53FC"/>
    <w:rsid w:val="006B5582"/>
    <w:rsid w:val="006B68F9"/>
    <w:rsid w:val="006B6900"/>
    <w:rsid w:val="006B69E4"/>
    <w:rsid w:val="006C0382"/>
    <w:rsid w:val="006C15B5"/>
    <w:rsid w:val="006C2BA8"/>
    <w:rsid w:val="006C2FC0"/>
    <w:rsid w:val="006C3852"/>
    <w:rsid w:val="006C3A82"/>
    <w:rsid w:val="006C3BC8"/>
    <w:rsid w:val="006C4B83"/>
    <w:rsid w:val="006C5473"/>
    <w:rsid w:val="006C64F0"/>
    <w:rsid w:val="006C79F9"/>
    <w:rsid w:val="006D0333"/>
    <w:rsid w:val="006D0989"/>
    <w:rsid w:val="006D1413"/>
    <w:rsid w:val="006D5386"/>
    <w:rsid w:val="006D612E"/>
    <w:rsid w:val="006D630E"/>
    <w:rsid w:val="006D7C8C"/>
    <w:rsid w:val="006E04DF"/>
    <w:rsid w:val="006E0ABF"/>
    <w:rsid w:val="006E1D57"/>
    <w:rsid w:val="006E45F5"/>
    <w:rsid w:val="006E471F"/>
    <w:rsid w:val="006E480D"/>
    <w:rsid w:val="006E5F7F"/>
    <w:rsid w:val="006E6432"/>
    <w:rsid w:val="006E662E"/>
    <w:rsid w:val="006E748D"/>
    <w:rsid w:val="006F0543"/>
    <w:rsid w:val="006F1765"/>
    <w:rsid w:val="006F2CAC"/>
    <w:rsid w:val="006F34B6"/>
    <w:rsid w:val="006F44A3"/>
    <w:rsid w:val="006F5C3B"/>
    <w:rsid w:val="006F7100"/>
    <w:rsid w:val="00700719"/>
    <w:rsid w:val="00700A7D"/>
    <w:rsid w:val="007035EE"/>
    <w:rsid w:val="00705A46"/>
    <w:rsid w:val="00706B05"/>
    <w:rsid w:val="00707B34"/>
    <w:rsid w:val="0071069E"/>
    <w:rsid w:val="00711E25"/>
    <w:rsid w:val="00712BE8"/>
    <w:rsid w:val="007166C7"/>
    <w:rsid w:val="00716A0F"/>
    <w:rsid w:val="00716CA9"/>
    <w:rsid w:val="00717496"/>
    <w:rsid w:val="00717D42"/>
    <w:rsid w:val="00720842"/>
    <w:rsid w:val="00721D13"/>
    <w:rsid w:val="00721E4C"/>
    <w:rsid w:val="00722A6E"/>
    <w:rsid w:val="007234F0"/>
    <w:rsid w:val="0072350C"/>
    <w:rsid w:val="00724C4F"/>
    <w:rsid w:val="00725DB6"/>
    <w:rsid w:val="007261BD"/>
    <w:rsid w:val="00726A93"/>
    <w:rsid w:val="00726D31"/>
    <w:rsid w:val="00727379"/>
    <w:rsid w:val="00727C0A"/>
    <w:rsid w:val="007340B0"/>
    <w:rsid w:val="00735D28"/>
    <w:rsid w:val="007403B9"/>
    <w:rsid w:val="00741C40"/>
    <w:rsid w:val="00741FF0"/>
    <w:rsid w:val="0074222F"/>
    <w:rsid w:val="007453DA"/>
    <w:rsid w:val="007457F4"/>
    <w:rsid w:val="00745AC1"/>
    <w:rsid w:val="0074657F"/>
    <w:rsid w:val="0075007C"/>
    <w:rsid w:val="0075027E"/>
    <w:rsid w:val="007505A7"/>
    <w:rsid w:val="007509FB"/>
    <w:rsid w:val="00750CE8"/>
    <w:rsid w:val="0075310E"/>
    <w:rsid w:val="00760130"/>
    <w:rsid w:val="00760BA8"/>
    <w:rsid w:val="007629DD"/>
    <w:rsid w:val="00764B02"/>
    <w:rsid w:val="007650AA"/>
    <w:rsid w:val="0077128D"/>
    <w:rsid w:val="00771A03"/>
    <w:rsid w:val="00776364"/>
    <w:rsid w:val="00776750"/>
    <w:rsid w:val="00776FF9"/>
    <w:rsid w:val="00781F29"/>
    <w:rsid w:val="00782DDA"/>
    <w:rsid w:val="00783017"/>
    <w:rsid w:val="00785231"/>
    <w:rsid w:val="00785F05"/>
    <w:rsid w:val="00790349"/>
    <w:rsid w:val="007938DA"/>
    <w:rsid w:val="00794EE5"/>
    <w:rsid w:val="00795023"/>
    <w:rsid w:val="00795391"/>
    <w:rsid w:val="00796477"/>
    <w:rsid w:val="007970E6"/>
    <w:rsid w:val="00797259"/>
    <w:rsid w:val="007A0CA4"/>
    <w:rsid w:val="007A115C"/>
    <w:rsid w:val="007A1577"/>
    <w:rsid w:val="007A15CF"/>
    <w:rsid w:val="007A2657"/>
    <w:rsid w:val="007A2DB9"/>
    <w:rsid w:val="007A675F"/>
    <w:rsid w:val="007B0015"/>
    <w:rsid w:val="007B24ED"/>
    <w:rsid w:val="007B52B5"/>
    <w:rsid w:val="007B6BFE"/>
    <w:rsid w:val="007C01AA"/>
    <w:rsid w:val="007C0AD1"/>
    <w:rsid w:val="007C27B7"/>
    <w:rsid w:val="007C3219"/>
    <w:rsid w:val="007C4132"/>
    <w:rsid w:val="007C5DFD"/>
    <w:rsid w:val="007C71AA"/>
    <w:rsid w:val="007C7CBD"/>
    <w:rsid w:val="007C7E3D"/>
    <w:rsid w:val="007D0DC1"/>
    <w:rsid w:val="007D0EE0"/>
    <w:rsid w:val="007D143F"/>
    <w:rsid w:val="007D2C24"/>
    <w:rsid w:val="007D2EBA"/>
    <w:rsid w:val="007D4039"/>
    <w:rsid w:val="007D41DD"/>
    <w:rsid w:val="007D4619"/>
    <w:rsid w:val="007D54E6"/>
    <w:rsid w:val="007D5EDD"/>
    <w:rsid w:val="007D671D"/>
    <w:rsid w:val="007D6E47"/>
    <w:rsid w:val="007D7C63"/>
    <w:rsid w:val="007E16F0"/>
    <w:rsid w:val="007E1CB4"/>
    <w:rsid w:val="007E2BFD"/>
    <w:rsid w:val="007E37AD"/>
    <w:rsid w:val="007E4690"/>
    <w:rsid w:val="007E5A04"/>
    <w:rsid w:val="007E6E5C"/>
    <w:rsid w:val="007E7137"/>
    <w:rsid w:val="007E73CC"/>
    <w:rsid w:val="007E7C49"/>
    <w:rsid w:val="007F14A7"/>
    <w:rsid w:val="007F214A"/>
    <w:rsid w:val="007F4188"/>
    <w:rsid w:val="007F5A2C"/>
    <w:rsid w:val="007F5FA8"/>
    <w:rsid w:val="007F769C"/>
    <w:rsid w:val="0080092A"/>
    <w:rsid w:val="008023C0"/>
    <w:rsid w:val="00804227"/>
    <w:rsid w:val="0080462F"/>
    <w:rsid w:val="00804B03"/>
    <w:rsid w:val="00807905"/>
    <w:rsid w:val="008100C5"/>
    <w:rsid w:val="008109DA"/>
    <w:rsid w:val="00812A53"/>
    <w:rsid w:val="008130B1"/>
    <w:rsid w:val="00813144"/>
    <w:rsid w:val="00815098"/>
    <w:rsid w:val="0081525A"/>
    <w:rsid w:val="00816095"/>
    <w:rsid w:val="00816268"/>
    <w:rsid w:val="0081759E"/>
    <w:rsid w:val="00820CD3"/>
    <w:rsid w:val="0082367A"/>
    <w:rsid w:val="00823F8B"/>
    <w:rsid w:val="0082769C"/>
    <w:rsid w:val="00827B48"/>
    <w:rsid w:val="00834193"/>
    <w:rsid w:val="00835D8D"/>
    <w:rsid w:val="008363E0"/>
    <w:rsid w:val="008400DD"/>
    <w:rsid w:val="008466FC"/>
    <w:rsid w:val="00846D71"/>
    <w:rsid w:val="00850024"/>
    <w:rsid w:val="00850089"/>
    <w:rsid w:val="008504E7"/>
    <w:rsid w:val="00851499"/>
    <w:rsid w:val="008526AE"/>
    <w:rsid w:val="00855375"/>
    <w:rsid w:val="00856023"/>
    <w:rsid w:val="00861416"/>
    <w:rsid w:val="008626CA"/>
    <w:rsid w:val="0086346C"/>
    <w:rsid w:val="00863645"/>
    <w:rsid w:val="00863C5D"/>
    <w:rsid w:val="00864E6E"/>
    <w:rsid w:val="00867CDB"/>
    <w:rsid w:val="008720F5"/>
    <w:rsid w:val="00873C84"/>
    <w:rsid w:val="00873FCE"/>
    <w:rsid w:val="0087490A"/>
    <w:rsid w:val="00874EA8"/>
    <w:rsid w:val="0087600C"/>
    <w:rsid w:val="00876D25"/>
    <w:rsid w:val="00877351"/>
    <w:rsid w:val="00877E77"/>
    <w:rsid w:val="00877FF7"/>
    <w:rsid w:val="008817E7"/>
    <w:rsid w:val="00881DE4"/>
    <w:rsid w:val="0088240B"/>
    <w:rsid w:val="008837EE"/>
    <w:rsid w:val="0088387C"/>
    <w:rsid w:val="00883DB1"/>
    <w:rsid w:val="008852F6"/>
    <w:rsid w:val="008856C3"/>
    <w:rsid w:val="0088766E"/>
    <w:rsid w:val="008914D6"/>
    <w:rsid w:val="00892C18"/>
    <w:rsid w:val="00894ABA"/>
    <w:rsid w:val="00894DEF"/>
    <w:rsid w:val="0089697F"/>
    <w:rsid w:val="00896B88"/>
    <w:rsid w:val="00897720"/>
    <w:rsid w:val="008A00E7"/>
    <w:rsid w:val="008A2248"/>
    <w:rsid w:val="008A2E26"/>
    <w:rsid w:val="008A3429"/>
    <w:rsid w:val="008A39FF"/>
    <w:rsid w:val="008A43F0"/>
    <w:rsid w:val="008A5C9C"/>
    <w:rsid w:val="008A6A13"/>
    <w:rsid w:val="008A7471"/>
    <w:rsid w:val="008B563D"/>
    <w:rsid w:val="008B7100"/>
    <w:rsid w:val="008B7CD6"/>
    <w:rsid w:val="008C02CD"/>
    <w:rsid w:val="008C04ED"/>
    <w:rsid w:val="008C0982"/>
    <w:rsid w:val="008C102A"/>
    <w:rsid w:val="008C348B"/>
    <w:rsid w:val="008C3F5F"/>
    <w:rsid w:val="008C4447"/>
    <w:rsid w:val="008D1993"/>
    <w:rsid w:val="008D22C7"/>
    <w:rsid w:val="008D355B"/>
    <w:rsid w:val="008D428B"/>
    <w:rsid w:val="008D74F2"/>
    <w:rsid w:val="008E0BA9"/>
    <w:rsid w:val="008E1432"/>
    <w:rsid w:val="008E2D0D"/>
    <w:rsid w:val="008E3759"/>
    <w:rsid w:val="008E3A8A"/>
    <w:rsid w:val="008E479C"/>
    <w:rsid w:val="008E4F0A"/>
    <w:rsid w:val="008E53FE"/>
    <w:rsid w:val="008E5E64"/>
    <w:rsid w:val="008E5FED"/>
    <w:rsid w:val="008E6D4E"/>
    <w:rsid w:val="008E7C49"/>
    <w:rsid w:val="008F3657"/>
    <w:rsid w:val="008F47CB"/>
    <w:rsid w:val="008F4920"/>
    <w:rsid w:val="008F6AF4"/>
    <w:rsid w:val="008F7A38"/>
    <w:rsid w:val="008F7E78"/>
    <w:rsid w:val="00901CAC"/>
    <w:rsid w:val="00902F6B"/>
    <w:rsid w:val="009037A9"/>
    <w:rsid w:val="009039FE"/>
    <w:rsid w:val="00903D3D"/>
    <w:rsid w:val="009048AF"/>
    <w:rsid w:val="00905372"/>
    <w:rsid w:val="00907E48"/>
    <w:rsid w:val="00912D65"/>
    <w:rsid w:val="00913139"/>
    <w:rsid w:val="00913800"/>
    <w:rsid w:val="00916486"/>
    <w:rsid w:val="00916D01"/>
    <w:rsid w:val="0092119E"/>
    <w:rsid w:val="0092159E"/>
    <w:rsid w:val="00921AF6"/>
    <w:rsid w:val="00926BD9"/>
    <w:rsid w:val="00930225"/>
    <w:rsid w:val="00932678"/>
    <w:rsid w:val="00932C51"/>
    <w:rsid w:val="00933D85"/>
    <w:rsid w:val="009346DE"/>
    <w:rsid w:val="00934A2A"/>
    <w:rsid w:val="00936154"/>
    <w:rsid w:val="00941152"/>
    <w:rsid w:val="0094136B"/>
    <w:rsid w:val="00942A28"/>
    <w:rsid w:val="0094302E"/>
    <w:rsid w:val="00945CD5"/>
    <w:rsid w:val="00946644"/>
    <w:rsid w:val="0094722E"/>
    <w:rsid w:val="00947FD7"/>
    <w:rsid w:val="00950692"/>
    <w:rsid w:val="00955314"/>
    <w:rsid w:val="0095668B"/>
    <w:rsid w:val="00960E82"/>
    <w:rsid w:val="00963BEB"/>
    <w:rsid w:val="00963E10"/>
    <w:rsid w:val="0096526C"/>
    <w:rsid w:val="0096610B"/>
    <w:rsid w:val="00972797"/>
    <w:rsid w:val="00972C06"/>
    <w:rsid w:val="009730AE"/>
    <w:rsid w:val="009744C3"/>
    <w:rsid w:val="00975A55"/>
    <w:rsid w:val="0097640E"/>
    <w:rsid w:val="009805BD"/>
    <w:rsid w:val="0098090E"/>
    <w:rsid w:val="0098094A"/>
    <w:rsid w:val="00980DB9"/>
    <w:rsid w:val="00980EA3"/>
    <w:rsid w:val="0098192E"/>
    <w:rsid w:val="009842CA"/>
    <w:rsid w:val="00985CB6"/>
    <w:rsid w:val="00987C5E"/>
    <w:rsid w:val="009931E1"/>
    <w:rsid w:val="0099410F"/>
    <w:rsid w:val="0099585C"/>
    <w:rsid w:val="0099703C"/>
    <w:rsid w:val="009973C6"/>
    <w:rsid w:val="00997CCC"/>
    <w:rsid w:val="009A0DB1"/>
    <w:rsid w:val="009A0F92"/>
    <w:rsid w:val="009A162D"/>
    <w:rsid w:val="009A21F7"/>
    <w:rsid w:val="009A26A3"/>
    <w:rsid w:val="009A27A4"/>
    <w:rsid w:val="009A3593"/>
    <w:rsid w:val="009A5C3A"/>
    <w:rsid w:val="009A713D"/>
    <w:rsid w:val="009B0237"/>
    <w:rsid w:val="009B0B2A"/>
    <w:rsid w:val="009B21AF"/>
    <w:rsid w:val="009B2D06"/>
    <w:rsid w:val="009B3B09"/>
    <w:rsid w:val="009B4809"/>
    <w:rsid w:val="009B4A9F"/>
    <w:rsid w:val="009B6655"/>
    <w:rsid w:val="009B753A"/>
    <w:rsid w:val="009C0645"/>
    <w:rsid w:val="009C1812"/>
    <w:rsid w:val="009C2105"/>
    <w:rsid w:val="009C2147"/>
    <w:rsid w:val="009C4310"/>
    <w:rsid w:val="009D19C6"/>
    <w:rsid w:val="009D1BA8"/>
    <w:rsid w:val="009D1BC4"/>
    <w:rsid w:val="009D1DD1"/>
    <w:rsid w:val="009D1F80"/>
    <w:rsid w:val="009D2AC3"/>
    <w:rsid w:val="009D3EBA"/>
    <w:rsid w:val="009D6988"/>
    <w:rsid w:val="009E32D8"/>
    <w:rsid w:val="009F1451"/>
    <w:rsid w:val="009F1452"/>
    <w:rsid w:val="009F3BA6"/>
    <w:rsid w:val="009F50DF"/>
    <w:rsid w:val="009F5135"/>
    <w:rsid w:val="009F6F10"/>
    <w:rsid w:val="009F71C8"/>
    <w:rsid w:val="009F7C65"/>
    <w:rsid w:val="00A03FD9"/>
    <w:rsid w:val="00A05A1C"/>
    <w:rsid w:val="00A067A0"/>
    <w:rsid w:val="00A16328"/>
    <w:rsid w:val="00A20263"/>
    <w:rsid w:val="00A20FBC"/>
    <w:rsid w:val="00A23CE0"/>
    <w:rsid w:val="00A24677"/>
    <w:rsid w:val="00A24F87"/>
    <w:rsid w:val="00A25CD9"/>
    <w:rsid w:val="00A27BEE"/>
    <w:rsid w:val="00A316F1"/>
    <w:rsid w:val="00A31F59"/>
    <w:rsid w:val="00A32BC7"/>
    <w:rsid w:val="00A3332E"/>
    <w:rsid w:val="00A34656"/>
    <w:rsid w:val="00A34BA0"/>
    <w:rsid w:val="00A34D93"/>
    <w:rsid w:val="00A36837"/>
    <w:rsid w:val="00A3751D"/>
    <w:rsid w:val="00A37665"/>
    <w:rsid w:val="00A37DAB"/>
    <w:rsid w:val="00A42389"/>
    <w:rsid w:val="00A42CA1"/>
    <w:rsid w:val="00A42E43"/>
    <w:rsid w:val="00A44A9A"/>
    <w:rsid w:val="00A47AA6"/>
    <w:rsid w:val="00A47BA8"/>
    <w:rsid w:val="00A47BAA"/>
    <w:rsid w:val="00A5075A"/>
    <w:rsid w:val="00A5081C"/>
    <w:rsid w:val="00A5237B"/>
    <w:rsid w:val="00A54BA0"/>
    <w:rsid w:val="00A561AE"/>
    <w:rsid w:val="00A57931"/>
    <w:rsid w:val="00A601D6"/>
    <w:rsid w:val="00A615A2"/>
    <w:rsid w:val="00A627B2"/>
    <w:rsid w:val="00A62DE4"/>
    <w:rsid w:val="00A633DA"/>
    <w:rsid w:val="00A66B07"/>
    <w:rsid w:val="00A70FAA"/>
    <w:rsid w:val="00A71FC8"/>
    <w:rsid w:val="00A7499C"/>
    <w:rsid w:val="00A75CC3"/>
    <w:rsid w:val="00A76679"/>
    <w:rsid w:val="00A76835"/>
    <w:rsid w:val="00A76974"/>
    <w:rsid w:val="00A8005B"/>
    <w:rsid w:val="00A80550"/>
    <w:rsid w:val="00A8106C"/>
    <w:rsid w:val="00A823B9"/>
    <w:rsid w:val="00A83DFA"/>
    <w:rsid w:val="00A84EC5"/>
    <w:rsid w:val="00A87E26"/>
    <w:rsid w:val="00A87E39"/>
    <w:rsid w:val="00A9160F"/>
    <w:rsid w:val="00A946C4"/>
    <w:rsid w:val="00A965AA"/>
    <w:rsid w:val="00A96F56"/>
    <w:rsid w:val="00A972F0"/>
    <w:rsid w:val="00AA1880"/>
    <w:rsid w:val="00AA44D4"/>
    <w:rsid w:val="00AA503F"/>
    <w:rsid w:val="00AA71D6"/>
    <w:rsid w:val="00AB2361"/>
    <w:rsid w:val="00AB2C9E"/>
    <w:rsid w:val="00AB3048"/>
    <w:rsid w:val="00AB3950"/>
    <w:rsid w:val="00AB3F66"/>
    <w:rsid w:val="00AB5863"/>
    <w:rsid w:val="00AB6392"/>
    <w:rsid w:val="00AB6B81"/>
    <w:rsid w:val="00AB7D19"/>
    <w:rsid w:val="00AC0037"/>
    <w:rsid w:val="00AC0686"/>
    <w:rsid w:val="00AC2EF8"/>
    <w:rsid w:val="00AC4092"/>
    <w:rsid w:val="00AC44A9"/>
    <w:rsid w:val="00AC621C"/>
    <w:rsid w:val="00AC74D6"/>
    <w:rsid w:val="00AD07A8"/>
    <w:rsid w:val="00AD36A8"/>
    <w:rsid w:val="00AD5D38"/>
    <w:rsid w:val="00AD6356"/>
    <w:rsid w:val="00AD6BC7"/>
    <w:rsid w:val="00AD71B3"/>
    <w:rsid w:val="00AD7EC0"/>
    <w:rsid w:val="00AE0A09"/>
    <w:rsid w:val="00AE17C0"/>
    <w:rsid w:val="00AE1870"/>
    <w:rsid w:val="00AE2C37"/>
    <w:rsid w:val="00AE3837"/>
    <w:rsid w:val="00AE3E55"/>
    <w:rsid w:val="00AE5D29"/>
    <w:rsid w:val="00AE6174"/>
    <w:rsid w:val="00AE7AF9"/>
    <w:rsid w:val="00AF10D0"/>
    <w:rsid w:val="00AF1DF6"/>
    <w:rsid w:val="00AF1E6B"/>
    <w:rsid w:val="00AF3229"/>
    <w:rsid w:val="00AF3261"/>
    <w:rsid w:val="00AF4D63"/>
    <w:rsid w:val="00AF6164"/>
    <w:rsid w:val="00AF7B7A"/>
    <w:rsid w:val="00B00667"/>
    <w:rsid w:val="00B00E62"/>
    <w:rsid w:val="00B017F1"/>
    <w:rsid w:val="00B018BC"/>
    <w:rsid w:val="00B02300"/>
    <w:rsid w:val="00B02F40"/>
    <w:rsid w:val="00B0451F"/>
    <w:rsid w:val="00B045CB"/>
    <w:rsid w:val="00B13B75"/>
    <w:rsid w:val="00B148A8"/>
    <w:rsid w:val="00B14B00"/>
    <w:rsid w:val="00B168F1"/>
    <w:rsid w:val="00B17A0C"/>
    <w:rsid w:val="00B17AF4"/>
    <w:rsid w:val="00B206F6"/>
    <w:rsid w:val="00B2150E"/>
    <w:rsid w:val="00B218CE"/>
    <w:rsid w:val="00B23368"/>
    <w:rsid w:val="00B24BA7"/>
    <w:rsid w:val="00B272DD"/>
    <w:rsid w:val="00B273FF"/>
    <w:rsid w:val="00B27524"/>
    <w:rsid w:val="00B277D0"/>
    <w:rsid w:val="00B27997"/>
    <w:rsid w:val="00B300F3"/>
    <w:rsid w:val="00B31C0D"/>
    <w:rsid w:val="00B32610"/>
    <w:rsid w:val="00B329B4"/>
    <w:rsid w:val="00B32D54"/>
    <w:rsid w:val="00B33D59"/>
    <w:rsid w:val="00B34A4C"/>
    <w:rsid w:val="00B35B8E"/>
    <w:rsid w:val="00B36987"/>
    <w:rsid w:val="00B37A53"/>
    <w:rsid w:val="00B41AC5"/>
    <w:rsid w:val="00B43051"/>
    <w:rsid w:val="00B445A1"/>
    <w:rsid w:val="00B445BE"/>
    <w:rsid w:val="00B45936"/>
    <w:rsid w:val="00B45C37"/>
    <w:rsid w:val="00B46AA3"/>
    <w:rsid w:val="00B5284F"/>
    <w:rsid w:val="00B5498F"/>
    <w:rsid w:val="00B56191"/>
    <w:rsid w:val="00B6059B"/>
    <w:rsid w:val="00B6163A"/>
    <w:rsid w:val="00B623FA"/>
    <w:rsid w:val="00B6547B"/>
    <w:rsid w:val="00B66B1F"/>
    <w:rsid w:val="00B66E52"/>
    <w:rsid w:val="00B725F9"/>
    <w:rsid w:val="00B77C25"/>
    <w:rsid w:val="00B77DD4"/>
    <w:rsid w:val="00B80E6D"/>
    <w:rsid w:val="00B81CE0"/>
    <w:rsid w:val="00B81FFD"/>
    <w:rsid w:val="00B831DE"/>
    <w:rsid w:val="00B85662"/>
    <w:rsid w:val="00B856D4"/>
    <w:rsid w:val="00B85F7F"/>
    <w:rsid w:val="00B86491"/>
    <w:rsid w:val="00B90FB9"/>
    <w:rsid w:val="00B91BC8"/>
    <w:rsid w:val="00B92477"/>
    <w:rsid w:val="00B940D6"/>
    <w:rsid w:val="00B949BB"/>
    <w:rsid w:val="00B97CBB"/>
    <w:rsid w:val="00BA0BFF"/>
    <w:rsid w:val="00BA0C70"/>
    <w:rsid w:val="00BA5676"/>
    <w:rsid w:val="00BA6C14"/>
    <w:rsid w:val="00BB0E1A"/>
    <w:rsid w:val="00BB2021"/>
    <w:rsid w:val="00BB34D6"/>
    <w:rsid w:val="00BB3C6E"/>
    <w:rsid w:val="00BB3FED"/>
    <w:rsid w:val="00BB4CBC"/>
    <w:rsid w:val="00BC14C6"/>
    <w:rsid w:val="00BC3791"/>
    <w:rsid w:val="00BC7D62"/>
    <w:rsid w:val="00BD00B7"/>
    <w:rsid w:val="00BD2D1F"/>
    <w:rsid w:val="00BD495F"/>
    <w:rsid w:val="00BE0D4E"/>
    <w:rsid w:val="00BE0E80"/>
    <w:rsid w:val="00BE1144"/>
    <w:rsid w:val="00BE3708"/>
    <w:rsid w:val="00BE3DA8"/>
    <w:rsid w:val="00BE6095"/>
    <w:rsid w:val="00BF0062"/>
    <w:rsid w:val="00BF3877"/>
    <w:rsid w:val="00BF433E"/>
    <w:rsid w:val="00BF4546"/>
    <w:rsid w:val="00BF50D4"/>
    <w:rsid w:val="00C0371D"/>
    <w:rsid w:val="00C052A3"/>
    <w:rsid w:val="00C065CD"/>
    <w:rsid w:val="00C07109"/>
    <w:rsid w:val="00C11869"/>
    <w:rsid w:val="00C12DE8"/>
    <w:rsid w:val="00C1489B"/>
    <w:rsid w:val="00C206B5"/>
    <w:rsid w:val="00C210B4"/>
    <w:rsid w:val="00C21DDD"/>
    <w:rsid w:val="00C224B4"/>
    <w:rsid w:val="00C227C4"/>
    <w:rsid w:val="00C255BB"/>
    <w:rsid w:val="00C257E9"/>
    <w:rsid w:val="00C26805"/>
    <w:rsid w:val="00C273CA"/>
    <w:rsid w:val="00C27A56"/>
    <w:rsid w:val="00C33148"/>
    <w:rsid w:val="00C33259"/>
    <w:rsid w:val="00C36527"/>
    <w:rsid w:val="00C42B8A"/>
    <w:rsid w:val="00C43591"/>
    <w:rsid w:val="00C45BEE"/>
    <w:rsid w:val="00C45E9B"/>
    <w:rsid w:val="00C464DB"/>
    <w:rsid w:val="00C472D8"/>
    <w:rsid w:val="00C50991"/>
    <w:rsid w:val="00C5202C"/>
    <w:rsid w:val="00C52BFA"/>
    <w:rsid w:val="00C55061"/>
    <w:rsid w:val="00C57EA2"/>
    <w:rsid w:val="00C6004E"/>
    <w:rsid w:val="00C606FF"/>
    <w:rsid w:val="00C61748"/>
    <w:rsid w:val="00C622FC"/>
    <w:rsid w:val="00C625AE"/>
    <w:rsid w:val="00C630FA"/>
    <w:rsid w:val="00C63442"/>
    <w:rsid w:val="00C63B1A"/>
    <w:rsid w:val="00C64CB7"/>
    <w:rsid w:val="00C66353"/>
    <w:rsid w:val="00C66ABE"/>
    <w:rsid w:val="00C67DB3"/>
    <w:rsid w:val="00C7547D"/>
    <w:rsid w:val="00C7707C"/>
    <w:rsid w:val="00C8002F"/>
    <w:rsid w:val="00C80839"/>
    <w:rsid w:val="00C8087F"/>
    <w:rsid w:val="00C81D8C"/>
    <w:rsid w:val="00C852A2"/>
    <w:rsid w:val="00C85DC9"/>
    <w:rsid w:val="00C874A9"/>
    <w:rsid w:val="00C91363"/>
    <w:rsid w:val="00C92AFB"/>
    <w:rsid w:val="00C93A54"/>
    <w:rsid w:val="00C9416F"/>
    <w:rsid w:val="00C95557"/>
    <w:rsid w:val="00CA3830"/>
    <w:rsid w:val="00CA442F"/>
    <w:rsid w:val="00CA69AC"/>
    <w:rsid w:val="00CC03F8"/>
    <w:rsid w:val="00CC2AF1"/>
    <w:rsid w:val="00CC3F22"/>
    <w:rsid w:val="00CC5689"/>
    <w:rsid w:val="00CC7A69"/>
    <w:rsid w:val="00CD4F0D"/>
    <w:rsid w:val="00CD5011"/>
    <w:rsid w:val="00CD63DC"/>
    <w:rsid w:val="00CD6992"/>
    <w:rsid w:val="00CD6B72"/>
    <w:rsid w:val="00CE0259"/>
    <w:rsid w:val="00CE274C"/>
    <w:rsid w:val="00CE2DD1"/>
    <w:rsid w:val="00CE4878"/>
    <w:rsid w:val="00CE518F"/>
    <w:rsid w:val="00CE7953"/>
    <w:rsid w:val="00CF0B56"/>
    <w:rsid w:val="00CF2646"/>
    <w:rsid w:val="00CF2A99"/>
    <w:rsid w:val="00CF3F3A"/>
    <w:rsid w:val="00CF42EB"/>
    <w:rsid w:val="00CF4CE0"/>
    <w:rsid w:val="00CF5DDD"/>
    <w:rsid w:val="00CF5FD0"/>
    <w:rsid w:val="00CF6B9E"/>
    <w:rsid w:val="00CF79E3"/>
    <w:rsid w:val="00D00BBB"/>
    <w:rsid w:val="00D044DD"/>
    <w:rsid w:val="00D06A66"/>
    <w:rsid w:val="00D07D47"/>
    <w:rsid w:val="00D07E45"/>
    <w:rsid w:val="00D07F96"/>
    <w:rsid w:val="00D1297D"/>
    <w:rsid w:val="00D13DE9"/>
    <w:rsid w:val="00D14698"/>
    <w:rsid w:val="00D15409"/>
    <w:rsid w:val="00D163B0"/>
    <w:rsid w:val="00D1735D"/>
    <w:rsid w:val="00D17972"/>
    <w:rsid w:val="00D20610"/>
    <w:rsid w:val="00D20A52"/>
    <w:rsid w:val="00D20AC2"/>
    <w:rsid w:val="00D20AC3"/>
    <w:rsid w:val="00D20CC5"/>
    <w:rsid w:val="00D210C1"/>
    <w:rsid w:val="00D245E2"/>
    <w:rsid w:val="00D25808"/>
    <w:rsid w:val="00D26836"/>
    <w:rsid w:val="00D31466"/>
    <w:rsid w:val="00D314C8"/>
    <w:rsid w:val="00D32F1D"/>
    <w:rsid w:val="00D3483E"/>
    <w:rsid w:val="00D3696B"/>
    <w:rsid w:val="00D37F1B"/>
    <w:rsid w:val="00D401D3"/>
    <w:rsid w:val="00D40F80"/>
    <w:rsid w:val="00D41E66"/>
    <w:rsid w:val="00D43D28"/>
    <w:rsid w:val="00D4474A"/>
    <w:rsid w:val="00D454D4"/>
    <w:rsid w:val="00D45F5F"/>
    <w:rsid w:val="00D513D9"/>
    <w:rsid w:val="00D54576"/>
    <w:rsid w:val="00D555D0"/>
    <w:rsid w:val="00D55E92"/>
    <w:rsid w:val="00D56BF3"/>
    <w:rsid w:val="00D57254"/>
    <w:rsid w:val="00D61EFE"/>
    <w:rsid w:val="00D620B5"/>
    <w:rsid w:val="00D71E2A"/>
    <w:rsid w:val="00D72586"/>
    <w:rsid w:val="00D72EFB"/>
    <w:rsid w:val="00D74D3B"/>
    <w:rsid w:val="00D7536F"/>
    <w:rsid w:val="00D75EBF"/>
    <w:rsid w:val="00D76316"/>
    <w:rsid w:val="00D7685B"/>
    <w:rsid w:val="00D76F4C"/>
    <w:rsid w:val="00D771BD"/>
    <w:rsid w:val="00D77D0F"/>
    <w:rsid w:val="00D81888"/>
    <w:rsid w:val="00D8200D"/>
    <w:rsid w:val="00D82D95"/>
    <w:rsid w:val="00D82F65"/>
    <w:rsid w:val="00D83B38"/>
    <w:rsid w:val="00D8496A"/>
    <w:rsid w:val="00D85CA5"/>
    <w:rsid w:val="00D87D46"/>
    <w:rsid w:val="00D928A9"/>
    <w:rsid w:val="00D93827"/>
    <w:rsid w:val="00D944DC"/>
    <w:rsid w:val="00D95110"/>
    <w:rsid w:val="00D966B6"/>
    <w:rsid w:val="00D96FCB"/>
    <w:rsid w:val="00D97889"/>
    <w:rsid w:val="00DA25CC"/>
    <w:rsid w:val="00DA467D"/>
    <w:rsid w:val="00DA48EB"/>
    <w:rsid w:val="00DA5F1D"/>
    <w:rsid w:val="00DA7A55"/>
    <w:rsid w:val="00DA7EC2"/>
    <w:rsid w:val="00DA7F47"/>
    <w:rsid w:val="00DB1075"/>
    <w:rsid w:val="00DB1543"/>
    <w:rsid w:val="00DB3381"/>
    <w:rsid w:val="00DB540F"/>
    <w:rsid w:val="00DB739F"/>
    <w:rsid w:val="00DB7612"/>
    <w:rsid w:val="00DB7FBE"/>
    <w:rsid w:val="00DC05D7"/>
    <w:rsid w:val="00DC12C2"/>
    <w:rsid w:val="00DC17CC"/>
    <w:rsid w:val="00DC227C"/>
    <w:rsid w:val="00DC235B"/>
    <w:rsid w:val="00DC44F5"/>
    <w:rsid w:val="00DC518C"/>
    <w:rsid w:val="00DC7C94"/>
    <w:rsid w:val="00DD1ADB"/>
    <w:rsid w:val="00DD263F"/>
    <w:rsid w:val="00DD2EC1"/>
    <w:rsid w:val="00DD428B"/>
    <w:rsid w:val="00DD53AA"/>
    <w:rsid w:val="00DD5415"/>
    <w:rsid w:val="00DD6270"/>
    <w:rsid w:val="00DE14F1"/>
    <w:rsid w:val="00DE167C"/>
    <w:rsid w:val="00DE1E82"/>
    <w:rsid w:val="00DE215E"/>
    <w:rsid w:val="00DE3194"/>
    <w:rsid w:val="00DE5C81"/>
    <w:rsid w:val="00DE5D61"/>
    <w:rsid w:val="00DE5F37"/>
    <w:rsid w:val="00DE6AA8"/>
    <w:rsid w:val="00DE72E4"/>
    <w:rsid w:val="00DE79C9"/>
    <w:rsid w:val="00DE7A8B"/>
    <w:rsid w:val="00DE7F87"/>
    <w:rsid w:val="00DF1B26"/>
    <w:rsid w:val="00DF4DB3"/>
    <w:rsid w:val="00DF63BF"/>
    <w:rsid w:val="00E0066A"/>
    <w:rsid w:val="00E00EF8"/>
    <w:rsid w:val="00E02542"/>
    <w:rsid w:val="00E02873"/>
    <w:rsid w:val="00E02BEB"/>
    <w:rsid w:val="00E056B0"/>
    <w:rsid w:val="00E05D6C"/>
    <w:rsid w:val="00E05E47"/>
    <w:rsid w:val="00E06F5C"/>
    <w:rsid w:val="00E07AC6"/>
    <w:rsid w:val="00E10D4D"/>
    <w:rsid w:val="00E13C44"/>
    <w:rsid w:val="00E148EA"/>
    <w:rsid w:val="00E15AAE"/>
    <w:rsid w:val="00E16696"/>
    <w:rsid w:val="00E20086"/>
    <w:rsid w:val="00E201F7"/>
    <w:rsid w:val="00E2163F"/>
    <w:rsid w:val="00E22140"/>
    <w:rsid w:val="00E2247A"/>
    <w:rsid w:val="00E23212"/>
    <w:rsid w:val="00E238D9"/>
    <w:rsid w:val="00E30372"/>
    <w:rsid w:val="00E30FEC"/>
    <w:rsid w:val="00E31566"/>
    <w:rsid w:val="00E3318A"/>
    <w:rsid w:val="00E34553"/>
    <w:rsid w:val="00E348C0"/>
    <w:rsid w:val="00E352C6"/>
    <w:rsid w:val="00E35C81"/>
    <w:rsid w:val="00E36D48"/>
    <w:rsid w:val="00E3709A"/>
    <w:rsid w:val="00E37816"/>
    <w:rsid w:val="00E40833"/>
    <w:rsid w:val="00E40F5B"/>
    <w:rsid w:val="00E41451"/>
    <w:rsid w:val="00E414EE"/>
    <w:rsid w:val="00E41A2B"/>
    <w:rsid w:val="00E433BE"/>
    <w:rsid w:val="00E43BF9"/>
    <w:rsid w:val="00E447DC"/>
    <w:rsid w:val="00E44E37"/>
    <w:rsid w:val="00E456F9"/>
    <w:rsid w:val="00E4765B"/>
    <w:rsid w:val="00E50B8A"/>
    <w:rsid w:val="00E51C80"/>
    <w:rsid w:val="00E53177"/>
    <w:rsid w:val="00E53577"/>
    <w:rsid w:val="00E53A65"/>
    <w:rsid w:val="00E605DA"/>
    <w:rsid w:val="00E60FE8"/>
    <w:rsid w:val="00E610E1"/>
    <w:rsid w:val="00E61599"/>
    <w:rsid w:val="00E61FB0"/>
    <w:rsid w:val="00E62177"/>
    <w:rsid w:val="00E62739"/>
    <w:rsid w:val="00E627B9"/>
    <w:rsid w:val="00E655A7"/>
    <w:rsid w:val="00E65E33"/>
    <w:rsid w:val="00E6608B"/>
    <w:rsid w:val="00E66250"/>
    <w:rsid w:val="00E66B5C"/>
    <w:rsid w:val="00E72F35"/>
    <w:rsid w:val="00E755AE"/>
    <w:rsid w:val="00E77CB4"/>
    <w:rsid w:val="00E825E6"/>
    <w:rsid w:val="00E84461"/>
    <w:rsid w:val="00E8677E"/>
    <w:rsid w:val="00E86D20"/>
    <w:rsid w:val="00E86DD6"/>
    <w:rsid w:val="00E87CEF"/>
    <w:rsid w:val="00E91DDB"/>
    <w:rsid w:val="00E93542"/>
    <w:rsid w:val="00E936B7"/>
    <w:rsid w:val="00E938E7"/>
    <w:rsid w:val="00E9543B"/>
    <w:rsid w:val="00E957A4"/>
    <w:rsid w:val="00E95AD5"/>
    <w:rsid w:val="00E97110"/>
    <w:rsid w:val="00E975AF"/>
    <w:rsid w:val="00EA2093"/>
    <w:rsid w:val="00EA3AA0"/>
    <w:rsid w:val="00EA4673"/>
    <w:rsid w:val="00EA6F4E"/>
    <w:rsid w:val="00EA759F"/>
    <w:rsid w:val="00EB3F3E"/>
    <w:rsid w:val="00EB590E"/>
    <w:rsid w:val="00EB67A4"/>
    <w:rsid w:val="00EB6CEA"/>
    <w:rsid w:val="00EC0658"/>
    <w:rsid w:val="00EC107C"/>
    <w:rsid w:val="00EC1278"/>
    <w:rsid w:val="00EC2CF5"/>
    <w:rsid w:val="00EC4BF8"/>
    <w:rsid w:val="00EC7A84"/>
    <w:rsid w:val="00ED09DA"/>
    <w:rsid w:val="00ED1C2F"/>
    <w:rsid w:val="00ED1F4C"/>
    <w:rsid w:val="00ED2336"/>
    <w:rsid w:val="00ED2EAC"/>
    <w:rsid w:val="00ED4E4B"/>
    <w:rsid w:val="00ED578B"/>
    <w:rsid w:val="00ED5BFE"/>
    <w:rsid w:val="00ED6CEC"/>
    <w:rsid w:val="00EE19C0"/>
    <w:rsid w:val="00EE3083"/>
    <w:rsid w:val="00EE4717"/>
    <w:rsid w:val="00EE6174"/>
    <w:rsid w:val="00EE61A3"/>
    <w:rsid w:val="00EE6402"/>
    <w:rsid w:val="00EE684C"/>
    <w:rsid w:val="00EE6C31"/>
    <w:rsid w:val="00EE6D33"/>
    <w:rsid w:val="00EE70CD"/>
    <w:rsid w:val="00EE77BB"/>
    <w:rsid w:val="00EE7C00"/>
    <w:rsid w:val="00EF7A8A"/>
    <w:rsid w:val="00F00C9A"/>
    <w:rsid w:val="00F00CCC"/>
    <w:rsid w:val="00F01CC7"/>
    <w:rsid w:val="00F027A8"/>
    <w:rsid w:val="00F06BFC"/>
    <w:rsid w:val="00F079E1"/>
    <w:rsid w:val="00F10232"/>
    <w:rsid w:val="00F11907"/>
    <w:rsid w:val="00F12D9D"/>
    <w:rsid w:val="00F151E0"/>
    <w:rsid w:val="00F15A11"/>
    <w:rsid w:val="00F16FD8"/>
    <w:rsid w:val="00F20316"/>
    <w:rsid w:val="00F21B5E"/>
    <w:rsid w:val="00F222CA"/>
    <w:rsid w:val="00F22C16"/>
    <w:rsid w:val="00F23A37"/>
    <w:rsid w:val="00F23CB5"/>
    <w:rsid w:val="00F25B2B"/>
    <w:rsid w:val="00F261FD"/>
    <w:rsid w:val="00F32080"/>
    <w:rsid w:val="00F33789"/>
    <w:rsid w:val="00F33D94"/>
    <w:rsid w:val="00F3531F"/>
    <w:rsid w:val="00F35C42"/>
    <w:rsid w:val="00F36491"/>
    <w:rsid w:val="00F41432"/>
    <w:rsid w:val="00F4212C"/>
    <w:rsid w:val="00F43252"/>
    <w:rsid w:val="00F4477B"/>
    <w:rsid w:val="00F4588E"/>
    <w:rsid w:val="00F46FE0"/>
    <w:rsid w:val="00F47034"/>
    <w:rsid w:val="00F4707F"/>
    <w:rsid w:val="00F50490"/>
    <w:rsid w:val="00F50CA4"/>
    <w:rsid w:val="00F5235F"/>
    <w:rsid w:val="00F53767"/>
    <w:rsid w:val="00F54024"/>
    <w:rsid w:val="00F55E61"/>
    <w:rsid w:val="00F57FD7"/>
    <w:rsid w:val="00F60568"/>
    <w:rsid w:val="00F665D5"/>
    <w:rsid w:val="00F70C79"/>
    <w:rsid w:val="00F7127D"/>
    <w:rsid w:val="00F71466"/>
    <w:rsid w:val="00F7153A"/>
    <w:rsid w:val="00F71803"/>
    <w:rsid w:val="00F72155"/>
    <w:rsid w:val="00F7450F"/>
    <w:rsid w:val="00F7537F"/>
    <w:rsid w:val="00F75A72"/>
    <w:rsid w:val="00F81280"/>
    <w:rsid w:val="00F81BEB"/>
    <w:rsid w:val="00F82B0E"/>
    <w:rsid w:val="00F8327A"/>
    <w:rsid w:val="00F83576"/>
    <w:rsid w:val="00F83EA1"/>
    <w:rsid w:val="00F842A5"/>
    <w:rsid w:val="00F85BBF"/>
    <w:rsid w:val="00F86BDC"/>
    <w:rsid w:val="00F87B41"/>
    <w:rsid w:val="00F87EC9"/>
    <w:rsid w:val="00F91C8A"/>
    <w:rsid w:val="00F9292F"/>
    <w:rsid w:val="00F92C8B"/>
    <w:rsid w:val="00F93B60"/>
    <w:rsid w:val="00F9409F"/>
    <w:rsid w:val="00F9495B"/>
    <w:rsid w:val="00F95189"/>
    <w:rsid w:val="00F964D7"/>
    <w:rsid w:val="00F97259"/>
    <w:rsid w:val="00F97E44"/>
    <w:rsid w:val="00FA09AC"/>
    <w:rsid w:val="00FA276A"/>
    <w:rsid w:val="00FA30A2"/>
    <w:rsid w:val="00FA34E7"/>
    <w:rsid w:val="00FA57BE"/>
    <w:rsid w:val="00FA5A05"/>
    <w:rsid w:val="00FA5BCA"/>
    <w:rsid w:val="00FA777D"/>
    <w:rsid w:val="00FA7E84"/>
    <w:rsid w:val="00FB057F"/>
    <w:rsid w:val="00FB0C26"/>
    <w:rsid w:val="00FB0CCD"/>
    <w:rsid w:val="00FB138D"/>
    <w:rsid w:val="00FB30D7"/>
    <w:rsid w:val="00FB48B3"/>
    <w:rsid w:val="00FB790F"/>
    <w:rsid w:val="00FC11AD"/>
    <w:rsid w:val="00FC2545"/>
    <w:rsid w:val="00FC2EA2"/>
    <w:rsid w:val="00FC4195"/>
    <w:rsid w:val="00FC5D51"/>
    <w:rsid w:val="00FC6746"/>
    <w:rsid w:val="00FC6AA1"/>
    <w:rsid w:val="00FC6D21"/>
    <w:rsid w:val="00FD08CC"/>
    <w:rsid w:val="00FD0B53"/>
    <w:rsid w:val="00FD38C3"/>
    <w:rsid w:val="00FD3A24"/>
    <w:rsid w:val="00FD43C2"/>
    <w:rsid w:val="00FD7B9C"/>
    <w:rsid w:val="00FE163F"/>
    <w:rsid w:val="00FE22C4"/>
    <w:rsid w:val="00FE2571"/>
    <w:rsid w:val="00FE3BA4"/>
    <w:rsid w:val="00FE53D8"/>
    <w:rsid w:val="00FE5A1C"/>
    <w:rsid w:val="00FE720C"/>
    <w:rsid w:val="00FF0CA2"/>
    <w:rsid w:val="00FF5B43"/>
    <w:rsid w:val="00FF6EA4"/>
    <w:rsid w:val="00FF6F69"/>
    <w:rsid w:val="00FF7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44CA1"/>
  <w15:chartTrackingRefBased/>
  <w15:docId w15:val="{0E812620-5DB1-4FC5-B4C7-6C485B5F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697E"/>
    <w:pPr>
      <w:widowControl w:val="0"/>
      <w:jc w:val="both"/>
    </w:pPr>
  </w:style>
  <w:style w:type="paragraph" w:styleId="1">
    <w:name w:val="heading 1"/>
    <w:basedOn w:val="a"/>
    <w:next w:val="a"/>
    <w:link w:val="10"/>
    <w:qFormat/>
    <w:rsid w:val="00B27524"/>
    <w:pPr>
      <w:keepNext/>
      <w:keepLines/>
      <w:outlineLvl w:val="0"/>
    </w:pPr>
    <w:rPr>
      <w:rFonts w:ascii="Times New Roman" w:hAnsi="Times New Roman"/>
      <w:b/>
      <w:bCs/>
      <w:kern w:val="44"/>
      <w:szCs w:val="44"/>
    </w:rPr>
  </w:style>
  <w:style w:type="paragraph" w:styleId="2">
    <w:name w:val="heading 2"/>
    <w:basedOn w:val="a"/>
    <w:next w:val="a"/>
    <w:link w:val="20"/>
    <w:unhideWhenUsed/>
    <w:qFormat/>
    <w:rsid w:val="00AB6392"/>
    <w:pPr>
      <w:keepNext/>
      <w:keepLines/>
      <w:outlineLvl w:val="1"/>
    </w:pPr>
    <w:rPr>
      <w:rFonts w:ascii="Times New Roman" w:eastAsiaTheme="majorEastAsia" w:hAnsi="Times New Roman" w:cstheme="majorBidi"/>
      <w:b/>
      <w:bCs/>
      <w:szCs w:val="32"/>
    </w:rPr>
  </w:style>
  <w:style w:type="paragraph" w:styleId="3">
    <w:name w:val="heading 3"/>
    <w:basedOn w:val="a"/>
    <w:next w:val="a"/>
    <w:link w:val="30"/>
    <w:uiPriority w:val="9"/>
    <w:unhideWhenUsed/>
    <w:qFormat/>
    <w:rsid w:val="0089697F"/>
    <w:pPr>
      <w:keepNext/>
      <w:keepLines/>
      <w:numPr>
        <w:ilvl w:val="2"/>
        <w:numId w:val="12"/>
      </w:numPr>
      <w:ind w:firstLineChars="200" w:firstLine="200"/>
      <w:outlineLvl w:val="2"/>
    </w:pPr>
    <w:rPr>
      <w:rFonts w:ascii="Times New Roman" w:hAnsi="Times New Roman"/>
      <w:bCs/>
      <w:szCs w:val="32"/>
    </w:rPr>
  </w:style>
  <w:style w:type="paragraph" w:styleId="4">
    <w:name w:val="heading 4"/>
    <w:basedOn w:val="a"/>
    <w:next w:val="a"/>
    <w:link w:val="40"/>
    <w:uiPriority w:val="9"/>
    <w:unhideWhenUsed/>
    <w:qFormat/>
    <w:rsid w:val="004336C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qFormat/>
    <w:rsid w:val="000544D3"/>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23F8B"/>
  </w:style>
  <w:style w:type="character" w:styleId="a3">
    <w:name w:val="Emphasis"/>
    <w:basedOn w:val="a0"/>
    <w:uiPriority w:val="20"/>
    <w:qFormat/>
    <w:rsid w:val="00823F8B"/>
    <w:rPr>
      <w:i/>
      <w:iCs/>
    </w:rPr>
  </w:style>
  <w:style w:type="paragraph" w:styleId="a4">
    <w:name w:val="header"/>
    <w:basedOn w:val="a"/>
    <w:link w:val="a5"/>
    <w:unhideWhenUsed/>
    <w:rsid w:val="003243A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243A7"/>
    <w:rPr>
      <w:sz w:val="18"/>
      <w:szCs w:val="18"/>
    </w:rPr>
  </w:style>
  <w:style w:type="paragraph" w:styleId="a6">
    <w:name w:val="footer"/>
    <w:basedOn w:val="a"/>
    <w:link w:val="a7"/>
    <w:uiPriority w:val="99"/>
    <w:unhideWhenUsed/>
    <w:rsid w:val="003243A7"/>
    <w:pPr>
      <w:tabs>
        <w:tab w:val="center" w:pos="4153"/>
        <w:tab w:val="right" w:pos="8306"/>
      </w:tabs>
      <w:snapToGrid w:val="0"/>
      <w:jc w:val="left"/>
    </w:pPr>
    <w:rPr>
      <w:sz w:val="18"/>
      <w:szCs w:val="18"/>
    </w:rPr>
  </w:style>
  <w:style w:type="character" w:customStyle="1" w:styleId="a7">
    <w:name w:val="页脚 字符"/>
    <w:basedOn w:val="a0"/>
    <w:link w:val="a6"/>
    <w:uiPriority w:val="99"/>
    <w:rsid w:val="003243A7"/>
    <w:rPr>
      <w:sz w:val="18"/>
      <w:szCs w:val="18"/>
    </w:rPr>
  </w:style>
  <w:style w:type="paragraph" w:customStyle="1" w:styleId="u">
    <w:name w:val="u正文"/>
    <w:basedOn w:val="a"/>
    <w:link w:val="uChar"/>
    <w:qFormat/>
    <w:rsid w:val="00F33D94"/>
    <w:pPr>
      <w:spacing w:beforeLines="10" w:before="10" w:afterLines="10" w:after="10" w:line="312" w:lineRule="auto"/>
      <w:ind w:firstLineChars="200" w:firstLine="200"/>
    </w:pPr>
    <w:rPr>
      <w:rFonts w:ascii="Times New Roman" w:eastAsia="宋体" w:hAnsi="Times New Roman" w:cs="宋体"/>
      <w:sz w:val="24"/>
      <w:szCs w:val="20"/>
    </w:rPr>
  </w:style>
  <w:style w:type="character" w:customStyle="1" w:styleId="uChar">
    <w:name w:val="u正文 Char"/>
    <w:basedOn w:val="a0"/>
    <w:link w:val="u"/>
    <w:rsid w:val="00F33D94"/>
    <w:rPr>
      <w:rFonts w:ascii="Times New Roman" w:eastAsia="宋体" w:hAnsi="Times New Roman" w:cs="宋体"/>
      <w:sz w:val="24"/>
      <w:szCs w:val="20"/>
    </w:rPr>
  </w:style>
  <w:style w:type="table" w:styleId="a8">
    <w:name w:val="Table Grid"/>
    <w:basedOn w:val="a1"/>
    <w:uiPriority w:val="39"/>
    <w:rsid w:val="0075027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0">
    <w:name w:val="u图标题"/>
    <w:basedOn w:val="a"/>
    <w:next w:val="u"/>
    <w:qFormat/>
    <w:rsid w:val="0056257E"/>
    <w:pPr>
      <w:spacing w:beforeLines="50" w:before="50" w:afterLines="150" w:after="150"/>
      <w:jc w:val="center"/>
    </w:pPr>
    <w:rPr>
      <w:rFonts w:ascii="Times New Roman" w:eastAsia="黑体" w:hAnsi="Times New Roman" w:cs="Times New Roman"/>
      <w:b/>
      <w:sz w:val="18"/>
      <w:szCs w:val="24"/>
    </w:rPr>
  </w:style>
  <w:style w:type="paragraph" w:customStyle="1" w:styleId="ustbbt1">
    <w:name w:val="ustb bt1"/>
    <w:basedOn w:val="1"/>
    <w:rsid w:val="00E91DDB"/>
    <w:rPr>
      <w:rFonts w:eastAsia="宋体" w:cs="Times New Roman"/>
    </w:rPr>
  </w:style>
  <w:style w:type="character" w:customStyle="1" w:styleId="10">
    <w:name w:val="标题 1 字符"/>
    <w:basedOn w:val="a0"/>
    <w:link w:val="1"/>
    <w:uiPriority w:val="9"/>
    <w:rsid w:val="00B27524"/>
    <w:rPr>
      <w:rFonts w:ascii="Times New Roman" w:hAnsi="Times New Roman"/>
      <w:b/>
      <w:bCs/>
      <w:kern w:val="44"/>
      <w:szCs w:val="44"/>
    </w:rPr>
  </w:style>
  <w:style w:type="character" w:customStyle="1" w:styleId="50">
    <w:name w:val="标题 5 字符"/>
    <w:basedOn w:val="a0"/>
    <w:link w:val="5"/>
    <w:rsid w:val="000544D3"/>
    <w:rPr>
      <w:rFonts w:ascii="Times New Roman" w:eastAsia="宋体" w:hAnsi="Times New Roman" w:cs="Times New Roman"/>
      <w:b/>
      <w:bCs/>
      <w:sz w:val="28"/>
      <w:szCs w:val="28"/>
    </w:rPr>
  </w:style>
  <w:style w:type="paragraph" w:customStyle="1" w:styleId="u1">
    <w:name w:val="u正文1级标题"/>
    <w:basedOn w:val="1"/>
    <w:next w:val="u"/>
    <w:rsid w:val="000544D3"/>
    <w:pPr>
      <w:pageBreakBefore/>
      <w:spacing w:after="340" w:line="312" w:lineRule="auto"/>
      <w:ind w:left="425" w:hanging="425"/>
    </w:pPr>
    <w:rPr>
      <w:rFonts w:eastAsia="黑体" w:cs="Times New Roman"/>
      <w:sz w:val="30"/>
    </w:rPr>
  </w:style>
  <w:style w:type="paragraph" w:customStyle="1" w:styleId="u2">
    <w:name w:val="u正文2级标题"/>
    <w:basedOn w:val="2"/>
    <w:next w:val="u"/>
    <w:rsid w:val="000544D3"/>
    <w:pPr>
      <w:spacing w:line="312" w:lineRule="auto"/>
    </w:pPr>
    <w:rPr>
      <w:rFonts w:eastAsia="黑体" w:cs="Times New Roman"/>
      <w:sz w:val="28"/>
    </w:rPr>
  </w:style>
  <w:style w:type="paragraph" w:customStyle="1" w:styleId="u3">
    <w:name w:val="u正文3级标题"/>
    <w:basedOn w:val="3"/>
    <w:next w:val="u"/>
    <w:rsid w:val="000544D3"/>
    <w:pPr>
      <w:spacing w:line="312" w:lineRule="auto"/>
    </w:pPr>
    <w:rPr>
      <w:rFonts w:eastAsia="黑体" w:cs="Times New Roman"/>
      <w:sz w:val="28"/>
    </w:rPr>
  </w:style>
  <w:style w:type="character" w:customStyle="1" w:styleId="20">
    <w:name w:val="标题 2 字符"/>
    <w:basedOn w:val="a0"/>
    <w:link w:val="2"/>
    <w:uiPriority w:val="9"/>
    <w:rsid w:val="00AB6392"/>
    <w:rPr>
      <w:rFonts w:ascii="Times New Roman" w:eastAsiaTheme="majorEastAsia" w:hAnsi="Times New Roman" w:cstheme="majorBidi"/>
      <w:b/>
      <w:bCs/>
      <w:szCs w:val="32"/>
    </w:rPr>
  </w:style>
  <w:style w:type="character" w:customStyle="1" w:styleId="30">
    <w:name w:val="标题 3 字符"/>
    <w:basedOn w:val="a0"/>
    <w:link w:val="3"/>
    <w:uiPriority w:val="9"/>
    <w:rsid w:val="0089697F"/>
    <w:rPr>
      <w:rFonts w:ascii="Times New Roman" w:hAnsi="Times New Roman"/>
      <w:bCs/>
      <w:szCs w:val="32"/>
    </w:rPr>
  </w:style>
  <w:style w:type="paragraph" w:customStyle="1" w:styleId="u4">
    <w:name w:val="u表标题"/>
    <w:basedOn w:val="a"/>
    <w:rsid w:val="005B4176"/>
    <w:pPr>
      <w:spacing w:beforeLines="150" w:before="150" w:afterLines="50" w:after="50" w:line="360" w:lineRule="auto"/>
      <w:jc w:val="center"/>
    </w:pPr>
    <w:rPr>
      <w:rFonts w:ascii="Times New Roman" w:eastAsia="黑体" w:hAnsi="Times New Roman" w:cs="Times New Roman"/>
      <w:b/>
      <w:szCs w:val="24"/>
    </w:rPr>
  </w:style>
  <w:style w:type="paragraph" w:styleId="a9">
    <w:name w:val="Normal (Web)"/>
    <w:basedOn w:val="a"/>
    <w:uiPriority w:val="99"/>
    <w:unhideWhenUsed/>
    <w:rsid w:val="00CF79E3"/>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Char"/>
    <w:rsid w:val="00305945"/>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305945"/>
    <w:rPr>
      <w:rFonts w:ascii="Calibri" w:hAnsi="Calibri" w:cs="Calibri"/>
      <w:noProof/>
      <w:sz w:val="20"/>
    </w:rPr>
  </w:style>
  <w:style w:type="paragraph" w:customStyle="1" w:styleId="EndNoteBibliography">
    <w:name w:val="EndNote Bibliography"/>
    <w:basedOn w:val="a"/>
    <w:link w:val="EndNoteBibliographyChar"/>
    <w:rsid w:val="00305945"/>
    <w:rPr>
      <w:rFonts w:ascii="Calibri" w:hAnsi="Calibri" w:cs="Calibri"/>
      <w:noProof/>
      <w:sz w:val="20"/>
    </w:rPr>
  </w:style>
  <w:style w:type="character" w:customStyle="1" w:styleId="EndNoteBibliographyChar">
    <w:name w:val="EndNote Bibliography Char"/>
    <w:basedOn w:val="a0"/>
    <w:link w:val="EndNoteBibliography"/>
    <w:rsid w:val="00305945"/>
    <w:rPr>
      <w:rFonts w:ascii="Calibri" w:hAnsi="Calibri" w:cs="Calibri"/>
      <w:noProof/>
      <w:sz w:val="20"/>
    </w:rPr>
  </w:style>
  <w:style w:type="character" w:styleId="aa">
    <w:name w:val="Hyperlink"/>
    <w:basedOn w:val="a0"/>
    <w:uiPriority w:val="99"/>
    <w:unhideWhenUsed/>
    <w:rsid w:val="00305945"/>
    <w:rPr>
      <w:color w:val="0563C1" w:themeColor="hyperlink"/>
      <w:u w:val="single"/>
    </w:rPr>
  </w:style>
  <w:style w:type="paragraph" w:styleId="ab">
    <w:name w:val="footnote text"/>
    <w:basedOn w:val="a"/>
    <w:link w:val="ac"/>
    <w:uiPriority w:val="99"/>
    <w:semiHidden/>
    <w:unhideWhenUsed/>
    <w:rsid w:val="00913800"/>
    <w:pPr>
      <w:snapToGrid w:val="0"/>
      <w:jc w:val="left"/>
    </w:pPr>
    <w:rPr>
      <w:sz w:val="18"/>
      <w:szCs w:val="18"/>
    </w:rPr>
  </w:style>
  <w:style w:type="character" w:customStyle="1" w:styleId="ac">
    <w:name w:val="脚注文本 字符"/>
    <w:basedOn w:val="a0"/>
    <w:link w:val="ab"/>
    <w:uiPriority w:val="99"/>
    <w:semiHidden/>
    <w:rsid w:val="00913800"/>
    <w:rPr>
      <w:sz w:val="18"/>
      <w:szCs w:val="18"/>
    </w:rPr>
  </w:style>
  <w:style w:type="character" w:styleId="ad">
    <w:name w:val="footnote reference"/>
    <w:basedOn w:val="a0"/>
    <w:uiPriority w:val="99"/>
    <w:semiHidden/>
    <w:unhideWhenUsed/>
    <w:rsid w:val="00913800"/>
    <w:rPr>
      <w:vertAlign w:val="superscript"/>
    </w:rPr>
  </w:style>
  <w:style w:type="paragraph" w:styleId="ae">
    <w:name w:val="List Paragraph"/>
    <w:basedOn w:val="a"/>
    <w:link w:val="af"/>
    <w:uiPriority w:val="99"/>
    <w:qFormat/>
    <w:rsid w:val="002A119A"/>
    <w:pPr>
      <w:ind w:firstLineChars="200" w:firstLine="420"/>
    </w:pPr>
  </w:style>
  <w:style w:type="character" w:customStyle="1" w:styleId="af">
    <w:name w:val="列表段落 字符"/>
    <w:basedOn w:val="a0"/>
    <w:link w:val="ae"/>
    <w:uiPriority w:val="99"/>
    <w:rsid w:val="002A119A"/>
  </w:style>
  <w:style w:type="character" w:customStyle="1" w:styleId="ABSTRACT">
    <w:name w:val="ABSTRACT 字符"/>
    <w:basedOn w:val="a0"/>
    <w:link w:val="ABSTRACT0"/>
    <w:locked/>
    <w:rsid w:val="00604200"/>
    <w:rPr>
      <w:rFonts w:ascii="Times New Roman" w:eastAsia="Times New Roman" w:hAnsi="Times New Roman" w:cstheme="majorBidi"/>
      <w:b/>
      <w:bCs/>
      <w:szCs w:val="32"/>
    </w:rPr>
  </w:style>
  <w:style w:type="paragraph" w:customStyle="1" w:styleId="ABSTRACT0">
    <w:name w:val="ABSTRACT"/>
    <w:basedOn w:val="2"/>
    <w:link w:val="ABSTRACT"/>
    <w:qFormat/>
    <w:rsid w:val="00604200"/>
    <w:rPr>
      <w:rFonts w:eastAsia="Times New Roman"/>
    </w:rPr>
  </w:style>
  <w:style w:type="character" w:customStyle="1" w:styleId="af0">
    <w:name w:val="图表题 字符"/>
    <w:basedOn w:val="a0"/>
    <w:link w:val="af1"/>
    <w:locked/>
    <w:rsid w:val="002F4BA0"/>
    <w:rPr>
      <w:rFonts w:ascii="Times New Roman" w:eastAsia="宋体" w:hAnsi="Times New Roman" w:cs="Times New Roman"/>
    </w:rPr>
  </w:style>
  <w:style w:type="paragraph" w:customStyle="1" w:styleId="af1">
    <w:name w:val="图表题"/>
    <w:basedOn w:val="a"/>
    <w:link w:val="af0"/>
    <w:qFormat/>
    <w:rsid w:val="002F4BA0"/>
    <w:pPr>
      <w:tabs>
        <w:tab w:val="center" w:pos="4150"/>
        <w:tab w:val="right" w:pos="8392"/>
      </w:tabs>
      <w:jc w:val="center"/>
    </w:pPr>
    <w:rPr>
      <w:rFonts w:ascii="Times New Roman" w:eastAsia="宋体" w:hAnsi="Times New Roman" w:cs="Times New Roman"/>
    </w:rPr>
  </w:style>
  <w:style w:type="paragraph" w:customStyle="1" w:styleId="af2">
    <w:name w:val="公式"/>
    <w:basedOn w:val="u"/>
    <w:link w:val="af3"/>
    <w:qFormat/>
    <w:rsid w:val="00907E48"/>
    <w:pPr>
      <w:tabs>
        <w:tab w:val="center" w:pos="4830"/>
        <w:tab w:val="right" w:pos="9660"/>
      </w:tabs>
      <w:spacing w:beforeLines="0" w:before="0" w:afterLines="0" w:after="0" w:line="240" w:lineRule="auto"/>
      <w:ind w:firstLineChars="0" w:firstLine="0"/>
      <w:jc w:val="center"/>
    </w:pPr>
    <w:rPr>
      <w:rFonts w:cs="Times New Roman"/>
      <w:sz w:val="21"/>
      <w:szCs w:val="22"/>
    </w:rPr>
  </w:style>
  <w:style w:type="character" w:customStyle="1" w:styleId="MTEquationSection">
    <w:name w:val="MTEquationSection"/>
    <w:basedOn w:val="a0"/>
    <w:rsid w:val="00AC2EF8"/>
    <w:rPr>
      <w:rFonts w:ascii="Times New Roman" w:eastAsia="黑体" w:hAnsi="Times New Roman" w:cs="Times New Roman"/>
      <w:b/>
      <w:vanish/>
      <w:color w:val="FF0000"/>
      <w:sz w:val="28"/>
    </w:rPr>
  </w:style>
  <w:style w:type="character" w:customStyle="1" w:styleId="af3">
    <w:name w:val="公式 字符"/>
    <w:basedOn w:val="uChar"/>
    <w:link w:val="af2"/>
    <w:rsid w:val="00907E48"/>
    <w:rPr>
      <w:rFonts w:ascii="Times New Roman" w:eastAsia="宋体" w:hAnsi="Times New Roman" w:cs="Times New Roman"/>
      <w:sz w:val="24"/>
      <w:szCs w:val="20"/>
    </w:rPr>
  </w:style>
  <w:style w:type="paragraph" w:styleId="af4">
    <w:name w:val="annotation text"/>
    <w:basedOn w:val="a"/>
    <w:link w:val="af5"/>
    <w:uiPriority w:val="99"/>
    <w:unhideWhenUsed/>
    <w:rsid w:val="00724C4F"/>
    <w:pPr>
      <w:ind w:firstLineChars="200" w:firstLine="200"/>
      <w:jc w:val="left"/>
    </w:pPr>
    <w:rPr>
      <w:rFonts w:ascii="Times New Roman" w:eastAsia="宋体" w:hAnsi="Times New Roman"/>
    </w:rPr>
  </w:style>
  <w:style w:type="character" w:customStyle="1" w:styleId="af5">
    <w:name w:val="批注文字 字符"/>
    <w:basedOn w:val="a0"/>
    <w:link w:val="af4"/>
    <w:uiPriority w:val="99"/>
    <w:qFormat/>
    <w:rsid w:val="00724C4F"/>
    <w:rPr>
      <w:rFonts w:ascii="Times New Roman" w:eastAsia="宋体" w:hAnsi="Times New Roman"/>
    </w:rPr>
  </w:style>
  <w:style w:type="character" w:styleId="af6">
    <w:name w:val="annotation reference"/>
    <w:basedOn w:val="a0"/>
    <w:uiPriority w:val="99"/>
    <w:semiHidden/>
    <w:unhideWhenUsed/>
    <w:rsid w:val="00724C4F"/>
    <w:rPr>
      <w:sz w:val="21"/>
      <w:szCs w:val="21"/>
    </w:rPr>
  </w:style>
  <w:style w:type="character" w:styleId="af7">
    <w:name w:val="Unresolved Mention"/>
    <w:basedOn w:val="a0"/>
    <w:uiPriority w:val="99"/>
    <w:semiHidden/>
    <w:unhideWhenUsed/>
    <w:rsid w:val="0027469E"/>
    <w:rPr>
      <w:color w:val="605E5C"/>
      <w:shd w:val="clear" w:color="auto" w:fill="E1DFDD"/>
    </w:rPr>
  </w:style>
  <w:style w:type="character" w:styleId="af8">
    <w:name w:val="FollowedHyperlink"/>
    <w:basedOn w:val="a0"/>
    <w:uiPriority w:val="99"/>
    <w:semiHidden/>
    <w:unhideWhenUsed/>
    <w:rsid w:val="00CD6992"/>
    <w:rPr>
      <w:color w:val="954F72" w:themeColor="followedHyperlink"/>
      <w:u w:val="single"/>
    </w:rPr>
  </w:style>
  <w:style w:type="paragraph" w:styleId="af9">
    <w:name w:val="caption"/>
    <w:basedOn w:val="a"/>
    <w:next w:val="a"/>
    <w:uiPriority w:val="35"/>
    <w:unhideWhenUsed/>
    <w:qFormat/>
    <w:rsid w:val="00122403"/>
    <w:pPr>
      <w:spacing w:beforeLines="50" w:before="50" w:afterLines="150" w:after="150" w:line="360" w:lineRule="auto"/>
    </w:pPr>
    <w:rPr>
      <w:rFonts w:asciiTheme="majorHAnsi" w:eastAsia="黑体" w:hAnsiTheme="majorHAnsi" w:cstheme="majorBidi"/>
      <w:sz w:val="20"/>
      <w:szCs w:val="20"/>
    </w:rPr>
  </w:style>
  <w:style w:type="paragraph" w:customStyle="1" w:styleId="11">
    <w:name w:val="修订1"/>
    <w:next w:val="afa"/>
    <w:hidden/>
    <w:uiPriority w:val="99"/>
    <w:semiHidden/>
    <w:rsid w:val="00912D65"/>
    <w:rPr>
      <w:rFonts w:ascii="Times New Roman" w:eastAsia="Times New Roman" w:hAnsi="Times New Roman"/>
    </w:rPr>
  </w:style>
  <w:style w:type="paragraph" w:styleId="afa">
    <w:name w:val="Revision"/>
    <w:hidden/>
    <w:uiPriority w:val="99"/>
    <w:semiHidden/>
    <w:rsid w:val="00912D65"/>
  </w:style>
  <w:style w:type="paragraph" w:styleId="afb">
    <w:name w:val="annotation subject"/>
    <w:basedOn w:val="af4"/>
    <w:next w:val="af4"/>
    <w:link w:val="afc"/>
    <w:uiPriority w:val="99"/>
    <w:semiHidden/>
    <w:unhideWhenUsed/>
    <w:rsid w:val="00E2163F"/>
    <w:pPr>
      <w:ind w:firstLineChars="0" w:firstLine="0"/>
    </w:pPr>
    <w:rPr>
      <w:rFonts w:asciiTheme="minorHAnsi" w:eastAsiaTheme="minorEastAsia" w:hAnsiTheme="minorHAnsi"/>
      <w:b/>
      <w:bCs/>
    </w:rPr>
  </w:style>
  <w:style w:type="character" w:customStyle="1" w:styleId="afc">
    <w:name w:val="批注主题 字符"/>
    <w:basedOn w:val="af5"/>
    <w:link w:val="afb"/>
    <w:uiPriority w:val="99"/>
    <w:semiHidden/>
    <w:rsid w:val="00E2163F"/>
    <w:rPr>
      <w:rFonts w:ascii="Times New Roman" w:eastAsia="宋体" w:hAnsi="Times New Roman"/>
      <w:b/>
      <w:bCs/>
    </w:rPr>
  </w:style>
  <w:style w:type="character" w:styleId="afd">
    <w:name w:val="line number"/>
    <w:basedOn w:val="a0"/>
    <w:uiPriority w:val="99"/>
    <w:semiHidden/>
    <w:unhideWhenUsed/>
    <w:rsid w:val="00E627B9"/>
  </w:style>
  <w:style w:type="character" w:styleId="afe">
    <w:name w:val="Placeholder Text"/>
    <w:basedOn w:val="a0"/>
    <w:uiPriority w:val="99"/>
    <w:semiHidden/>
    <w:rsid w:val="00F85BBF"/>
    <w:rPr>
      <w:color w:val="808080"/>
    </w:rPr>
  </w:style>
  <w:style w:type="character" w:customStyle="1" w:styleId="katex-mathml">
    <w:name w:val="katex-mathml"/>
    <w:basedOn w:val="a0"/>
    <w:rsid w:val="00DB7FBE"/>
  </w:style>
  <w:style w:type="character" w:customStyle="1" w:styleId="mord">
    <w:name w:val="mord"/>
    <w:basedOn w:val="a0"/>
    <w:rsid w:val="002265F1"/>
  </w:style>
  <w:style w:type="character" w:customStyle="1" w:styleId="mopen">
    <w:name w:val="mopen"/>
    <w:basedOn w:val="a0"/>
    <w:rsid w:val="002265F1"/>
  </w:style>
  <w:style w:type="character" w:customStyle="1" w:styleId="mpunct">
    <w:name w:val="mpunct"/>
    <w:basedOn w:val="a0"/>
    <w:rsid w:val="002265F1"/>
  </w:style>
  <w:style w:type="character" w:customStyle="1" w:styleId="vlist-s">
    <w:name w:val="vlist-s"/>
    <w:basedOn w:val="a0"/>
    <w:rsid w:val="002265F1"/>
  </w:style>
  <w:style w:type="character" w:customStyle="1" w:styleId="mclose">
    <w:name w:val="mclose"/>
    <w:basedOn w:val="a0"/>
    <w:rsid w:val="002265F1"/>
  </w:style>
  <w:style w:type="character" w:customStyle="1" w:styleId="mrel">
    <w:name w:val="mrel"/>
    <w:basedOn w:val="a0"/>
    <w:rsid w:val="002265F1"/>
  </w:style>
  <w:style w:type="character" w:customStyle="1" w:styleId="mbin">
    <w:name w:val="mbin"/>
    <w:basedOn w:val="a0"/>
    <w:rsid w:val="002265F1"/>
  </w:style>
  <w:style w:type="table" w:styleId="6">
    <w:name w:val="List Table 6 Colorful"/>
    <w:basedOn w:val="a1"/>
    <w:uiPriority w:val="51"/>
    <w:rsid w:val="00B31C0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w:basedOn w:val="a1"/>
    <w:uiPriority w:val="47"/>
    <w:rsid w:val="00B31C0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2">
    <w:name w:val="Plain Table 2"/>
    <w:basedOn w:val="a1"/>
    <w:uiPriority w:val="42"/>
    <w:rsid w:val="002A4D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
    <w:name w:val="Body Text"/>
    <w:basedOn w:val="a"/>
    <w:link w:val="aff0"/>
    <w:unhideWhenUsed/>
    <w:rsid w:val="00313301"/>
    <w:pPr>
      <w:widowControl/>
      <w:kinsoku w:val="0"/>
      <w:autoSpaceDE w:val="0"/>
      <w:autoSpaceDN w:val="0"/>
      <w:adjustRightInd w:val="0"/>
      <w:snapToGrid w:val="0"/>
      <w:jc w:val="left"/>
      <w:textAlignment w:val="baseline"/>
    </w:pPr>
    <w:rPr>
      <w:rFonts w:ascii="宋体" w:eastAsia="宋体" w:hAnsi="宋体" w:cs="宋体"/>
      <w:color w:val="000000"/>
      <w:kern w:val="0"/>
      <w:sz w:val="30"/>
      <w:szCs w:val="30"/>
    </w:rPr>
  </w:style>
  <w:style w:type="character" w:customStyle="1" w:styleId="aff0">
    <w:name w:val="正文文本 字符"/>
    <w:basedOn w:val="a0"/>
    <w:link w:val="aff"/>
    <w:rsid w:val="00313301"/>
    <w:rPr>
      <w:rFonts w:ascii="宋体" w:eastAsia="宋体" w:hAnsi="宋体" w:cs="宋体"/>
      <w:color w:val="000000"/>
      <w:kern w:val="0"/>
      <w:sz w:val="30"/>
      <w:szCs w:val="30"/>
    </w:rPr>
  </w:style>
  <w:style w:type="paragraph" w:customStyle="1" w:styleId="TableText">
    <w:name w:val="Table Text"/>
    <w:basedOn w:val="a"/>
    <w:semiHidden/>
    <w:rsid w:val="00313301"/>
    <w:pPr>
      <w:widowControl/>
      <w:kinsoku w:val="0"/>
      <w:autoSpaceDE w:val="0"/>
      <w:autoSpaceDN w:val="0"/>
      <w:adjustRightInd w:val="0"/>
      <w:snapToGrid w:val="0"/>
      <w:jc w:val="left"/>
      <w:textAlignment w:val="baseline"/>
    </w:pPr>
    <w:rPr>
      <w:rFonts w:ascii="宋体" w:eastAsia="宋体" w:hAnsi="宋体" w:cs="宋体"/>
      <w:color w:val="000000"/>
      <w:kern w:val="0"/>
      <w:sz w:val="18"/>
      <w:szCs w:val="18"/>
    </w:rPr>
  </w:style>
  <w:style w:type="table" w:customStyle="1" w:styleId="TableNormal">
    <w:name w:val="Table Normal"/>
    <w:basedOn w:val="a1"/>
    <w:rsid w:val="00313301"/>
    <w:rPr>
      <w:rFonts w:ascii="Times New Roman" w:eastAsia="Times New Roman" w:hAnsi="Times New Roman" w:cs="Times New Roman"/>
      <w:kern w:val="0"/>
      <w:sz w:val="20"/>
      <w:szCs w:val="20"/>
    </w:rPr>
    <w:tblPr>
      <w:tblInd w:w="0" w:type="nil"/>
      <w:tblCellMar>
        <w:left w:w="0" w:type="dxa"/>
        <w:right w:w="0" w:type="dxa"/>
      </w:tblCellMar>
    </w:tblPr>
  </w:style>
  <w:style w:type="table" w:customStyle="1" w:styleId="aff1">
    <w:name w:val="三线表"/>
    <w:basedOn w:val="a1"/>
    <w:uiPriority w:val="99"/>
    <w:rsid w:val="0042513E"/>
    <w:pPr>
      <w:jc w:val="center"/>
    </w:pPr>
    <w:rPr>
      <w:rFonts w:eastAsia="Times New Roman"/>
    </w:rPr>
    <w:tblPr>
      <w:tblBorders>
        <w:top w:val="single" w:sz="4" w:space="0" w:color="auto"/>
        <w:bottom w:val="single" w:sz="4" w:space="0" w:color="auto"/>
      </w:tblBorders>
    </w:tblPr>
    <w:tcPr>
      <w:vAlign w:val="center"/>
    </w:tcPr>
    <w:tblStylePr w:type="firstRow">
      <w:rPr>
        <w:rFonts w:eastAsia="Times New Roman"/>
      </w:rPr>
      <w:tblPr/>
      <w:tcPr>
        <w:tcBorders>
          <w:bottom w:val="single" w:sz="4" w:space="0" w:color="auto"/>
        </w:tcBorders>
      </w:tcPr>
    </w:tblStylePr>
  </w:style>
  <w:style w:type="character" w:customStyle="1" w:styleId="40">
    <w:name w:val="标题 4 字符"/>
    <w:basedOn w:val="a0"/>
    <w:link w:val="4"/>
    <w:uiPriority w:val="9"/>
    <w:rsid w:val="004336C1"/>
    <w:rPr>
      <w:rFonts w:asciiTheme="majorHAnsi" w:eastAsiaTheme="majorEastAsia" w:hAnsiTheme="majorHAnsi" w:cstheme="majorBidi"/>
      <w:b/>
      <w:bCs/>
      <w:sz w:val="28"/>
      <w:szCs w:val="28"/>
    </w:rPr>
  </w:style>
  <w:style w:type="paragraph" w:customStyle="1" w:styleId="Author">
    <w:name w:val="Author"/>
    <w:rsid w:val="003D2CF3"/>
    <w:pPr>
      <w:spacing w:before="360" w:after="40"/>
      <w:jc w:val="center"/>
    </w:pPr>
    <w:rPr>
      <w:rFonts w:ascii="Times New Roman" w:eastAsia="宋体" w:hAnsi="Times New Roman" w:cs="Times New Roman"/>
      <w:noProof/>
      <w:kern w:val="0"/>
      <w:sz w:val="22"/>
      <w:lang w:eastAsia="en-US"/>
    </w:rPr>
  </w:style>
  <w:style w:type="paragraph" w:customStyle="1" w:styleId="Affiliation">
    <w:name w:val="Affiliation"/>
    <w:rsid w:val="003D2CF3"/>
    <w:pPr>
      <w:jc w:val="center"/>
    </w:pPr>
    <w:rPr>
      <w:rFonts w:ascii="Times New Roman" w:eastAsia="宋体" w:hAnsi="Times New Roman" w:cs="Times New Roman"/>
      <w:kern w:val="0"/>
      <w:sz w:val="20"/>
      <w:szCs w:val="20"/>
      <w:lang w:eastAsia="en-US"/>
    </w:rPr>
  </w:style>
  <w:style w:type="paragraph" w:customStyle="1" w:styleId="Abstract1">
    <w:name w:val="Abstract"/>
    <w:rsid w:val="003D2CF3"/>
    <w:pPr>
      <w:spacing w:after="200"/>
      <w:ind w:firstLine="272"/>
      <w:jc w:val="both"/>
    </w:pPr>
    <w:rPr>
      <w:rFonts w:ascii="Times New Roman" w:eastAsia="宋体" w:hAnsi="Times New Roman" w:cs="Times New Roman"/>
      <w:b/>
      <w:bCs/>
      <w:kern w:val="0"/>
      <w:sz w:val="18"/>
      <w:szCs w:val="18"/>
      <w:lang w:eastAsia="en-US"/>
    </w:rPr>
  </w:style>
  <w:style w:type="paragraph" w:customStyle="1" w:styleId="Keywords">
    <w:name w:val="Keywords"/>
    <w:basedOn w:val="Abstract1"/>
    <w:qFormat/>
    <w:rsid w:val="003D2CF3"/>
    <w:pPr>
      <w:spacing w:after="120"/>
      <w:ind w:firstLine="274"/>
    </w:pPr>
    <w:rPr>
      <w:i/>
    </w:rPr>
  </w:style>
  <w:style w:type="paragraph" w:customStyle="1" w:styleId="figurecaption">
    <w:name w:val="figure caption"/>
    <w:rsid w:val="00921AF6"/>
    <w:pPr>
      <w:numPr>
        <w:numId w:val="2"/>
      </w:numPr>
      <w:tabs>
        <w:tab w:val="left" w:pos="533"/>
      </w:tabs>
      <w:spacing w:before="80" w:after="200"/>
      <w:jc w:val="both"/>
    </w:pPr>
    <w:rPr>
      <w:rFonts w:ascii="Times New Roman" w:eastAsia="宋体" w:hAnsi="Times New Roman" w:cs="Times New Roman"/>
      <w:noProof/>
      <w:kern w:val="0"/>
      <w:sz w:val="16"/>
      <w:szCs w:val="16"/>
      <w:lang w:eastAsia="en-US"/>
    </w:rPr>
  </w:style>
  <w:style w:type="paragraph" w:customStyle="1" w:styleId="tablehead">
    <w:name w:val="table head"/>
    <w:rsid w:val="007B0015"/>
    <w:pPr>
      <w:spacing w:before="240" w:after="120" w:line="216" w:lineRule="auto"/>
      <w:jc w:val="center"/>
    </w:pPr>
    <w:rPr>
      <w:rFonts w:ascii="Times New Roman" w:eastAsia="宋体" w:hAnsi="Times New Roman" w:cs="Times New Roman"/>
      <w:smallCaps/>
      <w:noProof/>
      <w:kern w:val="0"/>
      <w:sz w:val="16"/>
      <w:szCs w:val="16"/>
      <w:lang w:eastAsia="en-US"/>
    </w:rPr>
  </w:style>
  <w:style w:type="paragraph" w:customStyle="1" w:styleId="references">
    <w:name w:val="references"/>
    <w:rsid w:val="007B0015"/>
    <w:pPr>
      <w:numPr>
        <w:numId w:val="8"/>
      </w:numPr>
      <w:tabs>
        <w:tab w:val="num" w:pos="360"/>
      </w:tabs>
      <w:spacing w:after="50" w:line="180" w:lineRule="exact"/>
      <w:ind w:left="360"/>
      <w:jc w:val="both"/>
    </w:pPr>
    <w:rPr>
      <w:rFonts w:ascii="Times New Roman" w:eastAsia="MS Mincho" w:hAnsi="Times New Roman" w:cs="Times New Roman"/>
      <w:noProof/>
      <w:kern w:val="0"/>
      <w:sz w:val="16"/>
      <w:szCs w:val="16"/>
      <w:lang w:eastAsia="en-US"/>
    </w:rPr>
  </w:style>
  <w:style w:type="paragraph" w:customStyle="1" w:styleId="IAuthors">
    <w:name w:val="I_Authors"/>
    <w:basedOn w:val="a"/>
    <w:qFormat/>
    <w:rsid w:val="000D5020"/>
    <w:pPr>
      <w:widowControl/>
      <w:spacing w:after="120"/>
      <w:contextualSpacing/>
      <w:jc w:val="left"/>
    </w:pPr>
    <w:rPr>
      <w:rFonts w:ascii="Times New Roman" w:eastAsia="等线" w:hAnsi="Times New Roman" w:cs="Times New Roman"/>
      <w:kern w:val="0"/>
      <w:sz w:val="20"/>
      <w:szCs w:val="20"/>
      <w:lang w:eastAsia="en-US"/>
    </w:rPr>
  </w:style>
  <w:style w:type="paragraph" w:customStyle="1" w:styleId="IKeywords">
    <w:name w:val="I_Keywords"/>
    <w:basedOn w:val="a"/>
    <w:qFormat/>
    <w:rsid w:val="000D5020"/>
    <w:pPr>
      <w:widowControl/>
      <w:spacing w:before="240" w:after="240"/>
    </w:pPr>
    <w:rPr>
      <w:rFonts w:ascii="Times New Roman" w:eastAsia="等线" w:hAnsi="Times New Roman" w:cs="Times New Roman"/>
      <w:kern w:val="0"/>
      <w:sz w:val="20"/>
      <w:szCs w:val="20"/>
      <w:lang w:eastAsia="en-US"/>
    </w:rPr>
  </w:style>
  <w:style w:type="paragraph" w:customStyle="1" w:styleId="IAbstract">
    <w:name w:val="I_Abstract"/>
    <w:basedOn w:val="a"/>
    <w:qFormat/>
    <w:rsid w:val="00B37A53"/>
    <w:pPr>
      <w:widowControl/>
      <w:spacing w:before="240"/>
      <w:ind w:left="562" w:right="562"/>
    </w:pPr>
    <w:rPr>
      <w:rFonts w:ascii="Times New Roman" w:eastAsia="等线" w:hAnsi="Times New Roman" w:cs="Times New Roman"/>
      <w:i/>
      <w:kern w:val="0"/>
      <w:sz w:val="20"/>
      <w:szCs w:val="20"/>
      <w:lang w:eastAsia="en-US"/>
    </w:rPr>
  </w:style>
  <w:style w:type="paragraph" w:customStyle="1" w:styleId="ISectionTitle">
    <w:name w:val="I_SectionTitle"/>
    <w:basedOn w:val="a"/>
    <w:next w:val="a"/>
    <w:qFormat/>
    <w:rsid w:val="00B37A53"/>
    <w:pPr>
      <w:keepNext/>
      <w:widowControl/>
      <w:tabs>
        <w:tab w:val="left" w:pos="432"/>
      </w:tabs>
      <w:spacing w:before="240" w:after="60"/>
      <w:ind w:left="432" w:hanging="432"/>
      <w:outlineLvl w:val="0"/>
    </w:pPr>
    <w:rPr>
      <w:rFonts w:ascii="Times New Roman" w:eastAsia="等线" w:hAnsi="Times New Roman" w:cs="Times New Roman"/>
      <w:b/>
      <w:kern w:val="0"/>
      <w:sz w:val="28"/>
      <w:szCs w:val="20"/>
      <w:lang w:eastAsia="en-US"/>
    </w:rPr>
  </w:style>
  <w:style w:type="paragraph" w:customStyle="1" w:styleId="ITextnoindent">
    <w:name w:val="I_Text_noindent"/>
    <w:basedOn w:val="a"/>
    <w:next w:val="a"/>
    <w:rsid w:val="00B37A53"/>
    <w:pPr>
      <w:widowControl/>
    </w:pPr>
    <w:rPr>
      <w:rFonts w:ascii="Times New Roman" w:eastAsia="等线" w:hAnsi="Times New Roman" w:cs="Times New Roman"/>
      <w:kern w:val="0"/>
      <w:sz w:val="20"/>
      <w:szCs w:val="20"/>
      <w:lang w:eastAsia="en-US"/>
    </w:rPr>
  </w:style>
  <w:style w:type="paragraph" w:customStyle="1" w:styleId="Reference">
    <w:name w:val="Reference"/>
    <w:basedOn w:val="a"/>
    <w:rsid w:val="00B37A53"/>
    <w:pPr>
      <w:widowControl/>
      <w:spacing w:line="220" w:lineRule="exact"/>
    </w:pPr>
    <w:rPr>
      <w:rFonts w:ascii="Times New Roman" w:eastAsia="等线" w:hAnsi="Times New Roman" w:cs="Times New Roman"/>
      <w:kern w:val="0"/>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538">
      <w:bodyDiv w:val="1"/>
      <w:marLeft w:val="0"/>
      <w:marRight w:val="0"/>
      <w:marTop w:val="0"/>
      <w:marBottom w:val="0"/>
      <w:divBdr>
        <w:top w:val="none" w:sz="0" w:space="0" w:color="auto"/>
        <w:left w:val="none" w:sz="0" w:space="0" w:color="auto"/>
        <w:bottom w:val="none" w:sz="0" w:space="0" w:color="auto"/>
        <w:right w:val="none" w:sz="0" w:space="0" w:color="auto"/>
      </w:divBdr>
    </w:div>
    <w:div w:id="8992655">
      <w:bodyDiv w:val="1"/>
      <w:marLeft w:val="0"/>
      <w:marRight w:val="0"/>
      <w:marTop w:val="0"/>
      <w:marBottom w:val="0"/>
      <w:divBdr>
        <w:top w:val="none" w:sz="0" w:space="0" w:color="auto"/>
        <w:left w:val="none" w:sz="0" w:space="0" w:color="auto"/>
        <w:bottom w:val="none" w:sz="0" w:space="0" w:color="auto"/>
        <w:right w:val="none" w:sz="0" w:space="0" w:color="auto"/>
      </w:divBdr>
    </w:div>
    <w:div w:id="12533613">
      <w:bodyDiv w:val="1"/>
      <w:marLeft w:val="0"/>
      <w:marRight w:val="0"/>
      <w:marTop w:val="0"/>
      <w:marBottom w:val="0"/>
      <w:divBdr>
        <w:top w:val="none" w:sz="0" w:space="0" w:color="auto"/>
        <w:left w:val="none" w:sz="0" w:space="0" w:color="auto"/>
        <w:bottom w:val="none" w:sz="0" w:space="0" w:color="auto"/>
        <w:right w:val="none" w:sz="0" w:space="0" w:color="auto"/>
      </w:divBdr>
    </w:div>
    <w:div w:id="16348121">
      <w:bodyDiv w:val="1"/>
      <w:marLeft w:val="0"/>
      <w:marRight w:val="0"/>
      <w:marTop w:val="0"/>
      <w:marBottom w:val="0"/>
      <w:divBdr>
        <w:top w:val="none" w:sz="0" w:space="0" w:color="auto"/>
        <w:left w:val="none" w:sz="0" w:space="0" w:color="auto"/>
        <w:bottom w:val="none" w:sz="0" w:space="0" w:color="auto"/>
        <w:right w:val="none" w:sz="0" w:space="0" w:color="auto"/>
      </w:divBdr>
      <w:divsChild>
        <w:div w:id="915820415">
          <w:marLeft w:val="0"/>
          <w:marRight w:val="0"/>
          <w:marTop w:val="0"/>
          <w:marBottom w:val="0"/>
          <w:divBdr>
            <w:top w:val="none" w:sz="0" w:space="0" w:color="auto"/>
            <w:left w:val="none" w:sz="0" w:space="0" w:color="auto"/>
            <w:bottom w:val="none" w:sz="0" w:space="0" w:color="auto"/>
            <w:right w:val="none" w:sz="0" w:space="0" w:color="auto"/>
          </w:divBdr>
          <w:divsChild>
            <w:div w:id="487745298">
              <w:marLeft w:val="0"/>
              <w:marRight w:val="0"/>
              <w:marTop w:val="0"/>
              <w:marBottom w:val="0"/>
              <w:divBdr>
                <w:top w:val="single" w:sz="6" w:space="0" w:color="DEDEDE"/>
                <w:left w:val="single" w:sz="6" w:space="0" w:color="DEDEDE"/>
                <w:bottom w:val="single" w:sz="6" w:space="0" w:color="DEDEDE"/>
                <w:right w:val="single" w:sz="6" w:space="0" w:color="DEDEDE"/>
              </w:divBdr>
              <w:divsChild>
                <w:div w:id="1284536876">
                  <w:marLeft w:val="0"/>
                  <w:marRight w:val="0"/>
                  <w:marTop w:val="0"/>
                  <w:marBottom w:val="0"/>
                  <w:divBdr>
                    <w:top w:val="none" w:sz="0" w:space="0" w:color="auto"/>
                    <w:left w:val="none" w:sz="0" w:space="0" w:color="auto"/>
                    <w:bottom w:val="none" w:sz="0" w:space="0" w:color="auto"/>
                    <w:right w:val="none" w:sz="0" w:space="0" w:color="auto"/>
                  </w:divBdr>
                  <w:divsChild>
                    <w:div w:id="423039263">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681661043">
          <w:marLeft w:val="0"/>
          <w:marRight w:val="0"/>
          <w:marTop w:val="0"/>
          <w:marBottom w:val="0"/>
          <w:divBdr>
            <w:top w:val="none" w:sz="0" w:space="0" w:color="auto"/>
            <w:left w:val="none" w:sz="0" w:space="0" w:color="auto"/>
            <w:bottom w:val="none" w:sz="0" w:space="0" w:color="auto"/>
            <w:right w:val="none" w:sz="0" w:space="0" w:color="auto"/>
          </w:divBdr>
          <w:divsChild>
            <w:div w:id="1784764495">
              <w:marLeft w:val="0"/>
              <w:marRight w:val="0"/>
              <w:marTop w:val="0"/>
              <w:marBottom w:val="0"/>
              <w:divBdr>
                <w:top w:val="none" w:sz="0" w:space="0" w:color="auto"/>
                <w:left w:val="none" w:sz="0" w:space="0" w:color="auto"/>
                <w:bottom w:val="none" w:sz="0" w:space="0" w:color="auto"/>
                <w:right w:val="none" w:sz="0" w:space="0" w:color="auto"/>
              </w:divBdr>
              <w:divsChild>
                <w:div w:id="441847028">
                  <w:marLeft w:val="0"/>
                  <w:marRight w:val="0"/>
                  <w:marTop w:val="0"/>
                  <w:marBottom w:val="0"/>
                  <w:divBdr>
                    <w:top w:val="single" w:sz="6" w:space="8" w:color="EEEEEE"/>
                    <w:left w:val="none" w:sz="0" w:space="8" w:color="auto"/>
                    <w:bottom w:val="single" w:sz="6" w:space="8" w:color="EEEEEE"/>
                    <w:right w:val="single" w:sz="6" w:space="8" w:color="EEEEEE"/>
                  </w:divBdr>
                  <w:divsChild>
                    <w:div w:id="17135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84578">
      <w:bodyDiv w:val="1"/>
      <w:marLeft w:val="0"/>
      <w:marRight w:val="0"/>
      <w:marTop w:val="0"/>
      <w:marBottom w:val="0"/>
      <w:divBdr>
        <w:top w:val="none" w:sz="0" w:space="0" w:color="auto"/>
        <w:left w:val="none" w:sz="0" w:space="0" w:color="auto"/>
        <w:bottom w:val="none" w:sz="0" w:space="0" w:color="auto"/>
        <w:right w:val="none" w:sz="0" w:space="0" w:color="auto"/>
      </w:divBdr>
    </w:div>
    <w:div w:id="23866813">
      <w:bodyDiv w:val="1"/>
      <w:marLeft w:val="0"/>
      <w:marRight w:val="0"/>
      <w:marTop w:val="0"/>
      <w:marBottom w:val="0"/>
      <w:divBdr>
        <w:top w:val="none" w:sz="0" w:space="0" w:color="auto"/>
        <w:left w:val="none" w:sz="0" w:space="0" w:color="auto"/>
        <w:bottom w:val="none" w:sz="0" w:space="0" w:color="auto"/>
        <w:right w:val="none" w:sz="0" w:space="0" w:color="auto"/>
      </w:divBdr>
    </w:div>
    <w:div w:id="50735929">
      <w:bodyDiv w:val="1"/>
      <w:marLeft w:val="0"/>
      <w:marRight w:val="0"/>
      <w:marTop w:val="0"/>
      <w:marBottom w:val="0"/>
      <w:divBdr>
        <w:top w:val="none" w:sz="0" w:space="0" w:color="auto"/>
        <w:left w:val="none" w:sz="0" w:space="0" w:color="auto"/>
        <w:bottom w:val="none" w:sz="0" w:space="0" w:color="auto"/>
        <w:right w:val="none" w:sz="0" w:space="0" w:color="auto"/>
      </w:divBdr>
      <w:divsChild>
        <w:div w:id="17048168">
          <w:marLeft w:val="0"/>
          <w:marRight w:val="0"/>
          <w:marTop w:val="0"/>
          <w:marBottom w:val="0"/>
          <w:divBdr>
            <w:top w:val="none" w:sz="0" w:space="0" w:color="auto"/>
            <w:left w:val="none" w:sz="0" w:space="0" w:color="auto"/>
            <w:bottom w:val="none" w:sz="0" w:space="0" w:color="auto"/>
            <w:right w:val="none" w:sz="0" w:space="0" w:color="auto"/>
          </w:divBdr>
        </w:div>
      </w:divsChild>
    </w:div>
    <w:div w:id="54402816">
      <w:bodyDiv w:val="1"/>
      <w:marLeft w:val="0"/>
      <w:marRight w:val="0"/>
      <w:marTop w:val="0"/>
      <w:marBottom w:val="0"/>
      <w:divBdr>
        <w:top w:val="none" w:sz="0" w:space="0" w:color="auto"/>
        <w:left w:val="none" w:sz="0" w:space="0" w:color="auto"/>
        <w:bottom w:val="none" w:sz="0" w:space="0" w:color="auto"/>
        <w:right w:val="none" w:sz="0" w:space="0" w:color="auto"/>
      </w:divBdr>
    </w:div>
    <w:div w:id="55671549">
      <w:bodyDiv w:val="1"/>
      <w:marLeft w:val="0"/>
      <w:marRight w:val="0"/>
      <w:marTop w:val="0"/>
      <w:marBottom w:val="0"/>
      <w:divBdr>
        <w:top w:val="none" w:sz="0" w:space="0" w:color="auto"/>
        <w:left w:val="none" w:sz="0" w:space="0" w:color="auto"/>
        <w:bottom w:val="none" w:sz="0" w:space="0" w:color="auto"/>
        <w:right w:val="none" w:sz="0" w:space="0" w:color="auto"/>
      </w:divBdr>
    </w:div>
    <w:div w:id="59330000">
      <w:bodyDiv w:val="1"/>
      <w:marLeft w:val="0"/>
      <w:marRight w:val="0"/>
      <w:marTop w:val="0"/>
      <w:marBottom w:val="0"/>
      <w:divBdr>
        <w:top w:val="none" w:sz="0" w:space="0" w:color="auto"/>
        <w:left w:val="none" w:sz="0" w:space="0" w:color="auto"/>
        <w:bottom w:val="none" w:sz="0" w:space="0" w:color="auto"/>
        <w:right w:val="none" w:sz="0" w:space="0" w:color="auto"/>
      </w:divBdr>
      <w:divsChild>
        <w:div w:id="680857121">
          <w:marLeft w:val="0"/>
          <w:marRight w:val="0"/>
          <w:marTop w:val="0"/>
          <w:marBottom w:val="0"/>
          <w:divBdr>
            <w:top w:val="none" w:sz="0" w:space="0" w:color="auto"/>
            <w:left w:val="none" w:sz="0" w:space="0" w:color="auto"/>
            <w:bottom w:val="none" w:sz="0" w:space="0" w:color="auto"/>
            <w:right w:val="none" w:sz="0" w:space="0" w:color="auto"/>
          </w:divBdr>
        </w:div>
      </w:divsChild>
    </w:div>
    <w:div w:id="63450822">
      <w:bodyDiv w:val="1"/>
      <w:marLeft w:val="0"/>
      <w:marRight w:val="0"/>
      <w:marTop w:val="0"/>
      <w:marBottom w:val="0"/>
      <w:divBdr>
        <w:top w:val="none" w:sz="0" w:space="0" w:color="auto"/>
        <w:left w:val="none" w:sz="0" w:space="0" w:color="auto"/>
        <w:bottom w:val="none" w:sz="0" w:space="0" w:color="auto"/>
        <w:right w:val="none" w:sz="0" w:space="0" w:color="auto"/>
      </w:divBdr>
      <w:divsChild>
        <w:div w:id="2128235749">
          <w:marLeft w:val="0"/>
          <w:marRight w:val="0"/>
          <w:marTop w:val="0"/>
          <w:marBottom w:val="0"/>
          <w:divBdr>
            <w:top w:val="none" w:sz="0" w:space="0" w:color="auto"/>
            <w:left w:val="none" w:sz="0" w:space="0" w:color="auto"/>
            <w:bottom w:val="none" w:sz="0" w:space="0" w:color="auto"/>
            <w:right w:val="none" w:sz="0" w:space="0" w:color="auto"/>
          </w:divBdr>
        </w:div>
        <w:div w:id="61951793">
          <w:marLeft w:val="0"/>
          <w:marRight w:val="0"/>
          <w:marTop w:val="0"/>
          <w:marBottom w:val="0"/>
          <w:divBdr>
            <w:top w:val="none" w:sz="0" w:space="0" w:color="auto"/>
            <w:left w:val="none" w:sz="0" w:space="0" w:color="auto"/>
            <w:bottom w:val="none" w:sz="0" w:space="0" w:color="auto"/>
            <w:right w:val="none" w:sz="0" w:space="0" w:color="auto"/>
          </w:divBdr>
        </w:div>
        <w:div w:id="551237012">
          <w:marLeft w:val="0"/>
          <w:marRight w:val="0"/>
          <w:marTop w:val="0"/>
          <w:marBottom w:val="0"/>
          <w:divBdr>
            <w:top w:val="none" w:sz="0" w:space="0" w:color="auto"/>
            <w:left w:val="none" w:sz="0" w:space="0" w:color="auto"/>
            <w:bottom w:val="none" w:sz="0" w:space="0" w:color="auto"/>
            <w:right w:val="none" w:sz="0" w:space="0" w:color="auto"/>
          </w:divBdr>
        </w:div>
        <w:div w:id="2033913257">
          <w:marLeft w:val="0"/>
          <w:marRight w:val="0"/>
          <w:marTop w:val="0"/>
          <w:marBottom w:val="0"/>
          <w:divBdr>
            <w:top w:val="none" w:sz="0" w:space="0" w:color="auto"/>
            <w:left w:val="none" w:sz="0" w:space="0" w:color="auto"/>
            <w:bottom w:val="none" w:sz="0" w:space="0" w:color="auto"/>
            <w:right w:val="none" w:sz="0" w:space="0" w:color="auto"/>
          </w:divBdr>
        </w:div>
        <w:div w:id="321591801">
          <w:marLeft w:val="0"/>
          <w:marRight w:val="0"/>
          <w:marTop w:val="0"/>
          <w:marBottom w:val="0"/>
          <w:divBdr>
            <w:top w:val="none" w:sz="0" w:space="0" w:color="auto"/>
            <w:left w:val="none" w:sz="0" w:space="0" w:color="auto"/>
            <w:bottom w:val="none" w:sz="0" w:space="0" w:color="auto"/>
            <w:right w:val="none" w:sz="0" w:space="0" w:color="auto"/>
          </w:divBdr>
        </w:div>
        <w:div w:id="28723626">
          <w:marLeft w:val="0"/>
          <w:marRight w:val="0"/>
          <w:marTop w:val="0"/>
          <w:marBottom w:val="0"/>
          <w:divBdr>
            <w:top w:val="none" w:sz="0" w:space="0" w:color="auto"/>
            <w:left w:val="none" w:sz="0" w:space="0" w:color="auto"/>
            <w:bottom w:val="none" w:sz="0" w:space="0" w:color="auto"/>
            <w:right w:val="none" w:sz="0" w:space="0" w:color="auto"/>
          </w:divBdr>
        </w:div>
      </w:divsChild>
    </w:div>
    <w:div w:id="65810378">
      <w:bodyDiv w:val="1"/>
      <w:marLeft w:val="0"/>
      <w:marRight w:val="0"/>
      <w:marTop w:val="0"/>
      <w:marBottom w:val="0"/>
      <w:divBdr>
        <w:top w:val="none" w:sz="0" w:space="0" w:color="auto"/>
        <w:left w:val="none" w:sz="0" w:space="0" w:color="auto"/>
        <w:bottom w:val="none" w:sz="0" w:space="0" w:color="auto"/>
        <w:right w:val="none" w:sz="0" w:space="0" w:color="auto"/>
      </w:divBdr>
    </w:div>
    <w:div w:id="119419578">
      <w:bodyDiv w:val="1"/>
      <w:marLeft w:val="0"/>
      <w:marRight w:val="0"/>
      <w:marTop w:val="0"/>
      <w:marBottom w:val="0"/>
      <w:divBdr>
        <w:top w:val="none" w:sz="0" w:space="0" w:color="auto"/>
        <w:left w:val="none" w:sz="0" w:space="0" w:color="auto"/>
        <w:bottom w:val="none" w:sz="0" w:space="0" w:color="auto"/>
        <w:right w:val="none" w:sz="0" w:space="0" w:color="auto"/>
      </w:divBdr>
      <w:divsChild>
        <w:div w:id="1191844594">
          <w:marLeft w:val="0"/>
          <w:marRight w:val="0"/>
          <w:marTop w:val="0"/>
          <w:marBottom w:val="0"/>
          <w:divBdr>
            <w:top w:val="none" w:sz="0" w:space="0" w:color="auto"/>
            <w:left w:val="none" w:sz="0" w:space="0" w:color="auto"/>
            <w:bottom w:val="none" w:sz="0" w:space="0" w:color="auto"/>
            <w:right w:val="none" w:sz="0" w:space="0" w:color="auto"/>
          </w:divBdr>
        </w:div>
        <w:div w:id="1108698201">
          <w:marLeft w:val="0"/>
          <w:marRight w:val="0"/>
          <w:marTop w:val="0"/>
          <w:marBottom w:val="0"/>
          <w:divBdr>
            <w:top w:val="none" w:sz="0" w:space="0" w:color="auto"/>
            <w:left w:val="none" w:sz="0" w:space="0" w:color="auto"/>
            <w:bottom w:val="none" w:sz="0" w:space="0" w:color="auto"/>
            <w:right w:val="none" w:sz="0" w:space="0" w:color="auto"/>
          </w:divBdr>
        </w:div>
        <w:div w:id="1264024754">
          <w:marLeft w:val="0"/>
          <w:marRight w:val="0"/>
          <w:marTop w:val="0"/>
          <w:marBottom w:val="0"/>
          <w:divBdr>
            <w:top w:val="none" w:sz="0" w:space="0" w:color="auto"/>
            <w:left w:val="none" w:sz="0" w:space="0" w:color="auto"/>
            <w:bottom w:val="none" w:sz="0" w:space="0" w:color="auto"/>
            <w:right w:val="none" w:sz="0" w:space="0" w:color="auto"/>
          </w:divBdr>
        </w:div>
      </w:divsChild>
    </w:div>
    <w:div w:id="132917147">
      <w:bodyDiv w:val="1"/>
      <w:marLeft w:val="0"/>
      <w:marRight w:val="0"/>
      <w:marTop w:val="0"/>
      <w:marBottom w:val="0"/>
      <w:divBdr>
        <w:top w:val="none" w:sz="0" w:space="0" w:color="auto"/>
        <w:left w:val="none" w:sz="0" w:space="0" w:color="auto"/>
        <w:bottom w:val="none" w:sz="0" w:space="0" w:color="auto"/>
        <w:right w:val="none" w:sz="0" w:space="0" w:color="auto"/>
      </w:divBdr>
    </w:div>
    <w:div w:id="146241990">
      <w:bodyDiv w:val="1"/>
      <w:marLeft w:val="0"/>
      <w:marRight w:val="0"/>
      <w:marTop w:val="0"/>
      <w:marBottom w:val="0"/>
      <w:divBdr>
        <w:top w:val="none" w:sz="0" w:space="0" w:color="auto"/>
        <w:left w:val="none" w:sz="0" w:space="0" w:color="auto"/>
        <w:bottom w:val="none" w:sz="0" w:space="0" w:color="auto"/>
        <w:right w:val="none" w:sz="0" w:space="0" w:color="auto"/>
      </w:divBdr>
    </w:div>
    <w:div w:id="149568670">
      <w:bodyDiv w:val="1"/>
      <w:marLeft w:val="0"/>
      <w:marRight w:val="0"/>
      <w:marTop w:val="0"/>
      <w:marBottom w:val="0"/>
      <w:divBdr>
        <w:top w:val="none" w:sz="0" w:space="0" w:color="auto"/>
        <w:left w:val="none" w:sz="0" w:space="0" w:color="auto"/>
        <w:bottom w:val="none" w:sz="0" w:space="0" w:color="auto"/>
        <w:right w:val="none" w:sz="0" w:space="0" w:color="auto"/>
      </w:divBdr>
    </w:div>
    <w:div w:id="167210801">
      <w:bodyDiv w:val="1"/>
      <w:marLeft w:val="0"/>
      <w:marRight w:val="0"/>
      <w:marTop w:val="0"/>
      <w:marBottom w:val="0"/>
      <w:divBdr>
        <w:top w:val="none" w:sz="0" w:space="0" w:color="auto"/>
        <w:left w:val="none" w:sz="0" w:space="0" w:color="auto"/>
        <w:bottom w:val="none" w:sz="0" w:space="0" w:color="auto"/>
        <w:right w:val="none" w:sz="0" w:space="0" w:color="auto"/>
      </w:divBdr>
    </w:div>
    <w:div w:id="182943144">
      <w:bodyDiv w:val="1"/>
      <w:marLeft w:val="0"/>
      <w:marRight w:val="0"/>
      <w:marTop w:val="0"/>
      <w:marBottom w:val="0"/>
      <w:divBdr>
        <w:top w:val="none" w:sz="0" w:space="0" w:color="auto"/>
        <w:left w:val="none" w:sz="0" w:space="0" w:color="auto"/>
        <w:bottom w:val="none" w:sz="0" w:space="0" w:color="auto"/>
        <w:right w:val="none" w:sz="0" w:space="0" w:color="auto"/>
      </w:divBdr>
    </w:div>
    <w:div w:id="197547705">
      <w:bodyDiv w:val="1"/>
      <w:marLeft w:val="0"/>
      <w:marRight w:val="0"/>
      <w:marTop w:val="0"/>
      <w:marBottom w:val="0"/>
      <w:divBdr>
        <w:top w:val="none" w:sz="0" w:space="0" w:color="auto"/>
        <w:left w:val="none" w:sz="0" w:space="0" w:color="auto"/>
        <w:bottom w:val="none" w:sz="0" w:space="0" w:color="auto"/>
        <w:right w:val="none" w:sz="0" w:space="0" w:color="auto"/>
      </w:divBdr>
    </w:div>
    <w:div w:id="198009754">
      <w:bodyDiv w:val="1"/>
      <w:marLeft w:val="0"/>
      <w:marRight w:val="0"/>
      <w:marTop w:val="0"/>
      <w:marBottom w:val="0"/>
      <w:divBdr>
        <w:top w:val="none" w:sz="0" w:space="0" w:color="auto"/>
        <w:left w:val="none" w:sz="0" w:space="0" w:color="auto"/>
        <w:bottom w:val="none" w:sz="0" w:space="0" w:color="auto"/>
        <w:right w:val="none" w:sz="0" w:space="0" w:color="auto"/>
      </w:divBdr>
    </w:div>
    <w:div w:id="217908307">
      <w:bodyDiv w:val="1"/>
      <w:marLeft w:val="0"/>
      <w:marRight w:val="0"/>
      <w:marTop w:val="0"/>
      <w:marBottom w:val="0"/>
      <w:divBdr>
        <w:top w:val="none" w:sz="0" w:space="0" w:color="auto"/>
        <w:left w:val="none" w:sz="0" w:space="0" w:color="auto"/>
        <w:bottom w:val="none" w:sz="0" w:space="0" w:color="auto"/>
        <w:right w:val="none" w:sz="0" w:space="0" w:color="auto"/>
      </w:divBdr>
    </w:div>
    <w:div w:id="231280725">
      <w:bodyDiv w:val="1"/>
      <w:marLeft w:val="0"/>
      <w:marRight w:val="0"/>
      <w:marTop w:val="0"/>
      <w:marBottom w:val="0"/>
      <w:divBdr>
        <w:top w:val="none" w:sz="0" w:space="0" w:color="auto"/>
        <w:left w:val="none" w:sz="0" w:space="0" w:color="auto"/>
        <w:bottom w:val="none" w:sz="0" w:space="0" w:color="auto"/>
        <w:right w:val="none" w:sz="0" w:space="0" w:color="auto"/>
      </w:divBdr>
    </w:div>
    <w:div w:id="239365140">
      <w:bodyDiv w:val="1"/>
      <w:marLeft w:val="0"/>
      <w:marRight w:val="0"/>
      <w:marTop w:val="0"/>
      <w:marBottom w:val="0"/>
      <w:divBdr>
        <w:top w:val="none" w:sz="0" w:space="0" w:color="auto"/>
        <w:left w:val="none" w:sz="0" w:space="0" w:color="auto"/>
        <w:bottom w:val="none" w:sz="0" w:space="0" w:color="auto"/>
        <w:right w:val="none" w:sz="0" w:space="0" w:color="auto"/>
      </w:divBdr>
    </w:div>
    <w:div w:id="262229291">
      <w:bodyDiv w:val="1"/>
      <w:marLeft w:val="0"/>
      <w:marRight w:val="0"/>
      <w:marTop w:val="0"/>
      <w:marBottom w:val="0"/>
      <w:divBdr>
        <w:top w:val="none" w:sz="0" w:space="0" w:color="auto"/>
        <w:left w:val="none" w:sz="0" w:space="0" w:color="auto"/>
        <w:bottom w:val="none" w:sz="0" w:space="0" w:color="auto"/>
        <w:right w:val="none" w:sz="0" w:space="0" w:color="auto"/>
      </w:divBdr>
    </w:div>
    <w:div w:id="272134143">
      <w:bodyDiv w:val="1"/>
      <w:marLeft w:val="0"/>
      <w:marRight w:val="0"/>
      <w:marTop w:val="0"/>
      <w:marBottom w:val="0"/>
      <w:divBdr>
        <w:top w:val="none" w:sz="0" w:space="0" w:color="auto"/>
        <w:left w:val="none" w:sz="0" w:space="0" w:color="auto"/>
        <w:bottom w:val="none" w:sz="0" w:space="0" w:color="auto"/>
        <w:right w:val="none" w:sz="0" w:space="0" w:color="auto"/>
      </w:divBdr>
    </w:div>
    <w:div w:id="295914025">
      <w:bodyDiv w:val="1"/>
      <w:marLeft w:val="0"/>
      <w:marRight w:val="0"/>
      <w:marTop w:val="0"/>
      <w:marBottom w:val="0"/>
      <w:divBdr>
        <w:top w:val="none" w:sz="0" w:space="0" w:color="auto"/>
        <w:left w:val="none" w:sz="0" w:space="0" w:color="auto"/>
        <w:bottom w:val="none" w:sz="0" w:space="0" w:color="auto"/>
        <w:right w:val="none" w:sz="0" w:space="0" w:color="auto"/>
      </w:divBdr>
      <w:divsChild>
        <w:div w:id="760103551">
          <w:marLeft w:val="0"/>
          <w:marRight w:val="0"/>
          <w:marTop w:val="0"/>
          <w:marBottom w:val="0"/>
          <w:divBdr>
            <w:top w:val="none" w:sz="0" w:space="0" w:color="auto"/>
            <w:left w:val="none" w:sz="0" w:space="0" w:color="auto"/>
            <w:bottom w:val="none" w:sz="0" w:space="0" w:color="auto"/>
            <w:right w:val="none" w:sz="0" w:space="0" w:color="auto"/>
          </w:divBdr>
        </w:div>
      </w:divsChild>
    </w:div>
    <w:div w:id="299966428">
      <w:bodyDiv w:val="1"/>
      <w:marLeft w:val="0"/>
      <w:marRight w:val="0"/>
      <w:marTop w:val="0"/>
      <w:marBottom w:val="0"/>
      <w:divBdr>
        <w:top w:val="none" w:sz="0" w:space="0" w:color="auto"/>
        <w:left w:val="none" w:sz="0" w:space="0" w:color="auto"/>
        <w:bottom w:val="none" w:sz="0" w:space="0" w:color="auto"/>
        <w:right w:val="none" w:sz="0" w:space="0" w:color="auto"/>
      </w:divBdr>
    </w:div>
    <w:div w:id="304628123">
      <w:bodyDiv w:val="1"/>
      <w:marLeft w:val="0"/>
      <w:marRight w:val="0"/>
      <w:marTop w:val="0"/>
      <w:marBottom w:val="0"/>
      <w:divBdr>
        <w:top w:val="none" w:sz="0" w:space="0" w:color="auto"/>
        <w:left w:val="none" w:sz="0" w:space="0" w:color="auto"/>
        <w:bottom w:val="none" w:sz="0" w:space="0" w:color="auto"/>
        <w:right w:val="none" w:sz="0" w:space="0" w:color="auto"/>
      </w:divBdr>
    </w:div>
    <w:div w:id="313335090">
      <w:bodyDiv w:val="1"/>
      <w:marLeft w:val="0"/>
      <w:marRight w:val="0"/>
      <w:marTop w:val="0"/>
      <w:marBottom w:val="0"/>
      <w:divBdr>
        <w:top w:val="none" w:sz="0" w:space="0" w:color="auto"/>
        <w:left w:val="none" w:sz="0" w:space="0" w:color="auto"/>
        <w:bottom w:val="none" w:sz="0" w:space="0" w:color="auto"/>
        <w:right w:val="none" w:sz="0" w:space="0" w:color="auto"/>
      </w:divBdr>
      <w:divsChild>
        <w:div w:id="390468572">
          <w:marLeft w:val="0"/>
          <w:marRight w:val="0"/>
          <w:marTop w:val="0"/>
          <w:marBottom w:val="0"/>
          <w:divBdr>
            <w:top w:val="none" w:sz="0" w:space="0" w:color="auto"/>
            <w:left w:val="none" w:sz="0" w:space="0" w:color="auto"/>
            <w:bottom w:val="none" w:sz="0" w:space="0" w:color="auto"/>
            <w:right w:val="none" w:sz="0" w:space="0" w:color="auto"/>
          </w:divBdr>
        </w:div>
      </w:divsChild>
    </w:div>
    <w:div w:id="318728993">
      <w:bodyDiv w:val="1"/>
      <w:marLeft w:val="0"/>
      <w:marRight w:val="0"/>
      <w:marTop w:val="0"/>
      <w:marBottom w:val="0"/>
      <w:divBdr>
        <w:top w:val="none" w:sz="0" w:space="0" w:color="auto"/>
        <w:left w:val="none" w:sz="0" w:space="0" w:color="auto"/>
        <w:bottom w:val="none" w:sz="0" w:space="0" w:color="auto"/>
        <w:right w:val="none" w:sz="0" w:space="0" w:color="auto"/>
      </w:divBdr>
    </w:div>
    <w:div w:id="334845288">
      <w:bodyDiv w:val="1"/>
      <w:marLeft w:val="0"/>
      <w:marRight w:val="0"/>
      <w:marTop w:val="0"/>
      <w:marBottom w:val="0"/>
      <w:divBdr>
        <w:top w:val="none" w:sz="0" w:space="0" w:color="auto"/>
        <w:left w:val="none" w:sz="0" w:space="0" w:color="auto"/>
        <w:bottom w:val="none" w:sz="0" w:space="0" w:color="auto"/>
        <w:right w:val="none" w:sz="0" w:space="0" w:color="auto"/>
      </w:divBdr>
    </w:div>
    <w:div w:id="335689102">
      <w:bodyDiv w:val="1"/>
      <w:marLeft w:val="0"/>
      <w:marRight w:val="0"/>
      <w:marTop w:val="0"/>
      <w:marBottom w:val="0"/>
      <w:divBdr>
        <w:top w:val="none" w:sz="0" w:space="0" w:color="auto"/>
        <w:left w:val="none" w:sz="0" w:space="0" w:color="auto"/>
        <w:bottom w:val="none" w:sz="0" w:space="0" w:color="auto"/>
        <w:right w:val="none" w:sz="0" w:space="0" w:color="auto"/>
      </w:divBdr>
    </w:div>
    <w:div w:id="339890023">
      <w:bodyDiv w:val="1"/>
      <w:marLeft w:val="0"/>
      <w:marRight w:val="0"/>
      <w:marTop w:val="0"/>
      <w:marBottom w:val="0"/>
      <w:divBdr>
        <w:top w:val="none" w:sz="0" w:space="0" w:color="auto"/>
        <w:left w:val="none" w:sz="0" w:space="0" w:color="auto"/>
        <w:bottom w:val="none" w:sz="0" w:space="0" w:color="auto"/>
        <w:right w:val="none" w:sz="0" w:space="0" w:color="auto"/>
      </w:divBdr>
    </w:div>
    <w:div w:id="341785750">
      <w:bodyDiv w:val="1"/>
      <w:marLeft w:val="0"/>
      <w:marRight w:val="0"/>
      <w:marTop w:val="0"/>
      <w:marBottom w:val="0"/>
      <w:divBdr>
        <w:top w:val="none" w:sz="0" w:space="0" w:color="auto"/>
        <w:left w:val="none" w:sz="0" w:space="0" w:color="auto"/>
        <w:bottom w:val="none" w:sz="0" w:space="0" w:color="auto"/>
        <w:right w:val="none" w:sz="0" w:space="0" w:color="auto"/>
      </w:divBdr>
      <w:divsChild>
        <w:div w:id="639651520">
          <w:marLeft w:val="0"/>
          <w:marRight w:val="0"/>
          <w:marTop w:val="0"/>
          <w:marBottom w:val="0"/>
          <w:divBdr>
            <w:top w:val="none" w:sz="0" w:space="0" w:color="auto"/>
            <w:left w:val="none" w:sz="0" w:space="0" w:color="auto"/>
            <w:bottom w:val="none" w:sz="0" w:space="0" w:color="auto"/>
            <w:right w:val="none" w:sz="0" w:space="0" w:color="auto"/>
          </w:divBdr>
        </w:div>
        <w:div w:id="825978437">
          <w:marLeft w:val="0"/>
          <w:marRight w:val="0"/>
          <w:marTop w:val="0"/>
          <w:marBottom w:val="0"/>
          <w:divBdr>
            <w:top w:val="none" w:sz="0" w:space="0" w:color="auto"/>
            <w:left w:val="none" w:sz="0" w:space="0" w:color="auto"/>
            <w:bottom w:val="none" w:sz="0" w:space="0" w:color="auto"/>
            <w:right w:val="none" w:sz="0" w:space="0" w:color="auto"/>
          </w:divBdr>
        </w:div>
        <w:div w:id="1925214638">
          <w:marLeft w:val="0"/>
          <w:marRight w:val="0"/>
          <w:marTop w:val="0"/>
          <w:marBottom w:val="0"/>
          <w:divBdr>
            <w:top w:val="none" w:sz="0" w:space="0" w:color="auto"/>
            <w:left w:val="none" w:sz="0" w:space="0" w:color="auto"/>
            <w:bottom w:val="none" w:sz="0" w:space="0" w:color="auto"/>
            <w:right w:val="none" w:sz="0" w:space="0" w:color="auto"/>
          </w:divBdr>
        </w:div>
      </w:divsChild>
    </w:div>
    <w:div w:id="372392417">
      <w:bodyDiv w:val="1"/>
      <w:marLeft w:val="0"/>
      <w:marRight w:val="0"/>
      <w:marTop w:val="0"/>
      <w:marBottom w:val="0"/>
      <w:divBdr>
        <w:top w:val="none" w:sz="0" w:space="0" w:color="auto"/>
        <w:left w:val="none" w:sz="0" w:space="0" w:color="auto"/>
        <w:bottom w:val="none" w:sz="0" w:space="0" w:color="auto"/>
        <w:right w:val="none" w:sz="0" w:space="0" w:color="auto"/>
      </w:divBdr>
    </w:div>
    <w:div w:id="395593826">
      <w:bodyDiv w:val="1"/>
      <w:marLeft w:val="0"/>
      <w:marRight w:val="0"/>
      <w:marTop w:val="0"/>
      <w:marBottom w:val="0"/>
      <w:divBdr>
        <w:top w:val="none" w:sz="0" w:space="0" w:color="auto"/>
        <w:left w:val="none" w:sz="0" w:space="0" w:color="auto"/>
        <w:bottom w:val="none" w:sz="0" w:space="0" w:color="auto"/>
        <w:right w:val="none" w:sz="0" w:space="0" w:color="auto"/>
      </w:divBdr>
    </w:div>
    <w:div w:id="396324658">
      <w:bodyDiv w:val="1"/>
      <w:marLeft w:val="0"/>
      <w:marRight w:val="0"/>
      <w:marTop w:val="0"/>
      <w:marBottom w:val="0"/>
      <w:divBdr>
        <w:top w:val="none" w:sz="0" w:space="0" w:color="auto"/>
        <w:left w:val="none" w:sz="0" w:space="0" w:color="auto"/>
        <w:bottom w:val="none" w:sz="0" w:space="0" w:color="auto"/>
        <w:right w:val="none" w:sz="0" w:space="0" w:color="auto"/>
      </w:divBdr>
    </w:div>
    <w:div w:id="397366375">
      <w:bodyDiv w:val="1"/>
      <w:marLeft w:val="0"/>
      <w:marRight w:val="0"/>
      <w:marTop w:val="0"/>
      <w:marBottom w:val="0"/>
      <w:divBdr>
        <w:top w:val="none" w:sz="0" w:space="0" w:color="auto"/>
        <w:left w:val="none" w:sz="0" w:space="0" w:color="auto"/>
        <w:bottom w:val="none" w:sz="0" w:space="0" w:color="auto"/>
        <w:right w:val="none" w:sz="0" w:space="0" w:color="auto"/>
      </w:divBdr>
    </w:div>
    <w:div w:id="400836149">
      <w:bodyDiv w:val="1"/>
      <w:marLeft w:val="0"/>
      <w:marRight w:val="0"/>
      <w:marTop w:val="0"/>
      <w:marBottom w:val="0"/>
      <w:divBdr>
        <w:top w:val="none" w:sz="0" w:space="0" w:color="auto"/>
        <w:left w:val="none" w:sz="0" w:space="0" w:color="auto"/>
        <w:bottom w:val="none" w:sz="0" w:space="0" w:color="auto"/>
        <w:right w:val="none" w:sz="0" w:space="0" w:color="auto"/>
      </w:divBdr>
    </w:div>
    <w:div w:id="406152377">
      <w:bodyDiv w:val="1"/>
      <w:marLeft w:val="0"/>
      <w:marRight w:val="0"/>
      <w:marTop w:val="0"/>
      <w:marBottom w:val="0"/>
      <w:divBdr>
        <w:top w:val="none" w:sz="0" w:space="0" w:color="auto"/>
        <w:left w:val="none" w:sz="0" w:space="0" w:color="auto"/>
        <w:bottom w:val="none" w:sz="0" w:space="0" w:color="auto"/>
        <w:right w:val="none" w:sz="0" w:space="0" w:color="auto"/>
      </w:divBdr>
    </w:div>
    <w:div w:id="410005696">
      <w:bodyDiv w:val="1"/>
      <w:marLeft w:val="0"/>
      <w:marRight w:val="0"/>
      <w:marTop w:val="0"/>
      <w:marBottom w:val="0"/>
      <w:divBdr>
        <w:top w:val="none" w:sz="0" w:space="0" w:color="auto"/>
        <w:left w:val="none" w:sz="0" w:space="0" w:color="auto"/>
        <w:bottom w:val="none" w:sz="0" w:space="0" w:color="auto"/>
        <w:right w:val="none" w:sz="0" w:space="0" w:color="auto"/>
      </w:divBdr>
      <w:divsChild>
        <w:div w:id="1028601404">
          <w:marLeft w:val="0"/>
          <w:marRight w:val="0"/>
          <w:marTop w:val="0"/>
          <w:marBottom w:val="0"/>
          <w:divBdr>
            <w:top w:val="none" w:sz="0" w:space="0" w:color="auto"/>
            <w:left w:val="none" w:sz="0" w:space="0" w:color="auto"/>
            <w:bottom w:val="none" w:sz="0" w:space="0" w:color="auto"/>
            <w:right w:val="none" w:sz="0" w:space="0" w:color="auto"/>
          </w:divBdr>
        </w:div>
        <w:div w:id="658072194">
          <w:marLeft w:val="0"/>
          <w:marRight w:val="0"/>
          <w:marTop w:val="0"/>
          <w:marBottom w:val="0"/>
          <w:divBdr>
            <w:top w:val="none" w:sz="0" w:space="0" w:color="auto"/>
            <w:left w:val="none" w:sz="0" w:space="0" w:color="auto"/>
            <w:bottom w:val="none" w:sz="0" w:space="0" w:color="auto"/>
            <w:right w:val="none" w:sz="0" w:space="0" w:color="auto"/>
          </w:divBdr>
        </w:div>
        <w:div w:id="1241410338">
          <w:marLeft w:val="0"/>
          <w:marRight w:val="0"/>
          <w:marTop w:val="0"/>
          <w:marBottom w:val="0"/>
          <w:divBdr>
            <w:top w:val="none" w:sz="0" w:space="0" w:color="auto"/>
            <w:left w:val="none" w:sz="0" w:space="0" w:color="auto"/>
            <w:bottom w:val="none" w:sz="0" w:space="0" w:color="auto"/>
            <w:right w:val="none" w:sz="0" w:space="0" w:color="auto"/>
          </w:divBdr>
        </w:div>
        <w:div w:id="543522626">
          <w:marLeft w:val="0"/>
          <w:marRight w:val="0"/>
          <w:marTop w:val="0"/>
          <w:marBottom w:val="0"/>
          <w:divBdr>
            <w:top w:val="none" w:sz="0" w:space="0" w:color="auto"/>
            <w:left w:val="none" w:sz="0" w:space="0" w:color="auto"/>
            <w:bottom w:val="none" w:sz="0" w:space="0" w:color="auto"/>
            <w:right w:val="none" w:sz="0" w:space="0" w:color="auto"/>
          </w:divBdr>
        </w:div>
        <w:div w:id="1191651486">
          <w:marLeft w:val="0"/>
          <w:marRight w:val="0"/>
          <w:marTop w:val="0"/>
          <w:marBottom w:val="0"/>
          <w:divBdr>
            <w:top w:val="none" w:sz="0" w:space="0" w:color="auto"/>
            <w:left w:val="none" w:sz="0" w:space="0" w:color="auto"/>
            <w:bottom w:val="none" w:sz="0" w:space="0" w:color="auto"/>
            <w:right w:val="none" w:sz="0" w:space="0" w:color="auto"/>
          </w:divBdr>
        </w:div>
        <w:div w:id="1143960329">
          <w:marLeft w:val="0"/>
          <w:marRight w:val="0"/>
          <w:marTop w:val="0"/>
          <w:marBottom w:val="0"/>
          <w:divBdr>
            <w:top w:val="none" w:sz="0" w:space="0" w:color="auto"/>
            <w:left w:val="none" w:sz="0" w:space="0" w:color="auto"/>
            <w:bottom w:val="none" w:sz="0" w:space="0" w:color="auto"/>
            <w:right w:val="none" w:sz="0" w:space="0" w:color="auto"/>
          </w:divBdr>
        </w:div>
      </w:divsChild>
    </w:div>
    <w:div w:id="412288622">
      <w:bodyDiv w:val="1"/>
      <w:marLeft w:val="0"/>
      <w:marRight w:val="0"/>
      <w:marTop w:val="0"/>
      <w:marBottom w:val="0"/>
      <w:divBdr>
        <w:top w:val="none" w:sz="0" w:space="0" w:color="auto"/>
        <w:left w:val="none" w:sz="0" w:space="0" w:color="auto"/>
        <w:bottom w:val="none" w:sz="0" w:space="0" w:color="auto"/>
        <w:right w:val="none" w:sz="0" w:space="0" w:color="auto"/>
      </w:divBdr>
    </w:div>
    <w:div w:id="421948827">
      <w:bodyDiv w:val="1"/>
      <w:marLeft w:val="0"/>
      <w:marRight w:val="0"/>
      <w:marTop w:val="0"/>
      <w:marBottom w:val="0"/>
      <w:divBdr>
        <w:top w:val="none" w:sz="0" w:space="0" w:color="auto"/>
        <w:left w:val="none" w:sz="0" w:space="0" w:color="auto"/>
        <w:bottom w:val="none" w:sz="0" w:space="0" w:color="auto"/>
        <w:right w:val="none" w:sz="0" w:space="0" w:color="auto"/>
      </w:divBdr>
    </w:div>
    <w:div w:id="441266126">
      <w:bodyDiv w:val="1"/>
      <w:marLeft w:val="0"/>
      <w:marRight w:val="0"/>
      <w:marTop w:val="0"/>
      <w:marBottom w:val="0"/>
      <w:divBdr>
        <w:top w:val="none" w:sz="0" w:space="0" w:color="auto"/>
        <w:left w:val="none" w:sz="0" w:space="0" w:color="auto"/>
        <w:bottom w:val="none" w:sz="0" w:space="0" w:color="auto"/>
        <w:right w:val="none" w:sz="0" w:space="0" w:color="auto"/>
      </w:divBdr>
    </w:div>
    <w:div w:id="447966712">
      <w:bodyDiv w:val="1"/>
      <w:marLeft w:val="0"/>
      <w:marRight w:val="0"/>
      <w:marTop w:val="0"/>
      <w:marBottom w:val="0"/>
      <w:divBdr>
        <w:top w:val="none" w:sz="0" w:space="0" w:color="auto"/>
        <w:left w:val="none" w:sz="0" w:space="0" w:color="auto"/>
        <w:bottom w:val="none" w:sz="0" w:space="0" w:color="auto"/>
        <w:right w:val="none" w:sz="0" w:space="0" w:color="auto"/>
      </w:divBdr>
    </w:div>
    <w:div w:id="450368934">
      <w:bodyDiv w:val="1"/>
      <w:marLeft w:val="0"/>
      <w:marRight w:val="0"/>
      <w:marTop w:val="0"/>
      <w:marBottom w:val="0"/>
      <w:divBdr>
        <w:top w:val="none" w:sz="0" w:space="0" w:color="auto"/>
        <w:left w:val="none" w:sz="0" w:space="0" w:color="auto"/>
        <w:bottom w:val="none" w:sz="0" w:space="0" w:color="auto"/>
        <w:right w:val="none" w:sz="0" w:space="0" w:color="auto"/>
      </w:divBdr>
      <w:divsChild>
        <w:div w:id="1883786753">
          <w:marLeft w:val="0"/>
          <w:marRight w:val="0"/>
          <w:marTop w:val="0"/>
          <w:marBottom w:val="0"/>
          <w:divBdr>
            <w:top w:val="none" w:sz="0" w:space="0" w:color="auto"/>
            <w:left w:val="none" w:sz="0" w:space="0" w:color="auto"/>
            <w:bottom w:val="none" w:sz="0" w:space="0" w:color="auto"/>
            <w:right w:val="none" w:sz="0" w:space="0" w:color="auto"/>
          </w:divBdr>
        </w:div>
      </w:divsChild>
    </w:div>
    <w:div w:id="451091590">
      <w:bodyDiv w:val="1"/>
      <w:marLeft w:val="0"/>
      <w:marRight w:val="0"/>
      <w:marTop w:val="0"/>
      <w:marBottom w:val="0"/>
      <w:divBdr>
        <w:top w:val="none" w:sz="0" w:space="0" w:color="auto"/>
        <w:left w:val="none" w:sz="0" w:space="0" w:color="auto"/>
        <w:bottom w:val="none" w:sz="0" w:space="0" w:color="auto"/>
        <w:right w:val="none" w:sz="0" w:space="0" w:color="auto"/>
      </w:divBdr>
      <w:divsChild>
        <w:div w:id="1416245362">
          <w:marLeft w:val="0"/>
          <w:marRight w:val="0"/>
          <w:marTop w:val="0"/>
          <w:marBottom w:val="0"/>
          <w:divBdr>
            <w:top w:val="none" w:sz="0" w:space="0" w:color="auto"/>
            <w:left w:val="none" w:sz="0" w:space="0" w:color="auto"/>
            <w:bottom w:val="none" w:sz="0" w:space="0" w:color="auto"/>
            <w:right w:val="none" w:sz="0" w:space="0" w:color="auto"/>
          </w:divBdr>
        </w:div>
      </w:divsChild>
    </w:div>
    <w:div w:id="475684289">
      <w:bodyDiv w:val="1"/>
      <w:marLeft w:val="0"/>
      <w:marRight w:val="0"/>
      <w:marTop w:val="0"/>
      <w:marBottom w:val="0"/>
      <w:divBdr>
        <w:top w:val="none" w:sz="0" w:space="0" w:color="auto"/>
        <w:left w:val="none" w:sz="0" w:space="0" w:color="auto"/>
        <w:bottom w:val="none" w:sz="0" w:space="0" w:color="auto"/>
        <w:right w:val="none" w:sz="0" w:space="0" w:color="auto"/>
      </w:divBdr>
    </w:div>
    <w:div w:id="507409687">
      <w:bodyDiv w:val="1"/>
      <w:marLeft w:val="0"/>
      <w:marRight w:val="0"/>
      <w:marTop w:val="0"/>
      <w:marBottom w:val="0"/>
      <w:divBdr>
        <w:top w:val="none" w:sz="0" w:space="0" w:color="auto"/>
        <w:left w:val="none" w:sz="0" w:space="0" w:color="auto"/>
        <w:bottom w:val="none" w:sz="0" w:space="0" w:color="auto"/>
        <w:right w:val="none" w:sz="0" w:space="0" w:color="auto"/>
      </w:divBdr>
    </w:div>
    <w:div w:id="512035995">
      <w:bodyDiv w:val="1"/>
      <w:marLeft w:val="0"/>
      <w:marRight w:val="0"/>
      <w:marTop w:val="0"/>
      <w:marBottom w:val="0"/>
      <w:divBdr>
        <w:top w:val="none" w:sz="0" w:space="0" w:color="auto"/>
        <w:left w:val="none" w:sz="0" w:space="0" w:color="auto"/>
        <w:bottom w:val="none" w:sz="0" w:space="0" w:color="auto"/>
        <w:right w:val="none" w:sz="0" w:space="0" w:color="auto"/>
      </w:divBdr>
    </w:div>
    <w:div w:id="531501761">
      <w:bodyDiv w:val="1"/>
      <w:marLeft w:val="0"/>
      <w:marRight w:val="0"/>
      <w:marTop w:val="0"/>
      <w:marBottom w:val="0"/>
      <w:divBdr>
        <w:top w:val="none" w:sz="0" w:space="0" w:color="auto"/>
        <w:left w:val="none" w:sz="0" w:space="0" w:color="auto"/>
        <w:bottom w:val="none" w:sz="0" w:space="0" w:color="auto"/>
        <w:right w:val="none" w:sz="0" w:space="0" w:color="auto"/>
      </w:divBdr>
    </w:div>
    <w:div w:id="554006880">
      <w:bodyDiv w:val="1"/>
      <w:marLeft w:val="0"/>
      <w:marRight w:val="0"/>
      <w:marTop w:val="0"/>
      <w:marBottom w:val="0"/>
      <w:divBdr>
        <w:top w:val="none" w:sz="0" w:space="0" w:color="auto"/>
        <w:left w:val="none" w:sz="0" w:space="0" w:color="auto"/>
        <w:bottom w:val="none" w:sz="0" w:space="0" w:color="auto"/>
        <w:right w:val="none" w:sz="0" w:space="0" w:color="auto"/>
      </w:divBdr>
      <w:divsChild>
        <w:div w:id="1413042479">
          <w:marLeft w:val="0"/>
          <w:marRight w:val="0"/>
          <w:marTop w:val="0"/>
          <w:marBottom w:val="0"/>
          <w:divBdr>
            <w:top w:val="none" w:sz="0" w:space="0" w:color="auto"/>
            <w:left w:val="none" w:sz="0" w:space="0" w:color="auto"/>
            <w:bottom w:val="none" w:sz="0" w:space="0" w:color="auto"/>
            <w:right w:val="none" w:sz="0" w:space="0" w:color="auto"/>
          </w:divBdr>
        </w:div>
      </w:divsChild>
    </w:div>
    <w:div w:id="563107248">
      <w:bodyDiv w:val="1"/>
      <w:marLeft w:val="0"/>
      <w:marRight w:val="0"/>
      <w:marTop w:val="0"/>
      <w:marBottom w:val="0"/>
      <w:divBdr>
        <w:top w:val="none" w:sz="0" w:space="0" w:color="auto"/>
        <w:left w:val="none" w:sz="0" w:space="0" w:color="auto"/>
        <w:bottom w:val="none" w:sz="0" w:space="0" w:color="auto"/>
        <w:right w:val="none" w:sz="0" w:space="0" w:color="auto"/>
      </w:divBdr>
      <w:divsChild>
        <w:div w:id="1500003870">
          <w:marLeft w:val="0"/>
          <w:marRight w:val="0"/>
          <w:marTop w:val="0"/>
          <w:marBottom w:val="0"/>
          <w:divBdr>
            <w:top w:val="none" w:sz="0" w:space="0" w:color="auto"/>
            <w:left w:val="none" w:sz="0" w:space="0" w:color="auto"/>
            <w:bottom w:val="none" w:sz="0" w:space="0" w:color="auto"/>
            <w:right w:val="none" w:sz="0" w:space="0" w:color="auto"/>
          </w:divBdr>
        </w:div>
      </w:divsChild>
    </w:div>
    <w:div w:id="570233793">
      <w:bodyDiv w:val="1"/>
      <w:marLeft w:val="0"/>
      <w:marRight w:val="0"/>
      <w:marTop w:val="0"/>
      <w:marBottom w:val="0"/>
      <w:divBdr>
        <w:top w:val="none" w:sz="0" w:space="0" w:color="auto"/>
        <w:left w:val="none" w:sz="0" w:space="0" w:color="auto"/>
        <w:bottom w:val="none" w:sz="0" w:space="0" w:color="auto"/>
        <w:right w:val="none" w:sz="0" w:space="0" w:color="auto"/>
      </w:divBdr>
    </w:div>
    <w:div w:id="579605329">
      <w:bodyDiv w:val="1"/>
      <w:marLeft w:val="0"/>
      <w:marRight w:val="0"/>
      <w:marTop w:val="0"/>
      <w:marBottom w:val="0"/>
      <w:divBdr>
        <w:top w:val="none" w:sz="0" w:space="0" w:color="auto"/>
        <w:left w:val="none" w:sz="0" w:space="0" w:color="auto"/>
        <w:bottom w:val="none" w:sz="0" w:space="0" w:color="auto"/>
        <w:right w:val="none" w:sz="0" w:space="0" w:color="auto"/>
      </w:divBdr>
      <w:divsChild>
        <w:div w:id="175124144">
          <w:marLeft w:val="0"/>
          <w:marRight w:val="0"/>
          <w:marTop w:val="0"/>
          <w:marBottom w:val="0"/>
          <w:divBdr>
            <w:top w:val="none" w:sz="0" w:space="0" w:color="auto"/>
            <w:left w:val="none" w:sz="0" w:space="0" w:color="auto"/>
            <w:bottom w:val="none" w:sz="0" w:space="0" w:color="auto"/>
            <w:right w:val="none" w:sz="0" w:space="0" w:color="auto"/>
          </w:divBdr>
        </w:div>
      </w:divsChild>
    </w:div>
    <w:div w:id="583926642">
      <w:bodyDiv w:val="1"/>
      <w:marLeft w:val="0"/>
      <w:marRight w:val="0"/>
      <w:marTop w:val="0"/>
      <w:marBottom w:val="0"/>
      <w:divBdr>
        <w:top w:val="none" w:sz="0" w:space="0" w:color="auto"/>
        <w:left w:val="none" w:sz="0" w:space="0" w:color="auto"/>
        <w:bottom w:val="none" w:sz="0" w:space="0" w:color="auto"/>
        <w:right w:val="none" w:sz="0" w:space="0" w:color="auto"/>
      </w:divBdr>
    </w:div>
    <w:div w:id="593051501">
      <w:bodyDiv w:val="1"/>
      <w:marLeft w:val="0"/>
      <w:marRight w:val="0"/>
      <w:marTop w:val="0"/>
      <w:marBottom w:val="0"/>
      <w:divBdr>
        <w:top w:val="none" w:sz="0" w:space="0" w:color="auto"/>
        <w:left w:val="none" w:sz="0" w:space="0" w:color="auto"/>
        <w:bottom w:val="none" w:sz="0" w:space="0" w:color="auto"/>
        <w:right w:val="none" w:sz="0" w:space="0" w:color="auto"/>
      </w:divBdr>
    </w:div>
    <w:div w:id="608050056">
      <w:bodyDiv w:val="1"/>
      <w:marLeft w:val="0"/>
      <w:marRight w:val="0"/>
      <w:marTop w:val="0"/>
      <w:marBottom w:val="0"/>
      <w:divBdr>
        <w:top w:val="none" w:sz="0" w:space="0" w:color="auto"/>
        <w:left w:val="none" w:sz="0" w:space="0" w:color="auto"/>
        <w:bottom w:val="none" w:sz="0" w:space="0" w:color="auto"/>
        <w:right w:val="none" w:sz="0" w:space="0" w:color="auto"/>
      </w:divBdr>
    </w:div>
    <w:div w:id="608245010">
      <w:bodyDiv w:val="1"/>
      <w:marLeft w:val="0"/>
      <w:marRight w:val="0"/>
      <w:marTop w:val="0"/>
      <w:marBottom w:val="0"/>
      <w:divBdr>
        <w:top w:val="none" w:sz="0" w:space="0" w:color="auto"/>
        <w:left w:val="none" w:sz="0" w:space="0" w:color="auto"/>
        <w:bottom w:val="none" w:sz="0" w:space="0" w:color="auto"/>
        <w:right w:val="none" w:sz="0" w:space="0" w:color="auto"/>
      </w:divBdr>
      <w:divsChild>
        <w:div w:id="1148396545">
          <w:marLeft w:val="0"/>
          <w:marRight w:val="0"/>
          <w:marTop w:val="0"/>
          <w:marBottom w:val="0"/>
          <w:divBdr>
            <w:top w:val="none" w:sz="0" w:space="0" w:color="auto"/>
            <w:left w:val="none" w:sz="0" w:space="0" w:color="auto"/>
            <w:bottom w:val="none" w:sz="0" w:space="0" w:color="auto"/>
            <w:right w:val="none" w:sz="0" w:space="0" w:color="auto"/>
          </w:divBdr>
        </w:div>
        <w:div w:id="1148941755">
          <w:marLeft w:val="0"/>
          <w:marRight w:val="0"/>
          <w:marTop w:val="0"/>
          <w:marBottom w:val="0"/>
          <w:divBdr>
            <w:top w:val="none" w:sz="0" w:space="0" w:color="auto"/>
            <w:left w:val="none" w:sz="0" w:space="0" w:color="auto"/>
            <w:bottom w:val="none" w:sz="0" w:space="0" w:color="auto"/>
            <w:right w:val="none" w:sz="0" w:space="0" w:color="auto"/>
          </w:divBdr>
        </w:div>
        <w:div w:id="913248777">
          <w:marLeft w:val="0"/>
          <w:marRight w:val="0"/>
          <w:marTop w:val="0"/>
          <w:marBottom w:val="0"/>
          <w:divBdr>
            <w:top w:val="none" w:sz="0" w:space="0" w:color="auto"/>
            <w:left w:val="none" w:sz="0" w:space="0" w:color="auto"/>
            <w:bottom w:val="none" w:sz="0" w:space="0" w:color="auto"/>
            <w:right w:val="none" w:sz="0" w:space="0" w:color="auto"/>
          </w:divBdr>
        </w:div>
        <w:div w:id="1841576400">
          <w:marLeft w:val="0"/>
          <w:marRight w:val="0"/>
          <w:marTop w:val="0"/>
          <w:marBottom w:val="0"/>
          <w:divBdr>
            <w:top w:val="none" w:sz="0" w:space="0" w:color="auto"/>
            <w:left w:val="none" w:sz="0" w:space="0" w:color="auto"/>
            <w:bottom w:val="none" w:sz="0" w:space="0" w:color="auto"/>
            <w:right w:val="none" w:sz="0" w:space="0" w:color="auto"/>
          </w:divBdr>
        </w:div>
        <w:div w:id="1926642573">
          <w:marLeft w:val="0"/>
          <w:marRight w:val="0"/>
          <w:marTop w:val="0"/>
          <w:marBottom w:val="0"/>
          <w:divBdr>
            <w:top w:val="none" w:sz="0" w:space="0" w:color="auto"/>
            <w:left w:val="none" w:sz="0" w:space="0" w:color="auto"/>
            <w:bottom w:val="none" w:sz="0" w:space="0" w:color="auto"/>
            <w:right w:val="none" w:sz="0" w:space="0" w:color="auto"/>
          </w:divBdr>
        </w:div>
        <w:div w:id="739183045">
          <w:marLeft w:val="0"/>
          <w:marRight w:val="0"/>
          <w:marTop w:val="0"/>
          <w:marBottom w:val="0"/>
          <w:divBdr>
            <w:top w:val="none" w:sz="0" w:space="0" w:color="auto"/>
            <w:left w:val="none" w:sz="0" w:space="0" w:color="auto"/>
            <w:bottom w:val="none" w:sz="0" w:space="0" w:color="auto"/>
            <w:right w:val="none" w:sz="0" w:space="0" w:color="auto"/>
          </w:divBdr>
        </w:div>
        <w:div w:id="1628315971">
          <w:marLeft w:val="0"/>
          <w:marRight w:val="0"/>
          <w:marTop w:val="0"/>
          <w:marBottom w:val="0"/>
          <w:divBdr>
            <w:top w:val="none" w:sz="0" w:space="0" w:color="auto"/>
            <w:left w:val="none" w:sz="0" w:space="0" w:color="auto"/>
            <w:bottom w:val="none" w:sz="0" w:space="0" w:color="auto"/>
            <w:right w:val="none" w:sz="0" w:space="0" w:color="auto"/>
          </w:divBdr>
        </w:div>
        <w:div w:id="358317633">
          <w:marLeft w:val="0"/>
          <w:marRight w:val="0"/>
          <w:marTop w:val="0"/>
          <w:marBottom w:val="0"/>
          <w:divBdr>
            <w:top w:val="none" w:sz="0" w:space="0" w:color="auto"/>
            <w:left w:val="none" w:sz="0" w:space="0" w:color="auto"/>
            <w:bottom w:val="none" w:sz="0" w:space="0" w:color="auto"/>
            <w:right w:val="none" w:sz="0" w:space="0" w:color="auto"/>
          </w:divBdr>
        </w:div>
        <w:div w:id="1066538155">
          <w:marLeft w:val="0"/>
          <w:marRight w:val="0"/>
          <w:marTop w:val="0"/>
          <w:marBottom w:val="0"/>
          <w:divBdr>
            <w:top w:val="none" w:sz="0" w:space="0" w:color="auto"/>
            <w:left w:val="none" w:sz="0" w:space="0" w:color="auto"/>
            <w:bottom w:val="none" w:sz="0" w:space="0" w:color="auto"/>
            <w:right w:val="none" w:sz="0" w:space="0" w:color="auto"/>
          </w:divBdr>
        </w:div>
        <w:div w:id="1598176605">
          <w:marLeft w:val="0"/>
          <w:marRight w:val="0"/>
          <w:marTop w:val="0"/>
          <w:marBottom w:val="0"/>
          <w:divBdr>
            <w:top w:val="none" w:sz="0" w:space="0" w:color="auto"/>
            <w:left w:val="none" w:sz="0" w:space="0" w:color="auto"/>
            <w:bottom w:val="none" w:sz="0" w:space="0" w:color="auto"/>
            <w:right w:val="none" w:sz="0" w:space="0" w:color="auto"/>
          </w:divBdr>
        </w:div>
        <w:div w:id="998315156">
          <w:marLeft w:val="0"/>
          <w:marRight w:val="0"/>
          <w:marTop w:val="0"/>
          <w:marBottom w:val="0"/>
          <w:divBdr>
            <w:top w:val="none" w:sz="0" w:space="0" w:color="auto"/>
            <w:left w:val="none" w:sz="0" w:space="0" w:color="auto"/>
            <w:bottom w:val="none" w:sz="0" w:space="0" w:color="auto"/>
            <w:right w:val="none" w:sz="0" w:space="0" w:color="auto"/>
          </w:divBdr>
        </w:div>
        <w:div w:id="18549308">
          <w:marLeft w:val="0"/>
          <w:marRight w:val="0"/>
          <w:marTop w:val="0"/>
          <w:marBottom w:val="0"/>
          <w:divBdr>
            <w:top w:val="none" w:sz="0" w:space="0" w:color="auto"/>
            <w:left w:val="none" w:sz="0" w:space="0" w:color="auto"/>
            <w:bottom w:val="none" w:sz="0" w:space="0" w:color="auto"/>
            <w:right w:val="none" w:sz="0" w:space="0" w:color="auto"/>
          </w:divBdr>
        </w:div>
        <w:div w:id="494997572">
          <w:marLeft w:val="0"/>
          <w:marRight w:val="0"/>
          <w:marTop w:val="0"/>
          <w:marBottom w:val="0"/>
          <w:divBdr>
            <w:top w:val="none" w:sz="0" w:space="0" w:color="auto"/>
            <w:left w:val="none" w:sz="0" w:space="0" w:color="auto"/>
            <w:bottom w:val="none" w:sz="0" w:space="0" w:color="auto"/>
            <w:right w:val="none" w:sz="0" w:space="0" w:color="auto"/>
          </w:divBdr>
        </w:div>
        <w:div w:id="85344136">
          <w:marLeft w:val="0"/>
          <w:marRight w:val="0"/>
          <w:marTop w:val="0"/>
          <w:marBottom w:val="0"/>
          <w:divBdr>
            <w:top w:val="none" w:sz="0" w:space="0" w:color="auto"/>
            <w:left w:val="none" w:sz="0" w:space="0" w:color="auto"/>
            <w:bottom w:val="none" w:sz="0" w:space="0" w:color="auto"/>
            <w:right w:val="none" w:sz="0" w:space="0" w:color="auto"/>
          </w:divBdr>
        </w:div>
        <w:div w:id="1707175478">
          <w:marLeft w:val="0"/>
          <w:marRight w:val="0"/>
          <w:marTop w:val="0"/>
          <w:marBottom w:val="0"/>
          <w:divBdr>
            <w:top w:val="none" w:sz="0" w:space="0" w:color="auto"/>
            <w:left w:val="none" w:sz="0" w:space="0" w:color="auto"/>
            <w:bottom w:val="none" w:sz="0" w:space="0" w:color="auto"/>
            <w:right w:val="none" w:sz="0" w:space="0" w:color="auto"/>
          </w:divBdr>
        </w:div>
        <w:div w:id="723531228">
          <w:marLeft w:val="0"/>
          <w:marRight w:val="0"/>
          <w:marTop w:val="0"/>
          <w:marBottom w:val="0"/>
          <w:divBdr>
            <w:top w:val="none" w:sz="0" w:space="0" w:color="auto"/>
            <w:left w:val="none" w:sz="0" w:space="0" w:color="auto"/>
            <w:bottom w:val="none" w:sz="0" w:space="0" w:color="auto"/>
            <w:right w:val="none" w:sz="0" w:space="0" w:color="auto"/>
          </w:divBdr>
        </w:div>
        <w:div w:id="1115490789">
          <w:marLeft w:val="0"/>
          <w:marRight w:val="0"/>
          <w:marTop w:val="0"/>
          <w:marBottom w:val="0"/>
          <w:divBdr>
            <w:top w:val="none" w:sz="0" w:space="0" w:color="auto"/>
            <w:left w:val="none" w:sz="0" w:space="0" w:color="auto"/>
            <w:bottom w:val="none" w:sz="0" w:space="0" w:color="auto"/>
            <w:right w:val="none" w:sz="0" w:space="0" w:color="auto"/>
          </w:divBdr>
        </w:div>
        <w:div w:id="477957010">
          <w:marLeft w:val="0"/>
          <w:marRight w:val="0"/>
          <w:marTop w:val="0"/>
          <w:marBottom w:val="0"/>
          <w:divBdr>
            <w:top w:val="none" w:sz="0" w:space="0" w:color="auto"/>
            <w:left w:val="none" w:sz="0" w:space="0" w:color="auto"/>
            <w:bottom w:val="none" w:sz="0" w:space="0" w:color="auto"/>
            <w:right w:val="none" w:sz="0" w:space="0" w:color="auto"/>
          </w:divBdr>
        </w:div>
        <w:div w:id="2091536783">
          <w:marLeft w:val="0"/>
          <w:marRight w:val="0"/>
          <w:marTop w:val="0"/>
          <w:marBottom w:val="0"/>
          <w:divBdr>
            <w:top w:val="none" w:sz="0" w:space="0" w:color="auto"/>
            <w:left w:val="none" w:sz="0" w:space="0" w:color="auto"/>
            <w:bottom w:val="none" w:sz="0" w:space="0" w:color="auto"/>
            <w:right w:val="none" w:sz="0" w:space="0" w:color="auto"/>
          </w:divBdr>
        </w:div>
        <w:div w:id="2120250971">
          <w:marLeft w:val="0"/>
          <w:marRight w:val="0"/>
          <w:marTop w:val="0"/>
          <w:marBottom w:val="0"/>
          <w:divBdr>
            <w:top w:val="none" w:sz="0" w:space="0" w:color="auto"/>
            <w:left w:val="none" w:sz="0" w:space="0" w:color="auto"/>
            <w:bottom w:val="none" w:sz="0" w:space="0" w:color="auto"/>
            <w:right w:val="none" w:sz="0" w:space="0" w:color="auto"/>
          </w:divBdr>
        </w:div>
        <w:div w:id="992835586">
          <w:marLeft w:val="0"/>
          <w:marRight w:val="0"/>
          <w:marTop w:val="0"/>
          <w:marBottom w:val="0"/>
          <w:divBdr>
            <w:top w:val="none" w:sz="0" w:space="0" w:color="auto"/>
            <w:left w:val="none" w:sz="0" w:space="0" w:color="auto"/>
            <w:bottom w:val="none" w:sz="0" w:space="0" w:color="auto"/>
            <w:right w:val="none" w:sz="0" w:space="0" w:color="auto"/>
          </w:divBdr>
        </w:div>
        <w:div w:id="80152078">
          <w:marLeft w:val="0"/>
          <w:marRight w:val="0"/>
          <w:marTop w:val="0"/>
          <w:marBottom w:val="0"/>
          <w:divBdr>
            <w:top w:val="none" w:sz="0" w:space="0" w:color="auto"/>
            <w:left w:val="none" w:sz="0" w:space="0" w:color="auto"/>
            <w:bottom w:val="none" w:sz="0" w:space="0" w:color="auto"/>
            <w:right w:val="none" w:sz="0" w:space="0" w:color="auto"/>
          </w:divBdr>
        </w:div>
      </w:divsChild>
    </w:div>
    <w:div w:id="613055129">
      <w:bodyDiv w:val="1"/>
      <w:marLeft w:val="0"/>
      <w:marRight w:val="0"/>
      <w:marTop w:val="0"/>
      <w:marBottom w:val="0"/>
      <w:divBdr>
        <w:top w:val="none" w:sz="0" w:space="0" w:color="auto"/>
        <w:left w:val="none" w:sz="0" w:space="0" w:color="auto"/>
        <w:bottom w:val="none" w:sz="0" w:space="0" w:color="auto"/>
        <w:right w:val="none" w:sz="0" w:space="0" w:color="auto"/>
      </w:divBdr>
      <w:divsChild>
        <w:div w:id="1653557819">
          <w:marLeft w:val="0"/>
          <w:marRight w:val="0"/>
          <w:marTop w:val="0"/>
          <w:marBottom w:val="0"/>
          <w:divBdr>
            <w:top w:val="none" w:sz="0" w:space="0" w:color="auto"/>
            <w:left w:val="none" w:sz="0" w:space="0" w:color="auto"/>
            <w:bottom w:val="none" w:sz="0" w:space="0" w:color="auto"/>
            <w:right w:val="none" w:sz="0" w:space="0" w:color="auto"/>
          </w:divBdr>
        </w:div>
        <w:div w:id="1747263652">
          <w:marLeft w:val="0"/>
          <w:marRight w:val="0"/>
          <w:marTop w:val="0"/>
          <w:marBottom w:val="0"/>
          <w:divBdr>
            <w:top w:val="none" w:sz="0" w:space="0" w:color="auto"/>
            <w:left w:val="none" w:sz="0" w:space="0" w:color="auto"/>
            <w:bottom w:val="none" w:sz="0" w:space="0" w:color="auto"/>
            <w:right w:val="none" w:sz="0" w:space="0" w:color="auto"/>
          </w:divBdr>
        </w:div>
        <w:div w:id="1188641132">
          <w:marLeft w:val="0"/>
          <w:marRight w:val="0"/>
          <w:marTop w:val="0"/>
          <w:marBottom w:val="0"/>
          <w:divBdr>
            <w:top w:val="none" w:sz="0" w:space="0" w:color="auto"/>
            <w:left w:val="none" w:sz="0" w:space="0" w:color="auto"/>
            <w:bottom w:val="none" w:sz="0" w:space="0" w:color="auto"/>
            <w:right w:val="none" w:sz="0" w:space="0" w:color="auto"/>
          </w:divBdr>
        </w:div>
      </w:divsChild>
    </w:div>
    <w:div w:id="620646084">
      <w:bodyDiv w:val="1"/>
      <w:marLeft w:val="0"/>
      <w:marRight w:val="0"/>
      <w:marTop w:val="0"/>
      <w:marBottom w:val="0"/>
      <w:divBdr>
        <w:top w:val="none" w:sz="0" w:space="0" w:color="auto"/>
        <w:left w:val="none" w:sz="0" w:space="0" w:color="auto"/>
        <w:bottom w:val="none" w:sz="0" w:space="0" w:color="auto"/>
        <w:right w:val="none" w:sz="0" w:space="0" w:color="auto"/>
      </w:divBdr>
    </w:div>
    <w:div w:id="642084195">
      <w:bodyDiv w:val="1"/>
      <w:marLeft w:val="0"/>
      <w:marRight w:val="0"/>
      <w:marTop w:val="0"/>
      <w:marBottom w:val="0"/>
      <w:divBdr>
        <w:top w:val="none" w:sz="0" w:space="0" w:color="auto"/>
        <w:left w:val="none" w:sz="0" w:space="0" w:color="auto"/>
        <w:bottom w:val="none" w:sz="0" w:space="0" w:color="auto"/>
        <w:right w:val="none" w:sz="0" w:space="0" w:color="auto"/>
      </w:divBdr>
      <w:divsChild>
        <w:div w:id="259220282">
          <w:marLeft w:val="0"/>
          <w:marRight w:val="0"/>
          <w:marTop w:val="0"/>
          <w:marBottom w:val="0"/>
          <w:divBdr>
            <w:top w:val="none" w:sz="0" w:space="0" w:color="auto"/>
            <w:left w:val="none" w:sz="0" w:space="0" w:color="auto"/>
            <w:bottom w:val="none" w:sz="0" w:space="0" w:color="auto"/>
            <w:right w:val="none" w:sz="0" w:space="0" w:color="auto"/>
          </w:divBdr>
        </w:div>
      </w:divsChild>
    </w:div>
    <w:div w:id="658078961">
      <w:bodyDiv w:val="1"/>
      <w:marLeft w:val="0"/>
      <w:marRight w:val="0"/>
      <w:marTop w:val="0"/>
      <w:marBottom w:val="0"/>
      <w:divBdr>
        <w:top w:val="none" w:sz="0" w:space="0" w:color="auto"/>
        <w:left w:val="none" w:sz="0" w:space="0" w:color="auto"/>
        <w:bottom w:val="none" w:sz="0" w:space="0" w:color="auto"/>
        <w:right w:val="none" w:sz="0" w:space="0" w:color="auto"/>
      </w:divBdr>
    </w:div>
    <w:div w:id="673723938">
      <w:bodyDiv w:val="1"/>
      <w:marLeft w:val="0"/>
      <w:marRight w:val="0"/>
      <w:marTop w:val="0"/>
      <w:marBottom w:val="0"/>
      <w:divBdr>
        <w:top w:val="none" w:sz="0" w:space="0" w:color="auto"/>
        <w:left w:val="none" w:sz="0" w:space="0" w:color="auto"/>
        <w:bottom w:val="none" w:sz="0" w:space="0" w:color="auto"/>
        <w:right w:val="none" w:sz="0" w:space="0" w:color="auto"/>
      </w:divBdr>
    </w:div>
    <w:div w:id="683826588">
      <w:bodyDiv w:val="1"/>
      <w:marLeft w:val="0"/>
      <w:marRight w:val="0"/>
      <w:marTop w:val="0"/>
      <w:marBottom w:val="0"/>
      <w:divBdr>
        <w:top w:val="none" w:sz="0" w:space="0" w:color="auto"/>
        <w:left w:val="none" w:sz="0" w:space="0" w:color="auto"/>
        <w:bottom w:val="none" w:sz="0" w:space="0" w:color="auto"/>
        <w:right w:val="none" w:sz="0" w:space="0" w:color="auto"/>
      </w:divBdr>
    </w:div>
    <w:div w:id="696127756">
      <w:bodyDiv w:val="1"/>
      <w:marLeft w:val="0"/>
      <w:marRight w:val="0"/>
      <w:marTop w:val="0"/>
      <w:marBottom w:val="0"/>
      <w:divBdr>
        <w:top w:val="none" w:sz="0" w:space="0" w:color="auto"/>
        <w:left w:val="none" w:sz="0" w:space="0" w:color="auto"/>
        <w:bottom w:val="none" w:sz="0" w:space="0" w:color="auto"/>
        <w:right w:val="none" w:sz="0" w:space="0" w:color="auto"/>
      </w:divBdr>
    </w:div>
    <w:div w:id="716667940">
      <w:bodyDiv w:val="1"/>
      <w:marLeft w:val="0"/>
      <w:marRight w:val="0"/>
      <w:marTop w:val="0"/>
      <w:marBottom w:val="0"/>
      <w:divBdr>
        <w:top w:val="none" w:sz="0" w:space="0" w:color="auto"/>
        <w:left w:val="none" w:sz="0" w:space="0" w:color="auto"/>
        <w:bottom w:val="none" w:sz="0" w:space="0" w:color="auto"/>
        <w:right w:val="none" w:sz="0" w:space="0" w:color="auto"/>
      </w:divBdr>
    </w:div>
    <w:div w:id="716781304">
      <w:bodyDiv w:val="1"/>
      <w:marLeft w:val="0"/>
      <w:marRight w:val="0"/>
      <w:marTop w:val="0"/>
      <w:marBottom w:val="0"/>
      <w:divBdr>
        <w:top w:val="none" w:sz="0" w:space="0" w:color="auto"/>
        <w:left w:val="none" w:sz="0" w:space="0" w:color="auto"/>
        <w:bottom w:val="none" w:sz="0" w:space="0" w:color="auto"/>
        <w:right w:val="none" w:sz="0" w:space="0" w:color="auto"/>
      </w:divBdr>
      <w:divsChild>
        <w:div w:id="838352928">
          <w:marLeft w:val="0"/>
          <w:marRight w:val="0"/>
          <w:marTop w:val="0"/>
          <w:marBottom w:val="0"/>
          <w:divBdr>
            <w:top w:val="none" w:sz="0" w:space="0" w:color="auto"/>
            <w:left w:val="none" w:sz="0" w:space="0" w:color="auto"/>
            <w:bottom w:val="none" w:sz="0" w:space="0" w:color="auto"/>
            <w:right w:val="none" w:sz="0" w:space="0" w:color="auto"/>
          </w:divBdr>
        </w:div>
        <w:div w:id="678233553">
          <w:marLeft w:val="0"/>
          <w:marRight w:val="0"/>
          <w:marTop w:val="0"/>
          <w:marBottom w:val="0"/>
          <w:divBdr>
            <w:top w:val="none" w:sz="0" w:space="0" w:color="auto"/>
            <w:left w:val="none" w:sz="0" w:space="0" w:color="auto"/>
            <w:bottom w:val="none" w:sz="0" w:space="0" w:color="auto"/>
            <w:right w:val="none" w:sz="0" w:space="0" w:color="auto"/>
          </w:divBdr>
        </w:div>
        <w:div w:id="975138149">
          <w:marLeft w:val="0"/>
          <w:marRight w:val="0"/>
          <w:marTop w:val="0"/>
          <w:marBottom w:val="0"/>
          <w:divBdr>
            <w:top w:val="none" w:sz="0" w:space="0" w:color="auto"/>
            <w:left w:val="none" w:sz="0" w:space="0" w:color="auto"/>
            <w:bottom w:val="none" w:sz="0" w:space="0" w:color="auto"/>
            <w:right w:val="none" w:sz="0" w:space="0" w:color="auto"/>
          </w:divBdr>
        </w:div>
        <w:div w:id="1987279924">
          <w:marLeft w:val="0"/>
          <w:marRight w:val="0"/>
          <w:marTop w:val="0"/>
          <w:marBottom w:val="0"/>
          <w:divBdr>
            <w:top w:val="none" w:sz="0" w:space="0" w:color="auto"/>
            <w:left w:val="none" w:sz="0" w:space="0" w:color="auto"/>
            <w:bottom w:val="none" w:sz="0" w:space="0" w:color="auto"/>
            <w:right w:val="none" w:sz="0" w:space="0" w:color="auto"/>
          </w:divBdr>
        </w:div>
        <w:div w:id="1990864100">
          <w:marLeft w:val="0"/>
          <w:marRight w:val="0"/>
          <w:marTop w:val="0"/>
          <w:marBottom w:val="0"/>
          <w:divBdr>
            <w:top w:val="none" w:sz="0" w:space="0" w:color="auto"/>
            <w:left w:val="none" w:sz="0" w:space="0" w:color="auto"/>
            <w:bottom w:val="none" w:sz="0" w:space="0" w:color="auto"/>
            <w:right w:val="none" w:sz="0" w:space="0" w:color="auto"/>
          </w:divBdr>
        </w:div>
      </w:divsChild>
    </w:div>
    <w:div w:id="737679128">
      <w:bodyDiv w:val="1"/>
      <w:marLeft w:val="0"/>
      <w:marRight w:val="0"/>
      <w:marTop w:val="0"/>
      <w:marBottom w:val="0"/>
      <w:divBdr>
        <w:top w:val="none" w:sz="0" w:space="0" w:color="auto"/>
        <w:left w:val="none" w:sz="0" w:space="0" w:color="auto"/>
        <w:bottom w:val="none" w:sz="0" w:space="0" w:color="auto"/>
        <w:right w:val="none" w:sz="0" w:space="0" w:color="auto"/>
      </w:divBdr>
    </w:div>
    <w:div w:id="790711075">
      <w:bodyDiv w:val="1"/>
      <w:marLeft w:val="0"/>
      <w:marRight w:val="0"/>
      <w:marTop w:val="0"/>
      <w:marBottom w:val="0"/>
      <w:divBdr>
        <w:top w:val="none" w:sz="0" w:space="0" w:color="auto"/>
        <w:left w:val="none" w:sz="0" w:space="0" w:color="auto"/>
        <w:bottom w:val="none" w:sz="0" w:space="0" w:color="auto"/>
        <w:right w:val="none" w:sz="0" w:space="0" w:color="auto"/>
      </w:divBdr>
      <w:divsChild>
        <w:div w:id="43264262">
          <w:marLeft w:val="0"/>
          <w:marRight w:val="0"/>
          <w:marTop w:val="0"/>
          <w:marBottom w:val="0"/>
          <w:divBdr>
            <w:top w:val="single" w:sz="2" w:space="0" w:color="D9D9E3"/>
            <w:left w:val="single" w:sz="2" w:space="0" w:color="D9D9E3"/>
            <w:bottom w:val="single" w:sz="2" w:space="0" w:color="D9D9E3"/>
            <w:right w:val="single" w:sz="2" w:space="0" w:color="D9D9E3"/>
          </w:divBdr>
          <w:divsChild>
            <w:div w:id="1119379903">
              <w:marLeft w:val="0"/>
              <w:marRight w:val="0"/>
              <w:marTop w:val="0"/>
              <w:marBottom w:val="0"/>
              <w:divBdr>
                <w:top w:val="single" w:sz="2" w:space="0" w:color="D9D9E3"/>
                <w:left w:val="single" w:sz="2" w:space="0" w:color="D9D9E3"/>
                <w:bottom w:val="single" w:sz="2" w:space="0" w:color="D9D9E3"/>
                <w:right w:val="single" w:sz="2" w:space="0" w:color="D9D9E3"/>
              </w:divBdr>
              <w:divsChild>
                <w:div w:id="1745102602">
                  <w:marLeft w:val="0"/>
                  <w:marRight w:val="0"/>
                  <w:marTop w:val="0"/>
                  <w:marBottom w:val="0"/>
                  <w:divBdr>
                    <w:top w:val="single" w:sz="2" w:space="0" w:color="D9D9E3"/>
                    <w:left w:val="single" w:sz="2" w:space="0" w:color="D9D9E3"/>
                    <w:bottom w:val="single" w:sz="2" w:space="0" w:color="D9D9E3"/>
                    <w:right w:val="single" w:sz="2" w:space="0" w:color="D9D9E3"/>
                  </w:divBdr>
                  <w:divsChild>
                    <w:div w:id="164901674">
                      <w:marLeft w:val="0"/>
                      <w:marRight w:val="0"/>
                      <w:marTop w:val="0"/>
                      <w:marBottom w:val="0"/>
                      <w:divBdr>
                        <w:top w:val="single" w:sz="2" w:space="0" w:color="D9D9E3"/>
                        <w:left w:val="single" w:sz="2" w:space="0" w:color="D9D9E3"/>
                        <w:bottom w:val="single" w:sz="2" w:space="0" w:color="D9D9E3"/>
                        <w:right w:val="single" w:sz="2" w:space="0" w:color="D9D9E3"/>
                      </w:divBdr>
                      <w:divsChild>
                        <w:div w:id="2057973600">
                          <w:marLeft w:val="0"/>
                          <w:marRight w:val="0"/>
                          <w:marTop w:val="0"/>
                          <w:marBottom w:val="0"/>
                          <w:divBdr>
                            <w:top w:val="none" w:sz="0" w:space="0" w:color="auto"/>
                            <w:left w:val="none" w:sz="0" w:space="0" w:color="auto"/>
                            <w:bottom w:val="none" w:sz="0" w:space="0" w:color="auto"/>
                            <w:right w:val="none" w:sz="0" w:space="0" w:color="auto"/>
                          </w:divBdr>
                          <w:divsChild>
                            <w:div w:id="638190782">
                              <w:marLeft w:val="0"/>
                              <w:marRight w:val="0"/>
                              <w:marTop w:val="100"/>
                              <w:marBottom w:val="100"/>
                              <w:divBdr>
                                <w:top w:val="single" w:sz="2" w:space="0" w:color="D9D9E3"/>
                                <w:left w:val="single" w:sz="2" w:space="0" w:color="D9D9E3"/>
                                <w:bottom w:val="single" w:sz="2" w:space="0" w:color="D9D9E3"/>
                                <w:right w:val="single" w:sz="2" w:space="0" w:color="D9D9E3"/>
                              </w:divBdr>
                              <w:divsChild>
                                <w:div w:id="1656648122">
                                  <w:marLeft w:val="0"/>
                                  <w:marRight w:val="0"/>
                                  <w:marTop w:val="0"/>
                                  <w:marBottom w:val="0"/>
                                  <w:divBdr>
                                    <w:top w:val="single" w:sz="2" w:space="0" w:color="D9D9E3"/>
                                    <w:left w:val="single" w:sz="2" w:space="0" w:color="D9D9E3"/>
                                    <w:bottom w:val="single" w:sz="2" w:space="0" w:color="D9D9E3"/>
                                    <w:right w:val="single" w:sz="2" w:space="0" w:color="D9D9E3"/>
                                  </w:divBdr>
                                  <w:divsChild>
                                    <w:div w:id="796752884">
                                      <w:marLeft w:val="0"/>
                                      <w:marRight w:val="0"/>
                                      <w:marTop w:val="0"/>
                                      <w:marBottom w:val="0"/>
                                      <w:divBdr>
                                        <w:top w:val="single" w:sz="2" w:space="0" w:color="D9D9E3"/>
                                        <w:left w:val="single" w:sz="2" w:space="0" w:color="D9D9E3"/>
                                        <w:bottom w:val="single" w:sz="2" w:space="0" w:color="D9D9E3"/>
                                        <w:right w:val="single" w:sz="2" w:space="0" w:color="D9D9E3"/>
                                      </w:divBdr>
                                      <w:divsChild>
                                        <w:div w:id="1123891505">
                                          <w:marLeft w:val="0"/>
                                          <w:marRight w:val="0"/>
                                          <w:marTop w:val="0"/>
                                          <w:marBottom w:val="0"/>
                                          <w:divBdr>
                                            <w:top w:val="single" w:sz="2" w:space="0" w:color="D9D9E3"/>
                                            <w:left w:val="single" w:sz="2" w:space="0" w:color="D9D9E3"/>
                                            <w:bottom w:val="single" w:sz="2" w:space="0" w:color="D9D9E3"/>
                                            <w:right w:val="single" w:sz="2" w:space="0" w:color="D9D9E3"/>
                                          </w:divBdr>
                                          <w:divsChild>
                                            <w:div w:id="153038009">
                                              <w:marLeft w:val="0"/>
                                              <w:marRight w:val="0"/>
                                              <w:marTop w:val="0"/>
                                              <w:marBottom w:val="0"/>
                                              <w:divBdr>
                                                <w:top w:val="single" w:sz="2" w:space="0" w:color="D9D9E3"/>
                                                <w:left w:val="single" w:sz="2" w:space="0" w:color="D9D9E3"/>
                                                <w:bottom w:val="single" w:sz="2" w:space="0" w:color="D9D9E3"/>
                                                <w:right w:val="single" w:sz="2" w:space="0" w:color="D9D9E3"/>
                                              </w:divBdr>
                                              <w:divsChild>
                                                <w:div w:id="538394682">
                                                  <w:marLeft w:val="0"/>
                                                  <w:marRight w:val="0"/>
                                                  <w:marTop w:val="0"/>
                                                  <w:marBottom w:val="0"/>
                                                  <w:divBdr>
                                                    <w:top w:val="single" w:sz="2" w:space="0" w:color="D9D9E3"/>
                                                    <w:left w:val="single" w:sz="2" w:space="0" w:color="D9D9E3"/>
                                                    <w:bottom w:val="single" w:sz="2" w:space="0" w:color="D9D9E3"/>
                                                    <w:right w:val="single" w:sz="2" w:space="0" w:color="D9D9E3"/>
                                                  </w:divBdr>
                                                  <w:divsChild>
                                                    <w:div w:id="15195438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22662162">
          <w:marLeft w:val="0"/>
          <w:marRight w:val="0"/>
          <w:marTop w:val="0"/>
          <w:marBottom w:val="0"/>
          <w:divBdr>
            <w:top w:val="none" w:sz="0" w:space="0" w:color="auto"/>
            <w:left w:val="none" w:sz="0" w:space="0" w:color="auto"/>
            <w:bottom w:val="none" w:sz="0" w:space="0" w:color="auto"/>
            <w:right w:val="none" w:sz="0" w:space="0" w:color="auto"/>
          </w:divBdr>
        </w:div>
      </w:divsChild>
    </w:div>
    <w:div w:id="792600093">
      <w:bodyDiv w:val="1"/>
      <w:marLeft w:val="0"/>
      <w:marRight w:val="0"/>
      <w:marTop w:val="0"/>
      <w:marBottom w:val="0"/>
      <w:divBdr>
        <w:top w:val="none" w:sz="0" w:space="0" w:color="auto"/>
        <w:left w:val="none" w:sz="0" w:space="0" w:color="auto"/>
        <w:bottom w:val="none" w:sz="0" w:space="0" w:color="auto"/>
        <w:right w:val="none" w:sz="0" w:space="0" w:color="auto"/>
      </w:divBdr>
    </w:div>
    <w:div w:id="796067156">
      <w:bodyDiv w:val="1"/>
      <w:marLeft w:val="0"/>
      <w:marRight w:val="0"/>
      <w:marTop w:val="0"/>
      <w:marBottom w:val="0"/>
      <w:divBdr>
        <w:top w:val="none" w:sz="0" w:space="0" w:color="auto"/>
        <w:left w:val="none" w:sz="0" w:space="0" w:color="auto"/>
        <w:bottom w:val="none" w:sz="0" w:space="0" w:color="auto"/>
        <w:right w:val="none" w:sz="0" w:space="0" w:color="auto"/>
      </w:divBdr>
      <w:divsChild>
        <w:div w:id="30308674">
          <w:marLeft w:val="0"/>
          <w:marRight w:val="0"/>
          <w:marTop w:val="0"/>
          <w:marBottom w:val="0"/>
          <w:divBdr>
            <w:top w:val="none" w:sz="0" w:space="0" w:color="auto"/>
            <w:left w:val="none" w:sz="0" w:space="0" w:color="auto"/>
            <w:bottom w:val="none" w:sz="0" w:space="0" w:color="auto"/>
            <w:right w:val="none" w:sz="0" w:space="0" w:color="auto"/>
          </w:divBdr>
        </w:div>
      </w:divsChild>
    </w:div>
    <w:div w:id="799155140">
      <w:bodyDiv w:val="1"/>
      <w:marLeft w:val="0"/>
      <w:marRight w:val="0"/>
      <w:marTop w:val="0"/>
      <w:marBottom w:val="0"/>
      <w:divBdr>
        <w:top w:val="none" w:sz="0" w:space="0" w:color="auto"/>
        <w:left w:val="none" w:sz="0" w:space="0" w:color="auto"/>
        <w:bottom w:val="none" w:sz="0" w:space="0" w:color="auto"/>
        <w:right w:val="none" w:sz="0" w:space="0" w:color="auto"/>
      </w:divBdr>
    </w:div>
    <w:div w:id="814033749">
      <w:bodyDiv w:val="1"/>
      <w:marLeft w:val="0"/>
      <w:marRight w:val="0"/>
      <w:marTop w:val="0"/>
      <w:marBottom w:val="0"/>
      <w:divBdr>
        <w:top w:val="none" w:sz="0" w:space="0" w:color="auto"/>
        <w:left w:val="none" w:sz="0" w:space="0" w:color="auto"/>
        <w:bottom w:val="none" w:sz="0" w:space="0" w:color="auto"/>
        <w:right w:val="none" w:sz="0" w:space="0" w:color="auto"/>
      </w:divBdr>
    </w:div>
    <w:div w:id="822043292">
      <w:bodyDiv w:val="1"/>
      <w:marLeft w:val="0"/>
      <w:marRight w:val="0"/>
      <w:marTop w:val="0"/>
      <w:marBottom w:val="0"/>
      <w:divBdr>
        <w:top w:val="none" w:sz="0" w:space="0" w:color="auto"/>
        <w:left w:val="none" w:sz="0" w:space="0" w:color="auto"/>
        <w:bottom w:val="none" w:sz="0" w:space="0" w:color="auto"/>
        <w:right w:val="none" w:sz="0" w:space="0" w:color="auto"/>
      </w:divBdr>
      <w:divsChild>
        <w:div w:id="1863280918">
          <w:marLeft w:val="0"/>
          <w:marRight w:val="0"/>
          <w:marTop w:val="0"/>
          <w:marBottom w:val="0"/>
          <w:divBdr>
            <w:top w:val="none" w:sz="0" w:space="0" w:color="auto"/>
            <w:left w:val="none" w:sz="0" w:space="0" w:color="auto"/>
            <w:bottom w:val="none" w:sz="0" w:space="0" w:color="auto"/>
            <w:right w:val="none" w:sz="0" w:space="0" w:color="auto"/>
          </w:divBdr>
        </w:div>
      </w:divsChild>
    </w:div>
    <w:div w:id="832454246">
      <w:bodyDiv w:val="1"/>
      <w:marLeft w:val="0"/>
      <w:marRight w:val="0"/>
      <w:marTop w:val="0"/>
      <w:marBottom w:val="0"/>
      <w:divBdr>
        <w:top w:val="none" w:sz="0" w:space="0" w:color="auto"/>
        <w:left w:val="none" w:sz="0" w:space="0" w:color="auto"/>
        <w:bottom w:val="none" w:sz="0" w:space="0" w:color="auto"/>
        <w:right w:val="none" w:sz="0" w:space="0" w:color="auto"/>
      </w:divBdr>
      <w:divsChild>
        <w:div w:id="1229919812">
          <w:marLeft w:val="0"/>
          <w:marRight w:val="0"/>
          <w:marTop w:val="0"/>
          <w:marBottom w:val="0"/>
          <w:divBdr>
            <w:top w:val="none" w:sz="0" w:space="0" w:color="auto"/>
            <w:left w:val="none" w:sz="0" w:space="0" w:color="auto"/>
            <w:bottom w:val="none" w:sz="0" w:space="0" w:color="auto"/>
            <w:right w:val="none" w:sz="0" w:space="0" w:color="auto"/>
          </w:divBdr>
        </w:div>
      </w:divsChild>
    </w:div>
    <w:div w:id="844172150">
      <w:bodyDiv w:val="1"/>
      <w:marLeft w:val="0"/>
      <w:marRight w:val="0"/>
      <w:marTop w:val="0"/>
      <w:marBottom w:val="0"/>
      <w:divBdr>
        <w:top w:val="none" w:sz="0" w:space="0" w:color="auto"/>
        <w:left w:val="none" w:sz="0" w:space="0" w:color="auto"/>
        <w:bottom w:val="none" w:sz="0" w:space="0" w:color="auto"/>
        <w:right w:val="none" w:sz="0" w:space="0" w:color="auto"/>
      </w:divBdr>
      <w:divsChild>
        <w:div w:id="243925652">
          <w:marLeft w:val="0"/>
          <w:marRight w:val="0"/>
          <w:marTop w:val="0"/>
          <w:marBottom w:val="0"/>
          <w:divBdr>
            <w:top w:val="none" w:sz="0" w:space="0" w:color="auto"/>
            <w:left w:val="none" w:sz="0" w:space="0" w:color="auto"/>
            <w:bottom w:val="none" w:sz="0" w:space="0" w:color="auto"/>
            <w:right w:val="none" w:sz="0" w:space="0" w:color="auto"/>
          </w:divBdr>
        </w:div>
      </w:divsChild>
    </w:div>
    <w:div w:id="853301224">
      <w:bodyDiv w:val="1"/>
      <w:marLeft w:val="0"/>
      <w:marRight w:val="0"/>
      <w:marTop w:val="0"/>
      <w:marBottom w:val="0"/>
      <w:divBdr>
        <w:top w:val="none" w:sz="0" w:space="0" w:color="auto"/>
        <w:left w:val="none" w:sz="0" w:space="0" w:color="auto"/>
        <w:bottom w:val="none" w:sz="0" w:space="0" w:color="auto"/>
        <w:right w:val="none" w:sz="0" w:space="0" w:color="auto"/>
      </w:divBdr>
      <w:divsChild>
        <w:div w:id="1122505481">
          <w:marLeft w:val="0"/>
          <w:marRight w:val="0"/>
          <w:marTop w:val="0"/>
          <w:marBottom w:val="0"/>
          <w:divBdr>
            <w:top w:val="none" w:sz="0" w:space="0" w:color="auto"/>
            <w:left w:val="none" w:sz="0" w:space="0" w:color="auto"/>
            <w:bottom w:val="none" w:sz="0" w:space="0" w:color="auto"/>
            <w:right w:val="none" w:sz="0" w:space="0" w:color="auto"/>
          </w:divBdr>
        </w:div>
        <w:div w:id="989401661">
          <w:marLeft w:val="0"/>
          <w:marRight w:val="0"/>
          <w:marTop w:val="0"/>
          <w:marBottom w:val="0"/>
          <w:divBdr>
            <w:top w:val="none" w:sz="0" w:space="0" w:color="auto"/>
            <w:left w:val="none" w:sz="0" w:space="0" w:color="auto"/>
            <w:bottom w:val="none" w:sz="0" w:space="0" w:color="auto"/>
            <w:right w:val="none" w:sz="0" w:space="0" w:color="auto"/>
          </w:divBdr>
        </w:div>
        <w:div w:id="1001351570">
          <w:marLeft w:val="0"/>
          <w:marRight w:val="0"/>
          <w:marTop w:val="0"/>
          <w:marBottom w:val="0"/>
          <w:divBdr>
            <w:top w:val="none" w:sz="0" w:space="0" w:color="auto"/>
            <w:left w:val="none" w:sz="0" w:space="0" w:color="auto"/>
            <w:bottom w:val="none" w:sz="0" w:space="0" w:color="auto"/>
            <w:right w:val="none" w:sz="0" w:space="0" w:color="auto"/>
          </w:divBdr>
        </w:div>
        <w:div w:id="1055397957">
          <w:marLeft w:val="0"/>
          <w:marRight w:val="0"/>
          <w:marTop w:val="0"/>
          <w:marBottom w:val="0"/>
          <w:divBdr>
            <w:top w:val="none" w:sz="0" w:space="0" w:color="auto"/>
            <w:left w:val="none" w:sz="0" w:space="0" w:color="auto"/>
            <w:bottom w:val="none" w:sz="0" w:space="0" w:color="auto"/>
            <w:right w:val="none" w:sz="0" w:space="0" w:color="auto"/>
          </w:divBdr>
        </w:div>
        <w:div w:id="255409645">
          <w:marLeft w:val="0"/>
          <w:marRight w:val="0"/>
          <w:marTop w:val="0"/>
          <w:marBottom w:val="0"/>
          <w:divBdr>
            <w:top w:val="none" w:sz="0" w:space="0" w:color="auto"/>
            <w:left w:val="none" w:sz="0" w:space="0" w:color="auto"/>
            <w:bottom w:val="none" w:sz="0" w:space="0" w:color="auto"/>
            <w:right w:val="none" w:sz="0" w:space="0" w:color="auto"/>
          </w:divBdr>
        </w:div>
        <w:div w:id="997002815">
          <w:marLeft w:val="0"/>
          <w:marRight w:val="0"/>
          <w:marTop w:val="0"/>
          <w:marBottom w:val="0"/>
          <w:divBdr>
            <w:top w:val="none" w:sz="0" w:space="0" w:color="auto"/>
            <w:left w:val="none" w:sz="0" w:space="0" w:color="auto"/>
            <w:bottom w:val="none" w:sz="0" w:space="0" w:color="auto"/>
            <w:right w:val="none" w:sz="0" w:space="0" w:color="auto"/>
          </w:divBdr>
        </w:div>
        <w:div w:id="622883426">
          <w:marLeft w:val="0"/>
          <w:marRight w:val="0"/>
          <w:marTop w:val="0"/>
          <w:marBottom w:val="0"/>
          <w:divBdr>
            <w:top w:val="none" w:sz="0" w:space="0" w:color="auto"/>
            <w:left w:val="none" w:sz="0" w:space="0" w:color="auto"/>
            <w:bottom w:val="none" w:sz="0" w:space="0" w:color="auto"/>
            <w:right w:val="none" w:sz="0" w:space="0" w:color="auto"/>
          </w:divBdr>
        </w:div>
      </w:divsChild>
    </w:div>
    <w:div w:id="859006781">
      <w:bodyDiv w:val="1"/>
      <w:marLeft w:val="0"/>
      <w:marRight w:val="0"/>
      <w:marTop w:val="0"/>
      <w:marBottom w:val="0"/>
      <w:divBdr>
        <w:top w:val="none" w:sz="0" w:space="0" w:color="auto"/>
        <w:left w:val="none" w:sz="0" w:space="0" w:color="auto"/>
        <w:bottom w:val="none" w:sz="0" w:space="0" w:color="auto"/>
        <w:right w:val="none" w:sz="0" w:space="0" w:color="auto"/>
      </w:divBdr>
    </w:div>
    <w:div w:id="860162306">
      <w:bodyDiv w:val="1"/>
      <w:marLeft w:val="0"/>
      <w:marRight w:val="0"/>
      <w:marTop w:val="0"/>
      <w:marBottom w:val="0"/>
      <w:divBdr>
        <w:top w:val="none" w:sz="0" w:space="0" w:color="auto"/>
        <w:left w:val="none" w:sz="0" w:space="0" w:color="auto"/>
        <w:bottom w:val="none" w:sz="0" w:space="0" w:color="auto"/>
        <w:right w:val="none" w:sz="0" w:space="0" w:color="auto"/>
      </w:divBdr>
    </w:div>
    <w:div w:id="868877420">
      <w:bodyDiv w:val="1"/>
      <w:marLeft w:val="0"/>
      <w:marRight w:val="0"/>
      <w:marTop w:val="0"/>
      <w:marBottom w:val="0"/>
      <w:divBdr>
        <w:top w:val="none" w:sz="0" w:space="0" w:color="auto"/>
        <w:left w:val="none" w:sz="0" w:space="0" w:color="auto"/>
        <w:bottom w:val="none" w:sz="0" w:space="0" w:color="auto"/>
        <w:right w:val="none" w:sz="0" w:space="0" w:color="auto"/>
      </w:divBdr>
    </w:div>
    <w:div w:id="882474866">
      <w:bodyDiv w:val="1"/>
      <w:marLeft w:val="0"/>
      <w:marRight w:val="0"/>
      <w:marTop w:val="0"/>
      <w:marBottom w:val="0"/>
      <w:divBdr>
        <w:top w:val="none" w:sz="0" w:space="0" w:color="auto"/>
        <w:left w:val="none" w:sz="0" w:space="0" w:color="auto"/>
        <w:bottom w:val="none" w:sz="0" w:space="0" w:color="auto"/>
        <w:right w:val="none" w:sz="0" w:space="0" w:color="auto"/>
      </w:divBdr>
    </w:div>
    <w:div w:id="884634287">
      <w:bodyDiv w:val="1"/>
      <w:marLeft w:val="0"/>
      <w:marRight w:val="0"/>
      <w:marTop w:val="0"/>
      <w:marBottom w:val="0"/>
      <w:divBdr>
        <w:top w:val="none" w:sz="0" w:space="0" w:color="auto"/>
        <w:left w:val="none" w:sz="0" w:space="0" w:color="auto"/>
        <w:bottom w:val="none" w:sz="0" w:space="0" w:color="auto"/>
        <w:right w:val="none" w:sz="0" w:space="0" w:color="auto"/>
      </w:divBdr>
    </w:div>
    <w:div w:id="888689773">
      <w:bodyDiv w:val="1"/>
      <w:marLeft w:val="0"/>
      <w:marRight w:val="0"/>
      <w:marTop w:val="0"/>
      <w:marBottom w:val="0"/>
      <w:divBdr>
        <w:top w:val="none" w:sz="0" w:space="0" w:color="auto"/>
        <w:left w:val="none" w:sz="0" w:space="0" w:color="auto"/>
        <w:bottom w:val="none" w:sz="0" w:space="0" w:color="auto"/>
        <w:right w:val="none" w:sz="0" w:space="0" w:color="auto"/>
      </w:divBdr>
    </w:div>
    <w:div w:id="891580518">
      <w:bodyDiv w:val="1"/>
      <w:marLeft w:val="0"/>
      <w:marRight w:val="0"/>
      <w:marTop w:val="0"/>
      <w:marBottom w:val="0"/>
      <w:divBdr>
        <w:top w:val="none" w:sz="0" w:space="0" w:color="auto"/>
        <w:left w:val="none" w:sz="0" w:space="0" w:color="auto"/>
        <w:bottom w:val="none" w:sz="0" w:space="0" w:color="auto"/>
        <w:right w:val="none" w:sz="0" w:space="0" w:color="auto"/>
      </w:divBdr>
    </w:div>
    <w:div w:id="900290255">
      <w:bodyDiv w:val="1"/>
      <w:marLeft w:val="0"/>
      <w:marRight w:val="0"/>
      <w:marTop w:val="0"/>
      <w:marBottom w:val="0"/>
      <w:divBdr>
        <w:top w:val="none" w:sz="0" w:space="0" w:color="auto"/>
        <w:left w:val="none" w:sz="0" w:space="0" w:color="auto"/>
        <w:bottom w:val="none" w:sz="0" w:space="0" w:color="auto"/>
        <w:right w:val="none" w:sz="0" w:space="0" w:color="auto"/>
      </w:divBdr>
    </w:div>
    <w:div w:id="903419727">
      <w:bodyDiv w:val="1"/>
      <w:marLeft w:val="0"/>
      <w:marRight w:val="0"/>
      <w:marTop w:val="0"/>
      <w:marBottom w:val="0"/>
      <w:divBdr>
        <w:top w:val="none" w:sz="0" w:space="0" w:color="auto"/>
        <w:left w:val="none" w:sz="0" w:space="0" w:color="auto"/>
        <w:bottom w:val="none" w:sz="0" w:space="0" w:color="auto"/>
        <w:right w:val="none" w:sz="0" w:space="0" w:color="auto"/>
      </w:divBdr>
    </w:div>
    <w:div w:id="914045294">
      <w:bodyDiv w:val="1"/>
      <w:marLeft w:val="0"/>
      <w:marRight w:val="0"/>
      <w:marTop w:val="0"/>
      <w:marBottom w:val="0"/>
      <w:divBdr>
        <w:top w:val="none" w:sz="0" w:space="0" w:color="auto"/>
        <w:left w:val="none" w:sz="0" w:space="0" w:color="auto"/>
        <w:bottom w:val="none" w:sz="0" w:space="0" w:color="auto"/>
        <w:right w:val="none" w:sz="0" w:space="0" w:color="auto"/>
      </w:divBdr>
    </w:div>
    <w:div w:id="928545534">
      <w:bodyDiv w:val="1"/>
      <w:marLeft w:val="0"/>
      <w:marRight w:val="0"/>
      <w:marTop w:val="0"/>
      <w:marBottom w:val="0"/>
      <w:divBdr>
        <w:top w:val="none" w:sz="0" w:space="0" w:color="auto"/>
        <w:left w:val="none" w:sz="0" w:space="0" w:color="auto"/>
        <w:bottom w:val="none" w:sz="0" w:space="0" w:color="auto"/>
        <w:right w:val="none" w:sz="0" w:space="0" w:color="auto"/>
      </w:divBdr>
    </w:div>
    <w:div w:id="934822746">
      <w:bodyDiv w:val="1"/>
      <w:marLeft w:val="0"/>
      <w:marRight w:val="0"/>
      <w:marTop w:val="0"/>
      <w:marBottom w:val="0"/>
      <w:divBdr>
        <w:top w:val="none" w:sz="0" w:space="0" w:color="auto"/>
        <w:left w:val="none" w:sz="0" w:space="0" w:color="auto"/>
        <w:bottom w:val="none" w:sz="0" w:space="0" w:color="auto"/>
        <w:right w:val="none" w:sz="0" w:space="0" w:color="auto"/>
      </w:divBdr>
      <w:divsChild>
        <w:div w:id="250310100">
          <w:marLeft w:val="0"/>
          <w:marRight w:val="0"/>
          <w:marTop w:val="0"/>
          <w:marBottom w:val="0"/>
          <w:divBdr>
            <w:top w:val="none" w:sz="0" w:space="0" w:color="auto"/>
            <w:left w:val="none" w:sz="0" w:space="0" w:color="auto"/>
            <w:bottom w:val="none" w:sz="0" w:space="0" w:color="auto"/>
            <w:right w:val="none" w:sz="0" w:space="0" w:color="auto"/>
          </w:divBdr>
        </w:div>
        <w:div w:id="1974552632">
          <w:marLeft w:val="0"/>
          <w:marRight w:val="0"/>
          <w:marTop w:val="0"/>
          <w:marBottom w:val="0"/>
          <w:divBdr>
            <w:top w:val="none" w:sz="0" w:space="0" w:color="auto"/>
            <w:left w:val="none" w:sz="0" w:space="0" w:color="auto"/>
            <w:bottom w:val="none" w:sz="0" w:space="0" w:color="auto"/>
            <w:right w:val="none" w:sz="0" w:space="0" w:color="auto"/>
          </w:divBdr>
        </w:div>
        <w:div w:id="528836102">
          <w:marLeft w:val="0"/>
          <w:marRight w:val="0"/>
          <w:marTop w:val="0"/>
          <w:marBottom w:val="0"/>
          <w:divBdr>
            <w:top w:val="none" w:sz="0" w:space="0" w:color="auto"/>
            <w:left w:val="none" w:sz="0" w:space="0" w:color="auto"/>
            <w:bottom w:val="none" w:sz="0" w:space="0" w:color="auto"/>
            <w:right w:val="none" w:sz="0" w:space="0" w:color="auto"/>
          </w:divBdr>
        </w:div>
        <w:div w:id="297420252">
          <w:marLeft w:val="0"/>
          <w:marRight w:val="0"/>
          <w:marTop w:val="0"/>
          <w:marBottom w:val="0"/>
          <w:divBdr>
            <w:top w:val="none" w:sz="0" w:space="0" w:color="auto"/>
            <w:left w:val="none" w:sz="0" w:space="0" w:color="auto"/>
            <w:bottom w:val="none" w:sz="0" w:space="0" w:color="auto"/>
            <w:right w:val="none" w:sz="0" w:space="0" w:color="auto"/>
          </w:divBdr>
        </w:div>
        <w:div w:id="662319337">
          <w:marLeft w:val="0"/>
          <w:marRight w:val="0"/>
          <w:marTop w:val="0"/>
          <w:marBottom w:val="0"/>
          <w:divBdr>
            <w:top w:val="none" w:sz="0" w:space="0" w:color="auto"/>
            <w:left w:val="none" w:sz="0" w:space="0" w:color="auto"/>
            <w:bottom w:val="none" w:sz="0" w:space="0" w:color="auto"/>
            <w:right w:val="none" w:sz="0" w:space="0" w:color="auto"/>
          </w:divBdr>
        </w:div>
        <w:div w:id="46614993">
          <w:marLeft w:val="0"/>
          <w:marRight w:val="0"/>
          <w:marTop w:val="0"/>
          <w:marBottom w:val="0"/>
          <w:divBdr>
            <w:top w:val="none" w:sz="0" w:space="0" w:color="auto"/>
            <w:left w:val="none" w:sz="0" w:space="0" w:color="auto"/>
            <w:bottom w:val="none" w:sz="0" w:space="0" w:color="auto"/>
            <w:right w:val="none" w:sz="0" w:space="0" w:color="auto"/>
          </w:divBdr>
        </w:div>
        <w:div w:id="1882284673">
          <w:marLeft w:val="0"/>
          <w:marRight w:val="0"/>
          <w:marTop w:val="0"/>
          <w:marBottom w:val="0"/>
          <w:divBdr>
            <w:top w:val="none" w:sz="0" w:space="0" w:color="auto"/>
            <w:left w:val="none" w:sz="0" w:space="0" w:color="auto"/>
            <w:bottom w:val="none" w:sz="0" w:space="0" w:color="auto"/>
            <w:right w:val="none" w:sz="0" w:space="0" w:color="auto"/>
          </w:divBdr>
        </w:div>
        <w:div w:id="564532037">
          <w:marLeft w:val="0"/>
          <w:marRight w:val="0"/>
          <w:marTop w:val="0"/>
          <w:marBottom w:val="0"/>
          <w:divBdr>
            <w:top w:val="none" w:sz="0" w:space="0" w:color="auto"/>
            <w:left w:val="none" w:sz="0" w:space="0" w:color="auto"/>
            <w:bottom w:val="none" w:sz="0" w:space="0" w:color="auto"/>
            <w:right w:val="none" w:sz="0" w:space="0" w:color="auto"/>
          </w:divBdr>
        </w:div>
        <w:div w:id="1497956875">
          <w:marLeft w:val="0"/>
          <w:marRight w:val="0"/>
          <w:marTop w:val="0"/>
          <w:marBottom w:val="0"/>
          <w:divBdr>
            <w:top w:val="none" w:sz="0" w:space="0" w:color="auto"/>
            <w:left w:val="none" w:sz="0" w:space="0" w:color="auto"/>
            <w:bottom w:val="none" w:sz="0" w:space="0" w:color="auto"/>
            <w:right w:val="none" w:sz="0" w:space="0" w:color="auto"/>
          </w:divBdr>
        </w:div>
        <w:div w:id="1671181672">
          <w:marLeft w:val="0"/>
          <w:marRight w:val="0"/>
          <w:marTop w:val="0"/>
          <w:marBottom w:val="0"/>
          <w:divBdr>
            <w:top w:val="none" w:sz="0" w:space="0" w:color="auto"/>
            <w:left w:val="none" w:sz="0" w:space="0" w:color="auto"/>
            <w:bottom w:val="none" w:sz="0" w:space="0" w:color="auto"/>
            <w:right w:val="none" w:sz="0" w:space="0" w:color="auto"/>
          </w:divBdr>
        </w:div>
        <w:div w:id="1803306162">
          <w:marLeft w:val="0"/>
          <w:marRight w:val="0"/>
          <w:marTop w:val="0"/>
          <w:marBottom w:val="0"/>
          <w:divBdr>
            <w:top w:val="none" w:sz="0" w:space="0" w:color="auto"/>
            <w:left w:val="none" w:sz="0" w:space="0" w:color="auto"/>
            <w:bottom w:val="none" w:sz="0" w:space="0" w:color="auto"/>
            <w:right w:val="none" w:sz="0" w:space="0" w:color="auto"/>
          </w:divBdr>
        </w:div>
        <w:div w:id="1798067258">
          <w:marLeft w:val="0"/>
          <w:marRight w:val="0"/>
          <w:marTop w:val="0"/>
          <w:marBottom w:val="0"/>
          <w:divBdr>
            <w:top w:val="none" w:sz="0" w:space="0" w:color="auto"/>
            <w:left w:val="none" w:sz="0" w:space="0" w:color="auto"/>
            <w:bottom w:val="none" w:sz="0" w:space="0" w:color="auto"/>
            <w:right w:val="none" w:sz="0" w:space="0" w:color="auto"/>
          </w:divBdr>
        </w:div>
        <w:div w:id="1649825957">
          <w:marLeft w:val="0"/>
          <w:marRight w:val="0"/>
          <w:marTop w:val="0"/>
          <w:marBottom w:val="0"/>
          <w:divBdr>
            <w:top w:val="none" w:sz="0" w:space="0" w:color="auto"/>
            <w:left w:val="none" w:sz="0" w:space="0" w:color="auto"/>
            <w:bottom w:val="none" w:sz="0" w:space="0" w:color="auto"/>
            <w:right w:val="none" w:sz="0" w:space="0" w:color="auto"/>
          </w:divBdr>
        </w:div>
        <w:div w:id="1549997694">
          <w:marLeft w:val="0"/>
          <w:marRight w:val="0"/>
          <w:marTop w:val="0"/>
          <w:marBottom w:val="0"/>
          <w:divBdr>
            <w:top w:val="none" w:sz="0" w:space="0" w:color="auto"/>
            <w:left w:val="none" w:sz="0" w:space="0" w:color="auto"/>
            <w:bottom w:val="none" w:sz="0" w:space="0" w:color="auto"/>
            <w:right w:val="none" w:sz="0" w:space="0" w:color="auto"/>
          </w:divBdr>
        </w:div>
        <w:div w:id="1822114936">
          <w:marLeft w:val="0"/>
          <w:marRight w:val="0"/>
          <w:marTop w:val="0"/>
          <w:marBottom w:val="0"/>
          <w:divBdr>
            <w:top w:val="none" w:sz="0" w:space="0" w:color="auto"/>
            <w:left w:val="none" w:sz="0" w:space="0" w:color="auto"/>
            <w:bottom w:val="none" w:sz="0" w:space="0" w:color="auto"/>
            <w:right w:val="none" w:sz="0" w:space="0" w:color="auto"/>
          </w:divBdr>
        </w:div>
      </w:divsChild>
    </w:div>
    <w:div w:id="941960758">
      <w:bodyDiv w:val="1"/>
      <w:marLeft w:val="0"/>
      <w:marRight w:val="0"/>
      <w:marTop w:val="0"/>
      <w:marBottom w:val="0"/>
      <w:divBdr>
        <w:top w:val="none" w:sz="0" w:space="0" w:color="auto"/>
        <w:left w:val="none" w:sz="0" w:space="0" w:color="auto"/>
        <w:bottom w:val="none" w:sz="0" w:space="0" w:color="auto"/>
        <w:right w:val="none" w:sz="0" w:space="0" w:color="auto"/>
      </w:divBdr>
    </w:div>
    <w:div w:id="948010541">
      <w:bodyDiv w:val="1"/>
      <w:marLeft w:val="0"/>
      <w:marRight w:val="0"/>
      <w:marTop w:val="0"/>
      <w:marBottom w:val="0"/>
      <w:divBdr>
        <w:top w:val="none" w:sz="0" w:space="0" w:color="auto"/>
        <w:left w:val="none" w:sz="0" w:space="0" w:color="auto"/>
        <w:bottom w:val="none" w:sz="0" w:space="0" w:color="auto"/>
        <w:right w:val="none" w:sz="0" w:space="0" w:color="auto"/>
      </w:divBdr>
    </w:div>
    <w:div w:id="948318148">
      <w:bodyDiv w:val="1"/>
      <w:marLeft w:val="0"/>
      <w:marRight w:val="0"/>
      <w:marTop w:val="0"/>
      <w:marBottom w:val="0"/>
      <w:divBdr>
        <w:top w:val="none" w:sz="0" w:space="0" w:color="auto"/>
        <w:left w:val="none" w:sz="0" w:space="0" w:color="auto"/>
        <w:bottom w:val="none" w:sz="0" w:space="0" w:color="auto"/>
        <w:right w:val="none" w:sz="0" w:space="0" w:color="auto"/>
      </w:divBdr>
    </w:div>
    <w:div w:id="953948156">
      <w:bodyDiv w:val="1"/>
      <w:marLeft w:val="0"/>
      <w:marRight w:val="0"/>
      <w:marTop w:val="0"/>
      <w:marBottom w:val="0"/>
      <w:divBdr>
        <w:top w:val="none" w:sz="0" w:space="0" w:color="auto"/>
        <w:left w:val="none" w:sz="0" w:space="0" w:color="auto"/>
        <w:bottom w:val="none" w:sz="0" w:space="0" w:color="auto"/>
        <w:right w:val="none" w:sz="0" w:space="0" w:color="auto"/>
      </w:divBdr>
      <w:divsChild>
        <w:div w:id="720716689">
          <w:marLeft w:val="0"/>
          <w:marRight w:val="0"/>
          <w:marTop w:val="0"/>
          <w:marBottom w:val="0"/>
          <w:divBdr>
            <w:top w:val="none" w:sz="0" w:space="0" w:color="auto"/>
            <w:left w:val="none" w:sz="0" w:space="0" w:color="auto"/>
            <w:bottom w:val="none" w:sz="0" w:space="0" w:color="auto"/>
            <w:right w:val="none" w:sz="0" w:space="0" w:color="auto"/>
          </w:divBdr>
        </w:div>
        <w:div w:id="838236431">
          <w:marLeft w:val="0"/>
          <w:marRight w:val="0"/>
          <w:marTop w:val="0"/>
          <w:marBottom w:val="0"/>
          <w:divBdr>
            <w:top w:val="none" w:sz="0" w:space="0" w:color="auto"/>
            <w:left w:val="none" w:sz="0" w:space="0" w:color="auto"/>
            <w:bottom w:val="none" w:sz="0" w:space="0" w:color="auto"/>
            <w:right w:val="none" w:sz="0" w:space="0" w:color="auto"/>
          </w:divBdr>
        </w:div>
      </w:divsChild>
    </w:div>
    <w:div w:id="966814387">
      <w:bodyDiv w:val="1"/>
      <w:marLeft w:val="0"/>
      <w:marRight w:val="0"/>
      <w:marTop w:val="0"/>
      <w:marBottom w:val="0"/>
      <w:divBdr>
        <w:top w:val="none" w:sz="0" w:space="0" w:color="auto"/>
        <w:left w:val="none" w:sz="0" w:space="0" w:color="auto"/>
        <w:bottom w:val="none" w:sz="0" w:space="0" w:color="auto"/>
        <w:right w:val="none" w:sz="0" w:space="0" w:color="auto"/>
      </w:divBdr>
    </w:div>
    <w:div w:id="1000084714">
      <w:bodyDiv w:val="1"/>
      <w:marLeft w:val="0"/>
      <w:marRight w:val="0"/>
      <w:marTop w:val="0"/>
      <w:marBottom w:val="0"/>
      <w:divBdr>
        <w:top w:val="none" w:sz="0" w:space="0" w:color="auto"/>
        <w:left w:val="none" w:sz="0" w:space="0" w:color="auto"/>
        <w:bottom w:val="none" w:sz="0" w:space="0" w:color="auto"/>
        <w:right w:val="none" w:sz="0" w:space="0" w:color="auto"/>
      </w:divBdr>
    </w:div>
    <w:div w:id="1012219605">
      <w:bodyDiv w:val="1"/>
      <w:marLeft w:val="0"/>
      <w:marRight w:val="0"/>
      <w:marTop w:val="0"/>
      <w:marBottom w:val="0"/>
      <w:divBdr>
        <w:top w:val="none" w:sz="0" w:space="0" w:color="auto"/>
        <w:left w:val="none" w:sz="0" w:space="0" w:color="auto"/>
        <w:bottom w:val="none" w:sz="0" w:space="0" w:color="auto"/>
        <w:right w:val="none" w:sz="0" w:space="0" w:color="auto"/>
      </w:divBdr>
    </w:div>
    <w:div w:id="1015229289">
      <w:bodyDiv w:val="1"/>
      <w:marLeft w:val="0"/>
      <w:marRight w:val="0"/>
      <w:marTop w:val="0"/>
      <w:marBottom w:val="0"/>
      <w:divBdr>
        <w:top w:val="none" w:sz="0" w:space="0" w:color="auto"/>
        <w:left w:val="none" w:sz="0" w:space="0" w:color="auto"/>
        <w:bottom w:val="none" w:sz="0" w:space="0" w:color="auto"/>
        <w:right w:val="none" w:sz="0" w:space="0" w:color="auto"/>
      </w:divBdr>
      <w:divsChild>
        <w:div w:id="1570382690">
          <w:marLeft w:val="0"/>
          <w:marRight w:val="0"/>
          <w:marTop w:val="0"/>
          <w:marBottom w:val="0"/>
          <w:divBdr>
            <w:top w:val="none" w:sz="0" w:space="0" w:color="auto"/>
            <w:left w:val="none" w:sz="0" w:space="0" w:color="auto"/>
            <w:bottom w:val="none" w:sz="0" w:space="0" w:color="auto"/>
            <w:right w:val="none" w:sz="0" w:space="0" w:color="auto"/>
          </w:divBdr>
        </w:div>
        <w:div w:id="1725180438">
          <w:marLeft w:val="0"/>
          <w:marRight w:val="0"/>
          <w:marTop w:val="0"/>
          <w:marBottom w:val="0"/>
          <w:divBdr>
            <w:top w:val="none" w:sz="0" w:space="0" w:color="auto"/>
            <w:left w:val="none" w:sz="0" w:space="0" w:color="auto"/>
            <w:bottom w:val="none" w:sz="0" w:space="0" w:color="auto"/>
            <w:right w:val="none" w:sz="0" w:space="0" w:color="auto"/>
          </w:divBdr>
        </w:div>
      </w:divsChild>
    </w:div>
    <w:div w:id="1023702462">
      <w:bodyDiv w:val="1"/>
      <w:marLeft w:val="0"/>
      <w:marRight w:val="0"/>
      <w:marTop w:val="0"/>
      <w:marBottom w:val="0"/>
      <w:divBdr>
        <w:top w:val="none" w:sz="0" w:space="0" w:color="auto"/>
        <w:left w:val="none" w:sz="0" w:space="0" w:color="auto"/>
        <w:bottom w:val="none" w:sz="0" w:space="0" w:color="auto"/>
        <w:right w:val="none" w:sz="0" w:space="0" w:color="auto"/>
      </w:divBdr>
    </w:div>
    <w:div w:id="1034816279">
      <w:bodyDiv w:val="1"/>
      <w:marLeft w:val="0"/>
      <w:marRight w:val="0"/>
      <w:marTop w:val="0"/>
      <w:marBottom w:val="0"/>
      <w:divBdr>
        <w:top w:val="none" w:sz="0" w:space="0" w:color="auto"/>
        <w:left w:val="none" w:sz="0" w:space="0" w:color="auto"/>
        <w:bottom w:val="none" w:sz="0" w:space="0" w:color="auto"/>
        <w:right w:val="none" w:sz="0" w:space="0" w:color="auto"/>
      </w:divBdr>
    </w:div>
    <w:div w:id="1044477252">
      <w:bodyDiv w:val="1"/>
      <w:marLeft w:val="0"/>
      <w:marRight w:val="0"/>
      <w:marTop w:val="0"/>
      <w:marBottom w:val="0"/>
      <w:divBdr>
        <w:top w:val="none" w:sz="0" w:space="0" w:color="auto"/>
        <w:left w:val="none" w:sz="0" w:space="0" w:color="auto"/>
        <w:bottom w:val="none" w:sz="0" w:space="0" w:color="auto"/>
        <w:right w:val="none" w:sz="0" w:space="0" w:color="auto"/>
      </w:divBdr>
    </w:div>
    <w:div w:id="1047682010">
      <w:bodyDiv w:val="1"/>
      <w:marLeft w:val="0"/>
      <w:marRight w:val="0"/>
      <w:marTop w:val="0"/>
      <w:marBottom w:val="0"/>
      <w:divBdr>
        <w:top w:val="none" w:sz="0" w:space="0" w:color="auto"/>
        <w:left w:val="none" w:sz="0" w:space="0" w:color="auto"/>
        <w:bottom w:val="none" w:sz="0" w:space="0" w:color="auto"/>
        <w:right w:val="none" w:sz="0" w:space="0" w:color="auto"/>
      </w:divBdr>
      <w:divsChild>
        <w:div w:id="1479569271">
          <w:marLeft w:val="0"/>
          <w:marRight w:val="0"/>
          <w:marTop w:val="0"/>
          <w:marBottom w:val="0"/>
          <w:divBdr>
            <w:top w:val="none" w:sz="0" w:space="0" w:color="auto"/>
            <w:left w:val="none" w:sz="0" w:space="0" w:color="auto"/>
            <w:bottom w:val="none" w:sz="0" w:space="0" w:color="auto"/>
            <w:right w:val="none" w:sz="0" w:space="0" w:color="auto"/>
          </w:divBdr>
        </w:div>
      </w:divsChild>
    </w:div>
    <w:div w:id="1049959128">
      <w:bodyDiv w:val="1"/>
      <w:marLeft w:val="0"/>
      <w:marRight w:val="0"/>
      <w:marTop w:val="0"/>
      <w:marBottom w:val="0"/>
      <w:divBdr>
        <w:top w:val="none" w:sz="0" w:space="0" w:color="auto"/>
        <w:left w:val="none" w:sz="0" w:space="0" w:color="auto"/>
        <w:bottom w:val="none" w:sz="0" w:space="0" w:color="auto"/>
        <w:right w:val="none" w:sz="0" w:space="0" w:color="auto"/>
      </w:divBdr>
    </w:div>
    <w:div w:id="1055398916">
      <w:bodyDiv w:val="1"/>
      <w:marLeft w:val="0"/>
      <w:marRight w:val="0"/>
      <w:marTop w:val="0"/>
      <w:marBottom w:val="0"/>
      <w:divBdr>
        <w:top w:val="none" w:sz="0" w:space="0" w:color="auto"/>
        <w:left w:val="none" w:sz="0" w:space="0" w:color="auto"/>
        <w:bottom w:val="none" w:sz="0" w:space="0" w:color="auto"/>
        <w:right w:val="none" w:sz="0" w:space="0" w:color="auto"/>
      </w:divBdr>
    </w:div>
    <w:div w:id="1072510730">
      <w:bodyDiv w:val="1"/>
      <w:marLeft w:val="0"/>
      <w:marRight w:val="0"/>
      <w:marTop w:val="0"/>
      <w:marBottom w:val="0"/>
      <w:divBdr>
        <w:top w:val="none" w:sz="0" w:space="0" w:color="auto"/>
        <w:left w:val="none" w:sz="0" w:space="0" w:color="auto"/>
        <w:bottom w:val="none" w:sz="0" w:space="0" w:color="auto"/>
        <w:right w:val="none" w:sz="0" w:space="0" w:color="auto"/>
      </w:divBdr>
    </w:div>
    <w:div w:id="1085419390">
      <w:bodyDiv w:val="1"/>
      <w:marLeft w:val="0"/>
      <w:marRight w:val="0"/>
      <w:marTop w:val="0"/>
      <w:marBottom w:val="0"/>
      <w:divBdr>
        <w:top w:val="none" w:sz="0" w:space="0" w:color="auto"/>
        <w:left w:val="none" w:sz="0" w:space="0" w:color="auto"/>
        <w:bottom w:val="none" w:sz="0" w:space="0" w:color="auto"/>
        <w:right w:val="none" w:sz="0" w:space="0" w:color="auto"/>
      </w:divBdr>
    </w:div>
    <w:div w:id="1103763037">
      <w:bodyDiv w:val="1"/>
      <w:marLeft w:val="0"/>
      <w:marRight w:val="0"/>
      <w:marTop w:val="0"/>
      <w:marBottom w:val="0"/>
      <w:divBdr>
        <w:top w:val="none" w:sz="0" w:space="0" w:color="auto"/>
        <w:left w:val="none" w:sz="0" w:space="0" w:color="auto"/>
        <w:bottom w:val="none" w:sz="0" w:space="0" w:color="auto"/>
        <w:right w:val="none" w:sz="0" w:space="0" w:color="auto"/>
      </w:divBdr>
    </w:div>
    <w:div w:id="1106000870">
      <w:bodyDiv w:val="1"/>
      <w:marLeft w:val="0"/>
      <w:marRight w:val="0"/>
      <w:marTop w:val="0"/>
      <w:marBottom w:val="0"/>
      <w:divBdr>
        <w:top w:val="none" w:sz="0" w:space="0" w:color="auto"/>
        <w:left w:val="none" w:sz="0" w:space="0" w:color="auto"/>
        <w:bottom w:val="none" w:sz="0" w:space="0" w:color="auto"/>
        <w:right w:val="none" w:sz="0" w:space="0" w:color="auto"/>
      </w:divBdr>
    </w:div>
    <w:div w:id="1132020792">
      <w:bodyDiv w:val="1"/>
      <w:marLeft w:val="0"/>
      <w:marRight w:val="0"/>
      <w:marTop w:val="0"/>
      <w:marBottom w:val="0"/>
      <w:divBdr>
        <w:top w:val="none" w:sz="0" w:space="0" w:color="auto"/>
        <w:left w:val="none" w:sz="0" w:space="0" w:color="auto"/>
        <w:bottom w:val="none" w:sz="0" w:space="0" w:color="auto"/>
        <w:right w:val="none" w:sz="0" w:space="0" w:color="auto"/>
      </w:divBdr>
    </w:div>
    <w:div w:id="1140267944">
      <w:bodyDiv w:val="1"/>
      <w:marLeft w:val="0"/>
      <w:marRight w:val="0"/>
      <w:marTop w:val="0"/>
      <w:marBottom w:val="0"/>
      <w:divBdr>
        <w:top w:val="none" w:sz="0" w:space="0" w:color="auto"/>
        <w:left w:val="none" w:sz="0" w:space="0" w:color="auto"/>
        <w:bottom w:val="none" w:sz="0" w:space="0" w:color="auto"/>
        <w:right w:val="none" w:sz="0" w:space="0" w:color="auto"/>
      </w:divBdr>
    </w:div>
    <w:div w:id="1165515296">
      <w:bodyDiv w:val="1"/>
      <w:marLeft w:val="0"/>
      <w:marRight w:val="0"/>
      <w:marTop w:val="0"/>
      <w:marBottom w:val="0"/>
      <w:divBdr>
        <w:top w:val="none" w:sz="0" w:space="0" w:color="auto"/>
        <w:left w:val="none" w:sz="0" w:space="0" w:color="auto"/>
        <w:bottom w:val="none" w:sz="0" w:space="0" w:color="auto"/>
        <w:right w:val="none" w:sz="0" w:space="0" w:color="auto"/>
      </w:divBdr>
    </w:div>
    <w:div w:id="1167671488">
      <w:bodyDiv w:val="1"/>
      <w:marLeft w:val="0"/>
      <w:marRight w:val="0"/>
      <w:marTop w:val="0"/>
      <w:marBottom w:val="0"/>
      <w:divBdr>
        <w:top w:val="none" w:sz="0" w:space="0" w:color="auto"/>
        <w:left w:val="none" w:sz="0" w:space="0" w:color="auto"/>
        <w:bottom w:val="none" w:sz="0" w:space="0" w:color="auto"/>
        <w:right w:val="none" w:sz="0" w:space="0" w:color="auto"/>
      </w:divBdr>
    </w:div>
    <w:div w:id="1187673033">
      <w:bodyDiv w:val="1"/>
      <w:marLeft w:val="0"/>
      <w:marRight w:val="0"/>
      <w:marTop w:val="0"/>
      <w:marBottom w:val="0"/>
      <w:divBdr>
        <w:top w:val="none" w:sz="0" w:space="0" w:color="auto"/>
        <w:left w:val="none" w:sz="0" w:space="0" w:color="auto"/>
        <w:bottom w:val="none" w:sz="0" w:space="0" w:color="auto"/>
        <w:right w:val="none" w:sz="0" w:space="0" w:color="auto"/>
      </w:divBdr>
      <w:divsChild>
        <w:div w:id="619334689">
          <w:marLeft w:val="0"/>
          <w:marRight w:val="0"/>
          <w:marTop w:val="0"/>
          <w:marBottom w:val="0"/>
          <w:divBdr>
            <w:top w:val="none" w:sz="0" w:space="0" w:color="auto"/>
            <w:left w:val="none" w:sz="0" w:space="0" w:color="auto"/>
            <w:bottom w:val="none" w:sz="0" w:space="0" w:color="auto"/>
            <w:right w:val="none" w:sz="0" w:space="0" w:color="auto"/>
          </w:divBdr>
        </w:div>
      </w:divsChild>
    </w:div>
    <w:div w:id="1187937853">
      <w:bodyDiv w:val="1"/>
      <w:marLeft w:val="0"/>
      <w:marRight w:val="0"/>
      <w:marTop w:val="0"/>
      <w:marBottom w:val="0"/>
      <w:divBdr>
        <w:top w:val="none" w:sz="0" w:space="0" w:color="auto"/>
        <w:left w:val="none" w:sz="0" w:space="0" w:color="auto"/>
        <w:bottom w:val="none" w:sz="0" w:space="0" w:color="auto"/>
        <w:right w:val="none" w:sz="0" w:space="0" w:color="auto"/>
      </w:divBdr>
      <w:divsChild>
        <w:div w:id="21562359">
          <w:marLeft w:val="0"/>
          <w:marRight w:val="0"/>
          <w:marTop w:val="0"/>
          <w:marBottom w:val="0"/>
          <w:divBdr>
            <w:top w:val="none" w:sz="0" w:space="0" w:color="auto"/>
            <w:left w:val="none" w:sz="0" w:space="0" w:color="auto"/>
            <w:bottom w:val="none" w:sz="0" w:space="0" w:color="auto"/>
            <w:right w:val="none" w:sz="0" w:space="0" w:color="auto"/>
          </w:divBdr>
        </w:div>
      </w:divsChild>
    </w:div>
    <w:div w:id="1195655651">
      <w:bodyDiv w:val="1"/>
      <w:marLeft w:val="0"/>
      <w:marRight w:val="0"/>
      <w:marTop w:val="0"/>
      <w:marBottom w:val="0"/>
      <w:divBdr>
        <w:top w:val="none" w:sz="0" w:space="0" w:color="auto"/>
        <w:left w:val="none" w:sz="0" w:space="0" w:color="auto"/>
        <w:bottom w:val="none" w:sz="0" w:space="0" w:color="auto"/>
        <w:right w:val="none" w:sz="0" w:space="0" w:color="auto"/>
      </w:divBdr>
      <w:divsChild>
        <w:div w:id="1542210205">
          <w:marLeft w:val="0"/>
          <w:marRight w:val="0"/>
          <w:marTop w:val="0"/>
          <w:marBottom w:val="0"/>
          <w:divBdr>
            <w:top w:val="none" w:sz="0" w:space="0" w:color="auto"/>
            <w:left w:val="none" w:sz="0" w:space="0" w:color="auto"/>
            <w:bottom w:val="none" w:sz="0" w:space="0" w:color="auto"/>
            <w:right w:val="none" w:sz="0" w:space="0" w:color="auto"/>
          </w:divBdr>
        </w:div>
        <w:div w:id="623080607">
          <w:marLeft w:val="0"/>
          <w:marRight w:val="0"/>
          <w:marTop w:val="0"/>
          <w:marBottom w:val="0"/>
          <w:divBdr>
            <w:top w:val="none" w:sz="0" w:space="0" w:color="auto"/>
            <w:left w:val="none" w:sz="0" w:space="0" w:color="auto"/>
            <w:bottom w:val="none" w:sz="0" w:space="0" w:color="auto"/>
            <w:right w:val="none" w:sz="0" w:space="0" w:color="auto"/>
          </w:divBdr>
        </w:div>
        <w:div w:id="379090053">
          <w:marLeft w:val="0"/>
          <w:marRight w:val="0"/>
          <w:marTop w:val="0"/>
          <w:marBottom w:val="0"/>
          <w:divBdr>
            <w:top w:val="none" w:sz="0" w:space="0" w:color="auto"/>
            <w:left w:val="none" w:sz="0" w:space="0" w:color="auto"/>
            <w:bottom w:val="none" w:sz="0" w:space="0" w:color="auto"/>
            <w:right w:val="none" w:sz="0" w:space="0" w:color="auto"/>
          </w:divBdr>
        </w:div>
      </w:divsChild>
    </w:div>
    <w:div w:id="1216818198">
      <w:bodyDiv w:val="1"/>
      <w:marLeft w:val="0"/>
      <w:marRight w:val="0"/>
      <w:marTop w:val="0"/>
      <w:marBottom w:val="0"/>
      <w:divBdr>
        <w:top w:val="none" w:sz="0" w:space="0" w:color="auto"/>
        <w:left w:val="none" w:sz="0" w:space="0" w:color="auto"/>
        <w:bottom w:val="none" w:sz="0" w:space="0" w:color="auto"/>
        <w:right w:val="none" w:sz="0" w:space="0" w:color="auto"/>
      </w:divBdr>
      <w:divsChild>
        <w:div w:id="43219813">
          <w:marLeft w:val="0"/>
          <w:marRight w:val="0"/>
          <w:marTop w:val="0"/>
          <w:marBottom w:val="0"/>
          <w:divBdr>
            <w:top w:val="single" w:sz="2" w:space="0" w:color="D9D9E3"/>
            <w:left w:val="single" w:sz="2" w:space="0" w:color="D9D9E3"/>
            <w:bottom w:val="single" w:sz="2" w:space="0" w:color="D9D9E3"/>
            <w:right w:val="single" w:sz="2" w:space="0" w:color="D9D9E3"/>
          </w:divBdr>
          <w:divsChild>
            <w:div w:id="162671656">
              <w:marLeft w:val="0"/>
              <w:marRight w:val="0"/>
              <w:marTop w:val="0"/>
              <w:marBottom w:val="0"/>
              <w:divBdr>
                <w:top w:val="single" w:sz="2" w:space="0" w:color="D9D9E3"/>
                <w:left w:val="single" w:sz="2" w:space="0" w:color="D9D9E3"/>
                <w:bottom w:val="single" w:sz="2" w:space="0" w:color="D9D9E3"/>
                <w:right w:val="single" w:sz="2" w:space="0" w:color="D9D9E3"/>
              </w:divBdr>
              <w:divsChild>
                <w:div w:id="1286161680">
                  <w:marLeft w:val="0"/>
                  <w:marRight w:val="0"/>
                  <w:marTop w:val="0"/>
                  <w:marBottom w:val="0"/>
                  <w:divBdr>
                    <w:top w:val="single" w:sz="2" w:space="0" w:color="D9D9E3"/>
                    <w:left w:val="single" w:sz="2" w:space="0" w:color="D9D9E3"/>
                    <w:bottom w:val="single" w:sz="2" w:space="0" w:color="D9D9E3"/>
                    <w:right w:val="single" w:sz="2" w:space="0" w:color="D9D9E3"/>
                  </w:divBdr>
                  <w:divsChild>
                    <w:div w:id="1895122701">
                      <w:marLeft w:val="0"/>
                      <w:marRight w:val="0"/>
                      <w:marTop w:val="0"/>
                      <w:marBottom w:val="0"/>
                      <w:divBdr>
                        <w:top w:val="single" w:sz="2" w:space="0" w:color="D9D9E3"/>
                        <w:left w:val="single" w:sz="2" w:space="0" w:color="D9D9E3"/>
                        <w:bottom w:val="single" w:sz="2" w:space="0" w:color="D9D9E3"/>
                        <w:right w:val="single" w:sz="2" w:space="0" w:color="D9D9E3"/>
                      </w:divBdr>
                      <w:divsChild>
                        <w:div w:id="378477419">
                          <w:marLeft w:val="0"/>
                          <w:marRight w:val="0"/>
                          <w:marTop w:val="0"/>
                          <w:marBottom w:val="0"/>
                          <w:divBdr>
                            <w:top w:val="none" w:sz="0" w:space="0" w:color="auto"/>
                            <w:left w:val="none" w:sz="0" w:space="0" w:color="auto"/>
                            <w:bottom w:val="none" w:sz="0" w:space="0" w:color="auto"/>
                            <w:right w:val="none" w:sz="0" w:space="0" w:color="auto"/>
                          </w:divBdr>
                          <w:divsChild>
                            <w:div w:id="1112356428">
                              <w:marLeft w:val="0"/>
                              <w:marRight w:val="0"/>
                              <w:marTop w:val="100"/>
                              <w:marBottom w:val="100"/>
                              <w:divBdr>
                                <w:top w:val="single" w:sz="2" w:space="0" w:color="D9D9E3"/>
                                <w:left w:val="single" w:sz="2" w:space="0" w:color="D9D9E3"/>
                                <w:bottom w:val="single" w:sz="2" w:space="0" w:color="D9D9E3"/>
                                <w:right w:val="single" w:sz="2" w:space="0" w:color="D9D9E3"/>
                              </w:divBdr>
                              <w:divsChild>
                                <w:div w:id="977150039">
                                  <w:marLeft w:val="0"/>
                                  <w:marRight w:val="0"/>
                                  <w:marTop w:val="0"/>
                                  <w:marBottom w:val="0"/>
                                  <w:divBdr>
                                    <w:top w:val="single" w:sz="2" w:space="0" w:color="D9D9E3"/>
                                    <w:left w:val="single" w:sz="2" w:space="0" w:color="D9D9E3"/>
                                    <w:bottom w:val="single" w:sz="2" w:space="0" w:color="D9D9E3"/>
                                    <w:right w:val="single" w:sz="2" w:space="0" w:color="D9D9E3"/>
                                  </w:divBdr>
                                  <w:divsChild>
                                    <w:div w:id="2119568006">
                                      <w:marLeft w:val="0"/>
                                      <w:marRight w:val="0"/>
                                      <w:marTop w:val="0"/>
                                      <w:marBottom w:val="0"/>
                                      <w:divBdr>
                                        <w:top w:val="single" w:sz="2" w:space="0" w:color="D9D9E3"/>
                                        <w:left w:val="single" w:sz="2" w:space="0" w:color="D9D9E3"/>
                                        <w:bottom w:val="single" w:sz="2" w:space="0" w:color="D9D9E3"/>
                                        <w:right w:val="single" w:sz="2" w:space="0" w:color="D9D9E3"/>
                                      </w:divBdr>
                                      <w:divsChild>
                                        <w:div w:id="23405894">
                                          <w:marLeft w:val="0"/>
                                          <w:marRight w:val="0"/>
                                          <w:marTop w:val="0"/>
                                          <w:marBottom w:val="0"/>
                                          <w:divBdr>
                                            <w:top w:val="single" w:sz="2" w:space="0" w:color="D9D9E3"/>
                                            <w:left w:val="single" w:sz="2" w:space="0" w:color="D9D9E3"/>
                                            <w:bottom w:val="single" w:sz="2" w:space="0" w:color="D9D9E3"/>
                                            <w:right w:val="single" w:sz="2" w:space="0" w:color="D9D9E3"/>
                                          </w:divBdr>
                                          <w:divsChild>
                                            <w:div w:id="336689554">
                                              <w:marLeft w:val="0"/>
                                              <w:marRight w:val="0"/>
                                              <w:marTop w:val="0"/>
                                              <w:marBottom w:val="0"/>
                                              <w:divBdr>
                                                <w:top w:val="single" w:sz="2" w:space="0" w:color="D9D9E3"/>
                                                <w:left w:val="single" w:sz="2" w:space="0" w:color="D9D9E3"/>
                                                <w:bottom w:val="single" w:sz="2" w:space="0" w:color="D9D9E3"/>
                                                <w:right w:val="single" w:sz="2" w:space="0" w:color="D9D9E3"/>
                                              </w:divBdr>
                                              <w:divsChild>
                                                <w:div w:id="750859038">
                                                  <w:marLeft w:val="0"/>
                                                  <w:marRight w:val="0"/>
                                                  <w:marTop w:val="0"/>
                                                  <w:marBottom w:val="0"/>
                                                  <w:divBdr>
                                                    <w:top w:val="single" w:sz="2" w:space="0" w:color="D9D9E3"/>
                                                    <w:left w:val="single" w:sz="2" w:space="0" w:color="D9D9E3"/>
                                                    <w:bottom w:val="single" w:sz="2" w:space="0" w:color="D9D9E3"/>
                                                    <w:right w:val="single" w:sz="2" w:space="0" w:color="D9D9E3"/>
                                                  </w:divBdr>
                                                  <w:divsChild>
                                                    <w:div w:id="17582103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6924306">
          <w:marLeft w:val="0"/>
          <w:marRight w:val="0"/>
          <w:marTop w:val="0"/>
          <w:marBottom w:val="0"/>
          <w:divBdr>
            <w:top w:val="none" w:sz="0" w:space="0" w:color="auto"/>
            <w:left w:val="none" w:sz="0" w:space="0" w:color="auto"/>
            <w:bottom w:val="none" w:sz="0" w:space="0" w:color="auto"/>
            <w:right w:val="none" w:sz="0" w:space="0" w:color="auto"/>
          </w:divBdr>
        </w:div>
      </w:divsChild>
    </w:div>
    <w:div w:id="1227184414">
      <w:bodyDiv w:val="1"/>
      <w:marLeft w:val="0"/>
      <w:marRight w:val="0"/>
      <w:marTop w:val="0"/>
      <w:marBottom w:val="0"/>
      <w:divBdr>
        <w:top w:val="none" w:sz="0" w:space="0" w:color="auto"/>
        <w:left w:val="none" w:sz="0" w:space="0" w:color="auto"/>
        <w:bottom w:val="none" w:sz="0" w:space="0" w:color="auto"/>
        <w:right w:val="none" w:sz="0" w:space="0" w:color="auto"/>
      </w:divBdr>
      <w:divsChild>
        <w:div w:id="763764094">
          <w:marLeft w:val="0"/>
          <w:marRight w:val="0"/>
          <w:marTop w:val="0"/>
          <w:marBottom w:val="0"/>
          <w:divBdr>
            <w:top w:val="none" w:sz="0" w:space="0" w:color="auto"/>
            <w:left w:val="none" w:sz="0" w:space="0" w:color="auto"/>
            <w:bottom w:val="none" w:sz="0" w:space="0" w:color="auto"/>
            <w:right w:val="none" w:sz="0" w:space="0" w:color="auto"/>
          </w:divBdr>
        </w:div>
      </w:divsChild>
    </w:div>
    <w:div w:id="1235972588">
      <w:bodyDiv w:val="1"/>
      <w:marLeft w:val="0"/>
      <w:marRight w:val="0"/>
      <w:marTop w:val="0"/>
      <w:marBottom w:val="0"/>
      <w:divBdr>
        <w:top w:val="none" w:sz="0" w:space="0" w:color="auto"/>
        <w:left w:val="none" w:sz="0" w:space="0" w:color="auto"/>
        <w:bottom w:val="none" w:sz="0" w:space="0" w:color="auto"/>
        <w:right w:val="none" w:sz="0" w:space="0" w:color="auto"/>
      </w:divBdr>
    </w:div>
    <w:div w:id="1238519304">
      <w:bodyDiv w:val="1"/>
      <w:marLeft w:val="0"/>
      <w:marRight w:val="0"/>
      <w:marTop w:val="0"/>
      <w:marBottom w:val="0"/>
      <w:divBdr>
        <w:top w:val="none" w:sz="0" w:space="0" w:color="auto"/>
        <w:left w:val="none" w:sz="0" w:space="0" w:color="auto"/>
        <w:bottom w:val="none" w:sz="0" w:space="0" w:color="auto"/>
        <w:right w:val="none" w:sz="0" w:space="0" w:color="auto"/>
      </w:divBdr>
    </w:div>
    <w:div w:id="1242370185">
      <w:bodyDiv w:val="1"/>
      <w:marLeft w:val="0"/>
      <w:marRight w:val="0"/>
      <w:marTop w:val="0"/>
      <w:marBottom w:val="0"/>
      <w:divBdr>
        <w:top w:val="none" w:sz="0" w:space="0" w:color="auto"/>
        <w:left w:val="none" w:sz="0" w:space="0" w:color="auto"/>
        <w:bottom w:val="none" w:sz="0" w:space="0" w:color="auto"/>
        <w:right w:val="none" w:sz="0" w:space="0" w:color="auto"/>
      </w:divBdr>
    </w:div>
    <w:div w:id="1244024213">
      <w:bodyDiv w:val="1"/>
      <w:marLeft w:val="0"/>
      <w:marRight w:val="0"/>
      <w:marTop w:val="0"/>
      <w:marBottom w:val="0"/>
      <w:divBdr>
        <w:top w:val="none" w:sz="0" w:space="0" w:color="auto"/>
        <w:left w:val="none" w:sz="0" w:space="0" w:color="auto"/>
        <w:bottom w:val="none" w:sz="0" w:space="0" w:color="auto"/>
        <w:right w:val="none" w:sz="0" w:space="0" w:color="auto"/>
      </w:divBdr>
      <w:divsChild>
        <w:div w:id="1047147398">
          <w:marLeft w:val="0"/>
          <w:marRight w:val="0"/>
          <w:marTop w:val="0"/>
          <w:marBottom w:val="0"/>
          <w:divBdr>
            <w:top w:val="none" w:sz="0" w:space="0" w:color="auto"/>
            <w:left w:val="none" w:sz="0" w:space="0" w:color="auto"/>
            <w:bottom w:val="none" w:sz="0" w:space="0" w:color="auto"/>
            <w:right w:val="none" w:sz="0" w:space="0" w:color="auto"/>
          </w:divBdr>
        </w:div>
      </w:divsChild>
    </w:div>
    <w:div w:id="1246063737">
      <w:bodyDiv w:val="1"/>
      <w:marLeft w:val="0"/>
      <w:marRight w:val="0"/>
      <w:marTop w:val="0"/>
      <w:marBottom w:val="0"/>
      <w:divBdr>
        <w:top w:val="none" w:sz="0" w:space="0" w:color="auto"/>
        <w:left w:val="none" w:sz="0" w:space="0" w:color="auto"/>
        <w:bottom w:val="none" w:sz="0" w:space="0" w:color="auto"/>
        <w:right w:val="none" w:sz="0" w:space="0" w:color="auto"/>
      </w:divBdr>
    </w:div>
    <w:div w:id="1248075026">
      <w:bodyDiv w:val="1"/>
      <w:marLeft w:val="0"/>
      <w:marRight w:val="0"/>
      <w:marTop w:val="0"/>
      <w:marBottom w:val="0"/>
      <w:divBdr>
        <w:top w:val="none" w:sz="0" w:space="0" w:color="auto"/>
        <w:left w:val="none" w:sz="0" w:space="0" w:color="auto"/>
        <w:bottom w:val="none" w:sz="0" w:space="0" w:color="auto"/>
        <w:right w:val="none" w:sz="0" w:space="0" w:color="auto"/>
      </w:divBdr>
      <w:divsChild>
        <w:div w:id="624697310">
          <w:marLeft w:val="0"/>
          <w:marRight w:val="0"/>
          <w:marTop w:val="0"/>
          <w:marBottom w:val="0"/>
          <w:divBdr>
            <w:top w:val="none" w:sz="0" w:space="0" w:color="auto"/>
            <w:left w:val="none" w:sz="0" w:space="0" w:color="auto"/>
            <w:bottom w:val="none" w:sz="0" w:space="0" w:color="auto"/>
            <w:right w:val="none" w:sz="0" w:space="0" w:color="auto"/>
          </w:divBdr>
        </w:div>
        <w:div w:id="614602274">
          <w:marLeft w:val="0"/>
          <w:marRight w:val="0"/>
          <w:marTop w:val="0"/>
          <w:marBottom w:val="0"/>
          <w:divBdr>
            <w:top w:val="none" w:sz="0" w:space="0" w:color="auto"/>
            <w:left w:val="none" w:sz="0" w:space="0" w:color="auto"/>
            <w:bottom w:val="none" w:sz="0" w:space="0" w:color="auto"/>
            <w:right w:val="none" w:sz="0" w:space="0" w:color="auto"/>
          </w:divBdr>
        </w:div>
      </w:divsChild>
    </w:div>
    <w:div w:id="1263420952">
      <w:bodyDiv w:val="1"/>
      <w:marLeft w:val="0"/>
      <w:marRight w:val="0"/>
      <w:marTop w:val="0"/>
      <w:marBottom w:val="0"/>
      <w:divBdr>
        <w:top w:val="none" w:sz="0" w:space="0" w:color="auto"/>
        <w:left w:val="none" w:sz="0" w:space="0" w:color="auto"/>
        <w:bottom w:val="none" w:sz="0" w:space="0" w:color="auto"/>
        <w:right w:val="none" w:sz="0" w:space="0" w:color="auto"/>
      </w:divBdr>
      <w:divsChild>
        <w:div w:id="1122308958">
          <w:marLeft w:val="0"/>
          <w:marRight w:val="0"/>
          <w:marTop w:val="0"/>
          <w:marBottom w:val="0"/>
          <w:divBdr>
            <w:top w:val="none" w:sz="0" w:space="0" w:color="auto"/>
            <w:left w:val="none" w:sz="0" w:space="0" w:color="auto"/>
            <w:bottom w:val="none" w:sz="0" w:space="0" w:color="auto"/>
            <w:right w:val="none" w:sz="0" w:space="0" w:color="auto"/>
          </w:divBdr>
          <w:divsChild>
            <w:div w:id="1358892949">
              <w:marLeft w:val="0"/>
              <w:marRight w:val="0"/>
              <w:marTop w:val="0"/>
              <w:marBottom w:val="0"/>
              <w:divBdr>
                <w:top w:val="single" w:sz="6" w:space="0" w:color="DEDEDE"/>
                <w:left w:val="single" w:sz="6" w:space="0" w:color="DEDEDE"/>
                <w:bottom w:val="single" w:sz="6" w:space="0" w:color="DEDEDE"/>
                <w:right w:val="single" w:sz="6" w:space="0" w:color="DEDEDE"/>
              </w:divBdr>
              <w:divsChild>
                <w:div w:id="209994905">
                  <w:marLeft w:val="0"/>
                  <w:marRight w:val="0"/>
                  <w:marTop w:val="0"/>
                  <w:marBottom w:val="0"/>
                  <w:divBdr>
                    <w:top w:val="none" w:sz="0" w:space="0" w:color="auto"/>
                    <w:left w:val="none" w:sz="0" w:space="0" w:color="auto"/>
                    <w:bottom w:val="none" w:sz="0" w:space="0" w:color="auto"/>
                    <w:right w:val="none" w:sz="0" w:space="0" w:color="auto"/>
                  </w:divBdr>
                  <w:divsChild>
                    <w:div w:id="1846625602">
                      <w:marLeft w:val="0"/>
                      <w:marRight w:val="525"/>
                      <w:marTop w:val="0"/>
                      <w:marBottom w:val="0"/>
                      <w:divBdr>
                        <w:top w:val="none" w:sz="0" w:space="0" w:color="auto"/>
                        <w:left w:val="none" w:sz="0" w:space="0" w:color="auto"/>
                        <w:bottom w:val="none" w:sz="0" w:space="0" w:color="auto"/>
                        <w:right w:val="none" w:sz="0" w:space="0" w:color="auto"/>
                      </w:divBdr>
                      <w:divsChild>
                        <w:div w:id="1921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645954">
          <w:marLeft w:val="0"/>
          <w:marRight w:val="0"/>
          <w:marTop w:val="0"/>
          <w:marBottom w:val="0"/>
          <w:divBdr>
            <w:top w:val="none" w:sz="0" w:space="0" w:color="auto"/>
            <w:left w:val="none" w:sz="0" w:space="0" w:color="auto"/>
            <w:bottom w:val="none" w:sz="0" w:space="0" w:color="auto"/>
            <w:right w:val="none" w:sz="0" w:space="0" w:color="auto"/>
          </w:divBdr>
          <w:divsChild>
            <w:div w:id="1247956337">
              <w:marLeft w:val="0"/>
              <w:marRight w:val="0"/>
              <w:marTop w:val="0"/>
              <w:marBottom w:val="0"/>
              <w:divBdr>
                <w:top w:val="none" w:sz="0" w:space="0" w:color="auto"/>
                <w:left w:val="none" w:sz="0" w:space="0" w:color="auto"/>
                <w:bottom w:val="none" w:sz="0" w:space="0" w:color="auto"/>
                <w:right w:val="none" w:sz="0" w:space="0" w:color="auto"/>
              </w:divBdr>
              <w:divsChild>
                <w:div w:id="899906727">
                  <w:marLeft w:val="0"/>
                  <w:marRight w:val="0"/>
                  <w:marTop w:val="0"/>
                  <w:marBottom w:val="0"/>
                  <w:divBdr>
                    <w:top w:val="single" w:sz="6" w:space="8" w:color="EEEEEE"/>
                    <w:left w:val="none" w:sz="0" w:space="8" w:color="auto"/>
                    <w:bottom w:val="single" w:sz="6" w:space="8" w:color="EEEEEE"/>
                    <w:right w:val="single" w:sz="6" w:space="8" w:color="EEEEEE"/>
                  </w:divBdr>
                  <w:divsChild>
                    <w:div w:id="456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21993">
      <w:bodyDiv w:val="1"/>
      <w:marLeft w:val="0"/>
      <w:marRight w:val="0"/>
      <w:marTop w:val="0"/>
      <w:marBottom w:val="0"/>
      <w:divBdr>
        <w:top w:val="none" w:sz="0" w:space="0" w:color="auto"/>
        <w:left w:val="none" w:sz="0" w:space="0" w:color="auto"/>
        <w:bottom w:val="none" w:sz="0" w:space="0" w:color="auto"/>
        <w:right w:val="none" w:sz="0" w:space="0" w:color="auto"/>
      </w:divBdr>
    </w:div>
    <w:div w:id="1284078144">
      <w:bodyDiv w:val="1"/>
      <w:marLeft w:val="0"/>
      <w:marRight w:val="0"/>
      <w:marTop w:val="0"/>
      <w:marBottom w:val="0"/>
      <w:divBdr>
        <w:top w:val="none" w:sz="0" w:space="0" w:color="auto"/>
        <w:left w:val="none" w:sz="0" w:space="0" w:color="auto"/>
        <w:bottom w:val="none" w:sz="0" w:space="0" w:color="auto"/>
        <w:right w:val="none" w:sz="0" w:space="0" w:color="auto"/>
      </w:divBdr>
      <w:divsChild>
        <w:div w:id="2095206059">
          <w:marLeft w:val="0"/>
          <w:marRight w:val="0"/>
          <w:marTop w:val="0"/>
          <w:marBottom w:val="0"/>
          <w:divBdr>
            <w:top w:val="none" w:sz="0" w:space="0" w:color="auto"/>
            <w:left w:val="none" w:sz="0" w:space="0" w:color="auto"/>
            <w:bottom w:val="none" w:sz="0" w:space="0" w:color="auto"/>
            <w:right w:val="none" w:sz="0" w:space="0" w:color="auto"/>
          </w:divBdr>
        </w:div>
      </w:divsChild>
    </w:div>
    <w:div w:id="1284115973">
      <w:bodyDiv w:val="1"/>
      <w:marLeft w:val="0"/>
      <w:marRight w:val="0"/>
      <w:marTop w:val="0"/>
      <w:marBottom w:val="0"/>
      <w:divBdr>
        <w:top w:val="none" w:sz="0" w:space="0" w:color="auto"/>
        <w:left w:val="none" w:sz="0" w:space="0" w:color="auto"/>
        <w:bottom w:val="none" w:sz="0" w:space="0" w:color="auto"/>
        <w:right w:val="none" w:sz="0" w:space="0" w:color="auto"/>
      </w:divBdr>
    </w:div>
    <w:div w:id="1300377618">
      <w:bodyDiv w:val="1"/>
      <w:marLeft w:val="0"/>
      <w:marRight w:val="0"/>
      <w:marTop w:val="0"/>
      <w:marBottom w:val="0"/>
      <w:divBdr>
        <w:top w:val="none" w:sz="0" w:space="0" w:color="auto"/>
        <w:left w:val="none" w:sz="0" w:space="0" w:color="auto"/>
        <w:bottom w:val="none" w:sz="0" w:space="0" w:color="auto"/>
        <w:right w:val="none" w:sz="0" w:space="0" w:color="auto"/>
      </w:divBdr>
    </w:div>
    <w:div w:id="1308903067">
      <w:bodyDiv w:val="1"/>
      <w:marLeft w:val="0"/>
      <w:marRight w:val="0"/>
      <w:marTop w:val="0"/>
      <w:marBottom w:val="0"/>
      <w:divBdr>
        <w:top w:val="none" w:sz="0" w:space="0" w:color="auto"/>
        <w:left w:val="none" w:sz="0" w:space="0" w:color="auto"/>
        <w:bottom w:val="none" w:sz="0" w:space="0" w:color="auto"/>
        <w:right w:val="none" w:sz="0" w:space="0" w:color="auto"/>
      </w:divBdr>
    </w:div>
    <w:div w:id="1311128696">
      <w:bodyDiv w:val="1"/>
      <w:marLeft w:val="0"/>
      <w:marRight w:val="0"/>
      <w:marTop w:val="0"/>
      <w:marBottom w:val="0"/>
      <w:divBdr>
        <w:top w:val="none" w:sz="0" w:space="0" w:color="auto"/>
        <w:left w:val="none" w:sz="0" w:space="0" w:color="auto"/>
        <w:bottom w:val="none" w:sz="0" w:space="0" w:color="auto"/>
        <w:right w:val="none" w:sz="0" w:space="0" w:color="auto"/>
      </w:divBdr>
    </w:div>
    <w:div w:id="1319261142">
      <w:bodyDiv w:val="1"/>
      <w:marLeft w:val="0"/>
      <w:marRight w:val="0"/>
      <w:marTop w:val="0"/>
      <w:marBottom w:val="0"/>
      <w:divBdr>
        <w:top w:val="none" w:sz="0" w:space="0" w:color="auto"/>
        <w:left w:val="none" w:sz="0" w:space="0" w:color="auto"/>
        <w:bottom w:val="none" w:sz="0" w:space="0" w:color="auto"/>
        <w:right w:val="none" w:sz="0" w:space="0" w:color="auto"/>
      </w:divBdr>
    </w:div>
    <w:div w:id="1320963418">
      <w:bodyDiv w:val="1"/>
      <w:marLeft w:val="0"/>
      <w:marRight w:val="0"/>
      <w:marTop w:val="0"/>
      <w:marBottom w:val="0"/>
      <w:divBdr>
        <w:top w:val="none" w:sz="0" w:space="0" w:color="auto"/>
        <w:left w:val="none" w:sz="0" w:space="0" w:color="auto"/>
        <w:bottom w:val="none" w:sz="0" w:space="0" w:color="auto"/>
        <w:right w:val="none" w:sz="0" w:space="0" w:color="auto"/>
      </w:divBdr>
    </w:div>
    <w:div w:id="1347320398">
      <w:bodyDiv w:val="1"/>
      <w:marLeft w:val="0"/>
      <w:marRight w:val="0"/>
      <w:marTop w:val="0"/>
      <w:marBottom w:val="0"/>
      <w:divBdr>
        <w:top w:val="none" w:sz="0" w:space="0" w:color="auto"/>
        <w:left w:val="none" w:sz="0" w:space="0" w:color="auto"/>
        <w:bottom w:val="none" w:sz="0" w:space="0" w:color="auto"/>
        <w:right w:val="none" w:sz="0" w:space="0" w:color="auto"/>
      </w:divBdr>
    </w:div>
    <w:div w:id="1348287079">
      <w:bodyDiv w:val="1"/>
      <w:marLeft w:val="0"/>
      <w:marRight w:val="0"/>
      <w:marTop w:val="0"/>
      <w:marBottom w:val="0"/>
      <w:divBdr>
        <w:top w:val="none" w:sz="0" w:space="0" w:color="auto"/>
        <w:left w:val="none" w:sz="0" w:space="0" w:color="auto"/>
        <w:bottom w:val="none" w:sz="0" w:space="0" w:color="auto"/>
        <w:right w:val="none" w:sz="0" w:space="0" w:color="auto"/>
      </w:divBdr>
      <w:divsChild>
        <w:div w:id="905139977">
          <w:marLeft w:val="0"/>
          <w:marRight w:val="0"/>
          <w:marTop w:val="0"/>
          <w:marBottom w:val="0"/>
          <w:divBdr>
            <w:top w:val="none" w:sz="0" w:space="0" w:color="auto"/>
            <w:left w:val="none" w:sz="0" w:space="0" w:color="auto"/>
            <w:bottom w:val="none" w:sz="0" w:space="0" w:color="auto"/>
            <w:right w:val="none" w:sz="0" w:space="0" w:color="auto"/>
          </w:divBdr>
        </w:div>
      </w:divsChild>
    </w:div>
    <w:div w:id="1350646483">
      <w:bodyDiv w:val="1"/>
      <w:marLeft w:val="0"/>
      <w:marRight w:val="0"/>
      <w:marTop w:val="0"/>
      <w:marBottom w:val="0"/>
      <w:divBdr>
        <w:top w:val="none" w:sz="0" w:space="0" w:color="auto"/>
        <w:left w:val="none" w:sz="0" w:space="0" w:color="auto"/>
        <w:bottom w:val="none" w:sz="0" w:space="0" w:color="auto"/>
        <w:right w:val="none" w:sz="0" w:space="0" w:color="auto"/>
      </w:divBdr>
    </w:div>
    <w:div w:id="1359433771">
      <w:bodyDiv w:val="1"/>
      <w:marLeft w:val="0"/>
      <w:marRight w:val="0"/>
      <w:marTop w:val="0"/>
      <w:marBottom w:val="0"/>
      <w:divBdr>
        <w:top w:val="none" w:sz="0" w:space="0" w:color="auto"/>
        <w:left w:val="none" w:sz="0" w:space="0" w:color="auto"/>
        <w:bottom w:val="none" w:sz="0" w:space="0" w:color="auto"/>
        <w:right w:val="none" w:sz="0" w:space="0" w:color="auto"/>
      </w:divBdr>
    </w:div>
    <w:div w:id="1384257629">
      <w:bodyDiv w:val="1"/>
      <w:marLeft w:val="0"/>
      <w:marRight w:val="0"/>
      <w:marTop w:val="0"/>
      <w:marBottom w:val="0"/>
      <w:divBdr>
        <w:top w:val="none" w:sz="0" w:space="0" w:color="auto"/>
        <w:left w:val="none" w:sz="0" w:space="0" w:color="auto"/>
        <w:bottom w:val="none" w:sz="0" w:space="0" w:color="auto"/>
        <w:right w:val="none" w:sz="0" w:space="0" w:color="auto"/>
      </w:divBdr>
      <w:divsChild>
        <w:div w:id="1272783321">
          <w:marLeft w:val="0"/>
          <w:marRight w:val="0"/>
          <w:marTop w:val="0"/>
          <w:marBottom w:val="0"/>
          <w:divBdr>
            <w:top w:val="none" w:sz="0" w:space="0" w:color="auto"/>
            <w:left w:val="none" w:sz="0" w:space="0" w:color="auto"/>
            <w:bottom w:val="none" w:sz="0" w:space="0" w:color="auto"/>
            <w:right w:val="none" w:sz="0" w:space="0" w:color="auto"/>
          </w:divBdr>
        </w:div>
      </w:divsChild>
    </w:div>
    <w:div w:id="1384597450">
      <w:bodyDiv w:val="1"/>
      <w:marLeft w:val="0"/>
      <w:marRight w:val="0"/>
      <w:marTop w:val="0"/>
      <w:marBottom w:val="0"/>
      <w:divBdr>
        <w:top w:val="none" w:sz="0" w:space="0" w:color="auto"/>
        <w:left w:val="none" w:sz="0" w:space="0" w:color="auto"/>
        <w:bottom w:val="none" w:sz="0" w:space="0" w:color="auto"/>
        <w:right w:val="none" w:sz="0" w:space="0" w:color="auto"/>
      </w:divBdr>
    </w:div>
    <w:div w:id="1393383932">
      <w:bodyDiv w:val="1"/>
      <w:marLeft w:val="0"/>
      <w:marRight w:val="0"/>
      <w:marTop w:val="0"/>
      <w:marBottom w:val="0"/>
      <w:divBdr>
        <w:top w:val="none" w:sz="0" w:space="0" w:color="auto"/>
        <w:left w:val="none" w:sz="0" w:space="0" w:color="auto"/>
        <w:bottom w:val="none" w:sz="0" w:space="0" w:color="auto"/>
        <w:right w:val="none" w:sz="0" w:space="0" w:color="auto"/>
      </w:divBdr>
      <w:divsChild>
        <w:div w:id="184253664">
          <w:marLeft w:val="0"/>
          <w:marRight w:val="0"/>
          <w:marTop w:val="0"/>
          <w:marBottom w:val="0"/>
          <w:divBdr>
            <w:top w:val="none" w:sz="0" w:space="0" w:color="auto"/>
            <w:left w:val="none" w:sz="0" w:space="0" w:color="auto"/>
            <w:bottom w:val="none" w:sz="0" w:space="0" w:color="auto"/>
            <w:right w:val="none" w:sz="0" w:space="0" w:color="auto"/>
          </w:divBdr>
        </w:div>
      </w:divsChild>
    </w:div>
    <w:div w:id="1399473902">
      <w:bodyDiv w:val="1"/>
      <w:marLeft w:val="0"/>
      <w:marRight w:val="0"/>
      <w:marTop w:val="0"/>
      <w:marBottom w:val="0"/>
      <w:divBdr>
        <w:top w:val="none" w:sz="0" w:space="0" w:color="auto"/>
        <w:left w:val="none" w:sz="0" w:space="0" w:color="auto"/>
        <w:bottom w:val="none" w:sz="0" w:space="0" w:color="auto"/>
        <w:right w:val="none" w:sz="0" w:space="0" w:color="auto"/>
      </w:divBdr>
      <w:divsChild>
        <w:div w:id="1519084031">
          <w:marLeft w:val="0"/>
          <w:marRight w:val="0"/>
          <w:marTop w:val="0"/>
          <w:marBottom w:val="0"/>
          <w:divBdr>
            <w:top w:val="none" w:sz="0" w:space="0" w:color="auto"/>
            <w:left w:val="none" w:sz="0" w:space="0" w:color="auto"/>
            <w:bottom w:val="none" w:sz="0" w:space="0" w:color="auto"/>
            <w:right w:val="none" w:sz="0" w:space="0" w:color="auto"/>
          </w:divBdr>
        </w:div>
        <w:div w:id="672223673">
          <w:marLeft w:val="0"/>
          <w:marRight w:val="0"/>
          <w:marTop w:val="0"/>
          <w:marBottom w:val="0"/>
          <w:divBdr>
            <w:top w:val="none" w:sz="0" w:space="0" w:color="auto"/>
            <w:left w:val="none" w:sz="0" w:space="0" w:color="auto"/>
            <w:bottom w:val="none" w:sz="0" w:space="0" w:color="auto"/>
            <w:right w:val="none" w:sz="0" w:space="0" w:color="auto"/>
          </w:divBdr>
        </w:div>
      </w:divsChild>
    </w:div>
    <w:div w:id="1399598041">
      <w:bodyDiv w:val="1"/>
      <w:marLeft w:val="0"/>
      <w:marRight w:val="0"/>
      <w:marTop w:val="0"/>
      <w:marBottom w:val="0"/>
      <w:divBdr>
        <w:top w:val="none" w:sz="0" w:space="0" w:color="auto"/>
        <w:left w:val="none" w:sz="0" w:space="0" w:color="auto"/>
        <w:bottom w:val="none" w:sz="0" w:space="0" w:color="auto"/>
        <w:right w:val="none" w:sz="0" w:space="0" w:color="auto"/>
      </w:divBdr>
    </w:div>
    <w:div w:id="1411076311">
      <w:bodyDiv w:val="1"/>
      <w:marLeft w:val="0"/>
      <w:marRight w:val="0"/>
      <w:marTop w:val="0"/>
      <w:marBottom w:val="0"/>
      <w:divBdr>
        <w:top w:val="none" w:sz="0" w:space="0" w:color="auto"/>
        <w:left w:val="none" w:sz="0" w:space="0" w:color="auto"/>
        <w:bottom w:val="none" w:sz="0" w:space="0" w:color="auto"/>
        <w:right w:val="none" w:sz="0" w:space="0" w:color="auto"/>
      </w:divBdr>
    </w:div>
    <w:div w:id="1414013465">
      <w:bodyDiv w:val="1"/>
      <w:marLeft w:val="0"/>
      <w:marRight w:val="0"/>
      <w:marTop w:val="0"/>
      <w:marBottom w:val="0"/>
      <w:divBdr>
        <w:top w:val="none" w:sz="0" w:space="0" w:color="auto"/>
        <w:left w:val="none" w:sz="0" w:space="0" w:color="auto"/>
        <w:bottom w:val="none" w:sz="0" w:space="0" w:color="auto"/>
        <w:right w:val="none" w:sz="0" w:space="0" w:color="auto"/>
      </w:divBdr>
    </w:div>
    <w:div w:id="1417047274">
      <w:bodyDiv w:val="1"/>
      <w:marLeft w:val="0"/>
      <w:marRight w:val="0"/>
      <w:marTop w:val="0"/>
      <w:marBottom w:val="0"/>
      <w:divBdr>
        <w:top w:val="none" w:sz="0" w:space="0" w:color="auto"/>
        <w:left w:val="none" w:sz="0" w:space="0" w:color="auto"/>
        <w:bottom w:val="none" w:sz="0" w:space="0" w:color="auto"/>
        <w:right w:val="none" w:sz="0" w:space="0" w:color="auto"/>
      </w:divBdr>
    </w:div>
    <w:div w:id="1424061766">
      <w:bodyDiv w:val="1"/>
      <w:marLeft w:val="0"/>
      <w:marRight w:val="0"/>
      <w:marTop w:val="0"/>
      <w:marBottom w:val="0"/>
      <w:divBdr>
        <w:top w:val="none" w:sz="0" w:space="0" w:color="auto"/>
        <w:left w:val="none" w:sz="0" w:space="0" w:color="auto"/>
        <w:bottom w:val="none" w:sz="0" w:space="0" w:color="auto"/>
        <w:right w:val="none" w:sz="0" w:space="0" w:color="auto"/>
      </w:divBdr>
    </w:div>
    <w:div w:id="1424958834">
      <w:bodyDiv w:val="1"/>
      <w:marLeft w:val="0"/>
      <w:marRight w:val="0"/>
      <w:marTop w:val="0"/>
      <w:marBottom w:val="0"/>
      <w:divBdr>
        <w:top w:val="none" w:sz="0" w:space="0" w:color="auto"/>
        <w:left w:val="none" w:sz="0" w:space="0" w:color="auto"/>
        <w:bottom w:val="none" w:sz="0" w:space="0" w:color="auto"/>
        <w:right w:val="none" w:sz="0" w:space="0" w:color="auto"/>
      </w:divBdr>
    </w:div>
    <w:div w:id="1442141051">
      <w:bodyDiv w:val="1"/>
      <w:marLeft w:val="0"/>
      <w:marRight w:val="0"/>
      <w:marTop w:val="0"/>
      <w:marBottom w:val="0"/>
      <w:divBdr>
        <w:top w:val="none" w:sz="0" w:space="0" w:color="auto"/>
        <w:left w:val="none" w:sz="0" w:space="0" w:color="auto"/>
        <w:bottom w:val="none" w:sz="0" w:space="0" w:color="auto"/>
        <w:right w:val="none" w:sz="0" w:space="0" w:color="auto"/>
      </w:divBdr>
    </w:div>
    <w:div w:id="1448431261">
      <w:bodyDiv w:val="1"/>
      <w:marLeft w:val="0"/>
      <w:marRight w:val="0"/>
      <w:marTop w:val="0"/>
      <w:marBottom w:val="0"/>
      <w:divBdr>
        <w:top w:val="none" w:sz="0" w:space="0" w:color="auto"/>
        <w:left w:val="none" w:sz="0" w:space="0" w:color="auto"/>
        <w:bottom w:val="none" w:sz="0" w:space="0" w:color="auto"/>
        <w:right w:val="none" w:sz="0" w:space="0" w:color="auto"/>
      </w:divBdr>
    </w:div>
    <w:div w:id="1460420045">
      <w:bodyDiv w:val="1"/>
      <w:marLeft w:val="0"/>
      <w:marRight w:val="0"/>
      <w:marTop w:val="0"/>
      <w:marBottom w:val="0"/>
      <w:divBdr>
        <w:top w:val="none" w:sz="0" w:space="0" w:color="auto"/>
        <w:left w:val="none" w:sz="0" w:space="0" w:color="auto"/>
        <w:bottom w:val="none" w:sz="0" w:space="0" w:color="auto"/>
        <w:right w:val="none" w:sz="0" w:space="0" w:color="auto"/>
      </w:divBdr>
      <w:divsChild>
        <w:div w:id="1402675701">
          <w:marLeft w:val="0"/>
          <w:marRight w:val="0"/>
          <w:marTop w:val="0"/>
          <w:marBottom w:val="150"/>
          <w:divBdr>
            <w:top w:val="none" w:sz="0" w:space="0" w:color="auto"/>
            <w:left w:val="none" w:sz="0" w:space="0" w:color="auto"/>
            <w:bottom w:val="none" w:sz="0" w:space="0" w:color="auto"/>
            <w:right w:val="none" w:sz="0" w:space="0" w:color="auto"/>
          </w:divBdr>
        </w:div>
      </w:divsChild>
    </w:div>
    <w:div w:id="1465658649">
      <w:bodyDiv w:val="1"/>
      <w:marLeft w:val="0"/>
      <w:marRight w:val="0"/>
      <w:marTop w:val="0"/>
      <w:marBottom w:val="0"/>
      <w:divBdr>
        <w:top w:val="none" w:sz="0" w:space="0" w:color="auto"/>
        <w:left w:val="none" w:sz="0" w:space="0" w:color="auto"/>
        <w:bottom w:val="none" w:sz="0" w:space="0" w:color="auto"/>
        <w:right w:val="none" w:sz="0" w:space="0" w:color="auto"/>
      </w:divBdr>
    </w:div>
    <w:div w:id="1471944839">
      <w:bodyDiv w:val="1"/>
      <w:marLeft w:val="0"/>
      <w:marRight w:val="0"/>
      <w:marTop w:val="0"/>
      <w:marBottom w:val="0"/>
      <w:divBdr>
        <w:top w:val="none" w:sz="0" w:space="0" w:color="auto"/>
        <w:left w:val="none" w:sz="0" w:space="0" w:color="auto"/>
        <w:bottom w:val="none" w:sz="0" w:space="0" w:color="auto"/>
        <w:right w:val="none" w:sz="0" w:space="0" w:color="auto"/>
      </w:divBdr>
      <w:divsChild>
        <w:div w:id="1713770902">
          <w:marLeft w:val="0"/>
          <w:marRight w:val="0"/>
          <w:marTop w:val="0"/>
          <w:marBottom w:val="0"/>
          <w:divBdr>
            <w:top w:val="none" w:sz="0" w:space="0" w:color="auto"/>
            <w:left w:val="none" w:sz="0" w:space="0" w:color="auto"/>
            <w:bottom w:val="none" w:sz="0" w:space="0" w:color="auto"/>
            <w:right w:val="none" w:sz="0" w:space="0" w:color="auto"/>
          </w:divBdr>
        </w:div>
        <w:div w:id="858666763">
          <w:marLeft w:val="0"/>
          <w:marRight w:val="0"/>
          <w:marTop w:val="0"/>
          <w:marBottom w:val="0"/>
          <w:divBdr>
            <w:top w:val="none" w:sz="0" w:space="0" w:color="auto"/>
            <w:left w:val="none" w:sz="0" w:space="0" w:color="auto"/>
            <w:bottom w:val="none" w:sz="0" w:space="0" w:color="auto"/>
            <w:right w:val="none" w:sz="0" w:space="0" w:color="auto"/>
          </w:divBdr>
        </w:div>
        <w:div w:id="865950600">
          <w:marLeft w:val="0"/>
          <w:marRight w:val="0"/>
          <w:marTop w:val="0"/>
          <w:marBottom w:val="0"/>
          <w:divBdr>
            <w:top w:val="none" w:sz="0" w:space="0" w:color="auto"/>
            <w:left w:val="none" w:sz="0" w:space="0" w:color="auto"/>
            <w:bottom w:val="none" w:sz="0" w:space="0" w:color="auto"/>
            <w:right w:val="none" w:sz="0" w:space="0" w:color="auto"/>
          </w:divBdr>
        </w:div>
      </w:divsChild>
    </w:div>
    <w:div w:id="1474519430">
      <w:bodyDiv w:val="1"/>
      <w:marLeft w:val="0"/>
      <w:marRight w:val="0"/>
      <w:marTop w:val="0"/>
      <w:marBottom w:val="0"/>
      <w:divBdr>
        <w:top w:val="none" w:sz="0" w:space="0" w:color="auto"/>
        <w:left w:val="none" w:sz="0" w:space="0" w:color="auto"/>
        <w:bottom w:val="none" w:sz="0" w:space="0" w:color="auto"/>
        <w:right w:val="none" w:sz="0" w:space="0" w:color="auto"/>
      </w:divBdr>
      <w:divsChild>
        <w:div w:id="1174687140">
          <w:marLeft w:val="0"/>
          <w:marRight w:val="0"/>
          <w:marTop w:val="0"/>
          <w:marBottom w:val="0"/>
          <w:divBdr>
            <w:top w:val="none" w:sz="0" w:space="0" w:color="auto"/>
            <w:left w:val="none" w:sz="0" w:space="0" w:color="auto"/>
            <w:bottom w:val="none" w:sz="0" w:space="0" w:color="auto"/>
            <w:right w:val="none" w:sz="0" w:space="0" w:color="auto"/>
          </w:divBdr>
        </w:div>
      </w:divsChild>
    </w:div>
    <w:div w:id="1480459446">
      <w:bodyDiv w:val="1"/>
      <w:marLeft w:val="0"/>
      <w:marRight w:val="0"/>
      <w:marTop w:val="0"/>
      <w:marBottom w:val="0"/>
      <w:divBdr>
        <w:top w:val="none" w:sz="0" w:space="0" w:color="auto"/>
        <w:left w:val="none" w:sz="0" w:space="0" w:color="auto"/>
        <w:bottom w:val="none" w:sz="0" w:space="0" w:color="auto"/>
        <w:right w:val="none" w:sz="0" w:space="0" w:color="auto"/>
      </w:divBdr>
    </w:div>
    <w:div w:id="1521621621">
      <w:bodyDiv w:val="1"/>
      <w:marLeft w:val="0"/>
      <w:marRight w:val="0"/>
      <w:marTop w:val="0"/>
      <w:marBottom w:val="0"/>
      <w:divBdr>
        <w:top w:val="none" w:sz="0" w:space="0" w:color="auto"/>
        <w:left w:val="none" w:sz="0" w:space="0" w:color="auto"/>
        <w:bottom w:val="none" w:sz="0" w:space="0" w:color="auto"/>
        <w:right w:val="none" w:sz="0" w:space="0" w:color="auto"/>
      </w:divBdr>
      <w:divsChild>
        <w:div w:id="610433241">
          <w:marLeft w:val="0"/>
          <w:marRight w:val="0"/>
          <w:marTop w:val="0"/>
          <w:marBottom w:val="0"/>
          <w:divBdr>
            <w:top w:val="none" w:sz="0" w:space="0" w:color="auto"/>
            <w:left w:val="none" w:sz="0" w:space="0" w:color="auto"/>
            <w:bottom w:val="none" w:sz="0" w:space="0" w:color="auto"/>
            <w:right w:val="none" w:sz="0" w:space="0" w:color="auto"/>
          </w:divBdr>
        </w:div>
        <w:div w:id="982276976">
          <w:marLeft w:val="0"/>
          <w:marRight w:val="0"/>
          <w:marTop w:val="0"/>
          <w:marBottom w:val="0"/>
          <w:divBdr>
            <w:top w:val="none" w:sz="0" w:space="0" w:color="auto"/>
            <w:left w:val="none" w:sz="0" w:space="0" w:color="auto"/>
            <w:bottom w:val="none" w:sz="0" w:space="0" w:color="auto"/>
            <w:right w:val="none" w:sz="0" w:space="0" w:color="auto"/>
          </w:divBdr>
        </w:div>
      </w:divsChild>
    </w:div>
    <w:div w:id="1526140828">
      <w:bodyDiv w:val="1"/>
      <w:marLeft w:val="0"/>
      <w:marRight w:val="0"/>
      <w:marTop w:val="0"/>
      <w:marBottom w:val="0"/>
      <w:divBdr>
        <w:top w:val="none" w:sz="0" w:space="0" w:color="auto"/>
        <w:left w:val="none" w:sz="0" w:space="0" w:color="auto"/>
        <w:bottom w:val="none" w:sz="0" w:space="0" w:color="auto"/>
        <w:right w:val="none" w:sz="0" w:space="0" w:color="auto"/>
      </w:divBdr>
      <w:divsChild>
        <w:div w:id="150760030">
          <w:marLeft w:val="0"/>
          <w:marRight w:val="0"/>
          <w:marTop w:val="0"/>
          <w:marBottom w:val="0"/>
          <w:divBdr>
            <w:top w:val="none" w:sz="0" w:space="0" w:color="auto"/>
            <w:left w:val="none" w:sz="0" w:space="0" w:color="auto"/>
            <w:bottom w:val="none" w:sz="0" w:space="0" w:color="auto"/>
            <w:right w:val="none" w:sz="0" w:space="0" w:color="auto"/>
          </w:divBdr>
        </w:div>
        <w:div w:id="819200303">
          <w:marLeft w:val="0"/>
          <w:marRight w:val="0"/>
          <w:marTop w:val="0"/>
          <w:marBottom w:val="0"/>
          <w:divBdr>
            <w:top w:val="none" w:sz="0" w:space="0" w:color="auto"/>
            <w:left w:val="none" w:sz="0" w:space="0" w:color="auto"/>
            <w:bottom w:val="none" w:sz="0" w:space="0" w:color="auto"/>
            <w:right w:val="none" w:sz="0" w:space="0" w:color="auto"/>
          </w:divBdr>
        </w:div>
      </w:divsChild>
    </w:div>
    <w:div w:id="1528367026">
      <w:bodyDiv w:val="1"/>
      <w:marLeft w:val="0"/>
      <w:marRight w:val="0"/>
      <w:marTop w:val="0"/>
      <w:marBottom w:val="0"/>
      <w:divBdr>
        <w:top w:val="none" w:sz="0" w:space="0" w:color="auto"/>
        <w:left w:val="none" w:sz="0" w:space="0" w:color="auto"/>
        <w:bottom w:val="none" w:sz="0" w:space="0" w:color="auto"/>
        <w:right w:val="none" w:sz="0" w:space="0" w:color="auto"/>
      </w:divBdr>
      <w:divsChild>
        <w:div w:id="976107253">
          <w:marLeft w:val="0"/>
          <w:marRight w:val="0"/>
          <w:marTop w:val="0"/>
          <w:marBottom w:val="0"/>
          <w:divBdr>
            <w:top w:val="none" w:sz="0" w:space="0" w:color="auto"/>
            <w:left w:val="none" w:sz="0" w:space="0" w:color="auto"/>
            <w:bottom w:val="none" w:sz="0" w:space="0" w:color="auto"/>
            <w:right w:val="none" w:sz="0" w:space="0" w:color="auto"/>
          </w:divBdr>
        </w:div>
      </w:divsChild>
    </w:div>
    <w:div w:id="1543398679">
      <w:bodyDiv w:val="1"/>
      <w:marLeft w:val="0"/>
      <w:marRight w:val="0"/>
      <w:marTop w:val="0"/>
      <w:marBottom w:val="0"/>
      <w:divBdr>
        <w:top w:val="none" w:sz="0" w:space="0" w:color="auto"/>
        <w:left w:val="none" w:sz="0" w:space="0" w:color="auto"/>
        <w:bottom w:val="none" w:sz="0" w:space="0" w:color="auto"/>
        <w:right w:val="none" w:sz="0" w:space="0" w:color="auto"/>
      </w:divBdr>
      <w:divsChild>
        <w:div w:id="1839999490">
          <w:marLeft w:val="0"/>
          <w:marRight w:val="0"/>
          <w:marTop w:val="0"/>
          <w:marBottom w:val="0"/>
          <w:divBdr>
            <w:top w:val="none" w:sz="0" w:space="0" w:color="auto"/>
            <w:left w:val="none" w:sz="0" w:space="0" w:color="auto"/>
            <w:bottom w:val="none" w:sz="0" w:space="0" w:color="auto"/>
            <w:right w:val="none" w:sz="0" w:space="0" w:color="auto"/>
          </w:divBdr>
        </w:div>
      </w:divsChild>
    </w:div>
    <w:div w:id="1544517051">
      <w:bodyDiv w:val="1"/>
      <w:marLeft w:val="0"/>
      <w:marRight w:val="0"/>
      <w:marTop w:val="0"/>
      <w:marBottom w:val="0"/>
      <w:divBdr>
        <w:top w:val="none" w:sz="0" w:space="0" w:color="auto"/>
        <w:left w:val="none" w:sz="0" w:space="0" w:color="auto"/>
        <w:bottom w:val="none" w:sz="0" w:space="0" w:color="auto"/>
        <w:right w:val="none" w:sz="0" w:space="0" w:color="auto"/>
      </w:divBdr>
    </w:div>
    <w:div w:id="1585185278">
      <w:bodyDiv w:val="1"/>
      <w:marLeft w:val="0"/>
      <w:marRight w:val="0"/>
      <w:marTop w:val="0"/>
      <w:marBottom w:val="0"/>
      <w:divBdr>
        <w:top w:val="none" w:sz="0" w:space="0" w:color="auto"/>
        <w:left w:val="none" w:sz="0" w:space="0" w:color="auto"/>
        <w:bottom w:val="none" w:sz="0" w:space="0" w:color="auto"/>
        <w:right w:val="none" w:sz="0" w:space="0" w:color="auto"/>
      </w:divBdr>
      <w:divsChild>
        <w:div w:id="51277777">
          <w:marLeft w:val="0"/>
          <w:marRight w:val="0"/>
          <w:marTop w:val="100"/>
          <w:marBottom w:val="100"/>
          <w:divBdr>
            <w:top w:val="none" w:sz="0" w:space="0" w:color="auto"/>
            <w:left w:val="none" w:sz="0" w:space="0" w:color="auto"/>
            <w:bottom w:val="none" w:sz="0" w:space="0" w:color="auto"/>
            <w:right w:val="none" w:sz="0" w:space="0" w:color="auto"/>
          </w:divBdr>
          <w:divsChild>
            <w:div w:id="4697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59391">
      <w:bodyDiv w:val="1"/>
      <w:marLeft w:val="0"/>
      <w:marRight w:val="0"/>
      <w:marTop w:val="0"/>
      <w:marBottom w:val="0"/>
      <w:divBdr>
        <w:top w:val="none" w:sz="0" w:space="0" w:color="auto"/>
        <w:left w:val="none" w:sz="0" w:space="0" w:color="auto"/>
        <w:bottom w:val="none" w:sz="0" w:space="0" w:color="auto"/>
        <w:right w:val="none" w:sz="0" w:space="0" w:color="auto"/>
      </w:divBdr>
      <w:divsChild>
        <w:div w:id="1288438198">
          <w:marLeft w:val="0"/>
          <w:marRight w:val="0"/>
          <w:marTop w:val="0"/>
          <w:marBottom w:val="0"/>
          <w:divBdr>
            <w:top w:val="none" w:sz="0" w:space="0" w:color="auto"/>
            <w:left w:val="none" w:sz="0" w:space="0" w:color="auto"/>
            <w:bottom w:val="none" w:sz="0" w:space="0" w:color="auto"/>
            <w:right w:val="none" w:sz="0" w:space="0" w:color="auto"/>
          </w:divBdr>
          <w:divsChild>
            <w:div w:id="1081950745">
              <w:marLeft w:val="0"/>
              <w:marRight w:val="0"/>
              <w:marTop w:val="0"/>
              <w:marBottom w:val="0"/>
              <w:divBdr>
                <w:top w:val="single" w:sz="6" w:space="0" w:color="DEDEDE"/>
                <w:left w:val="single" w:sz="6" w:space="0" w:color="DEDEDE"/>
                <w:bottom w:val="single" w:sz="6" w:space="0" w:color="DEDEDE"/>
                <w:right w:val="single" w:sz="6" w:space="0" w:color="DEDEDE"/>
              </w:divBdr>
              <w:divsChild>
                <w:div w:id="2102094293">
                  <w:marLeft w:val="0"/>
                  <w:marRight w:val="0"/>
                  <w:marTop w:val="0"/>
                  <w:marBottom w:val="0"/>
                  <w:divBdr>
                    <w:top w:val="none" w:sz="0" w:space="0" w:color="auto"/>
                    <w:left w:val="none" w:sz="0" w:space="0" w:color="auto"/>
                    <w:bottom w:val="none" w:sz="0" w:space="0" w:color="auto"/>
                    <w:right w:val="none" w:sz="0" w:space="0" w:color="auto"/>
                  </w:divBdr>
                  <w:divsChild>
                    <w:div w:id="2134323543">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804956375">
          <w:marLeft w:val="0"/>
          <w:marRight w:val="0"/>
          <w:marTop w:val="0"/>
          <w:marBottom w:val="0"/>
          <w:divBdr>
            <w:top w:val="none" w:sz="0" w:space="0" w:color="auto"/>
            <w:left w:val="none" w:sz="0" w:space="0" w:color="auto"/>
            <w:bottom w:val="none" w:sz="0" w:space="0" w:color="auto"/>
            <w:right w:val="none" w:sz="0" w:space="0" w:color="auto"/>
          </w:divBdr>
          <w:divsChild>
            <w:div w:id="1314144714">
              <w:marLeft w:val="0"/>
              <w:marRight w:val="0"/>
              <w:marTop w:val="0"/>
              <w:marBottom w:val="0"/>
              <w:divBdr>
                <w:top w:val="none" w:sz="0" w:space="0" w:color="auto"/>
                <w:left w:val="none" w:sz="0" w:space="0" w:color="auto"/>
                <w:bottom w:val="none" w:sz="0" w:space="0" w:color="auto"/>
                <w:right w:val="none" w:sz="0" w:space="0" w:color="auto"/>
              </w:divBdr>
              <w:divsChild>
                <w:div w:id="746879817">
                  <w:marLeft w:val="0"/>
                  <w:marRight w:val="0"/>
                  <w:marTop w:val="0"/>
                  <w:marBottom w:val="0"/>
                  <w:divBdr>
                    <w:top w:val="single" w:sz="6" w:space="8" w:color="EEEEEE"/>
                    <w:left w:val="none" w:sz="0" w:space="8" w:color="auto"/>
                    <w:bottom w:val="single" w:sz="6" w:space="8" w:color="EEEEEE"/>
                    <w:right w:val="single" w:sz="6" w:space="8" w:color="EEEEEE"/>
                  </w:divBdr>
                  <w:divsChild>
                    <w:div w:id="55247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97357">
      <w:bodyDiv w:val="1"/>
      <w:marLeft w:val="0"/>
      <w:marRight w:val="0"/>
      <w:marTop w:val="0"/>
      <w:marBottom w:val="0"/>
      <w:divBdr>
        <w:top w:val="none" w:sz="0" w:space="0" w:color="auto"/>
        <w:left w:val="none" w:sz="0" w:space="0" w:color="auto"/>
        <w:bottom w:val="none" w:sz="0" w:space="0" w:color="auto"/>
        <w:right w:val="none" w:sz="0" w:space="0" w:color="auto"/>
      </w:divBdr>
    </w:div>
    <w:div w:id="1615094185">
      <w:bodyDiv w:val="1"/>
      <w:marLeft w:val="0"/>
      <w:marRight w:val="0"/>
      <w:marTop w:val="0"/>
      <w:marBottom w:val="0"/>
      <w:divBdr>
        <w:top w:val="none" w:sz="0" w:space="0" w:color="auto"/>
        <w:left w:val="none" w:sz="0" w:space="0" w:color="auto"/>
        <w:bottom w:val="none" w:sz="0" w:space="0" w:color="auto"/>
        <w:right w:val="none" w:sz="0" w:space="0" w:color="auto"/>
      </w:divBdr>
      <w:divsChild>
        <w:div w:id="280645977">
          <w:marLeft w:val="0"/>
          <w:marRight w:val="0"/>
          <w:marTop w:val="0"/>
          <w:marBottom w:val="0"/>
          <w:divBdr>
            <w:top w:val="none" w:sz="0" w:space="0" w:color="auto"/>
            <w:left w:val="none" w:sz="0" w:space="0" w:color="auto"/>
            <w:bottom w:val="none" w:sz="0" w:space="0" w:color="auto"/>
            <w:right w:val="none" w:sz="0" w:space="0" w:color="auto"/>
          </w:divBdr>
        </w:div>
      </w:divsChild>
    </w:div>
    <w:div w:id="1618832483">
      <w:bodyDiv w:val="1"/>
      <w:marLeft w:val="0"/>
      <w:marRight w:val="0"/>
      <w:marTop w:val="0"/>
      <w:marBottom w:val="0"/>
      <w:divBdr>
        <w:top w:val="none" w:sz="0" w:space="0" w:color="auto"/>
        <w:left w:val="none" w:sz="0" w:space="0" w:color="auto"/>
        <w:bottom w:val="none" w:sz="0" w:space="0" w:color="auto"/>
        <w:right w:val="none" w:sz="0" w:space="0" w:color="auto"/>
      </w:divBdr>
    </w:div>
    <w:div w:id="1620986847">
      <w:bodyDiv w:val="1"/>
      <w:marLeft w:val="0"/>
      <w:marRight w:val="0"/>
      <w:marTop w:val="0"/>
      <w:marBottom w:val="0"/>
      <w:divBdr>
        <w:top w:val="none" w:sz="0" w:space="0" w:color="auto"/>
        <w:left w:val="none" w:sz="0" w:space="0" w:color="auto"/>
        <w:bottom w:val="none" w:sz="0" w:space="0" w:color="auto"/>
        <w:right w:val="none" w:sz="0" w:space="0" w:color="auto"/>
      </w:divBdr>
      <w:divsChild>
        <w:div w:id="110168767">
          <w:marLeft w:val="0"/>
          <w:marRight w:val="0"/>
          <w:marTop w:val="0"/>
          <w:marBottom w:val="0"/>
          <w:divBdr>
            <w:top w:val="none" w:sz="0" w:space="0" w:color="auto"/>
            <w:left w:val="none" w:sz="0" w:space="0" w:color="auto"/>
            <w:bottom w:val="none" w:sz="0" w:space="0" w:color="auto"/>
            <w:right w:val="none" w:sz="0" w:space="0" w:color="auto"/>
          </w:divBdr>
        </w:div>
        <w:div w:id="1097487041">
          <w:marLeft w:val="0"/>
          <w:marRight w:val="0"/>
          <w:marTop w:val="0"/>
          <w:marBottom w:val="0"/>
          <w:divBdr>
            <w:top w:val="none" w:sz="0" w:space="0" w:color="auto"/>
            <w:left w:val="none" w:sz="0" w:space="0" w:color="auto"/>
            <w:bottom w:val="none" w:sz="0" w:space="0" w:color="auto"/>
            <w:right w:val="none" w:sz="0" w:space="0" w:color="auto"/>
          </w:divBdr>
        </w:div>
        <w:div w:id="1616011797">
          <w:marLeft w:val="0"/>
          <w:marRight w:val="0"/>
          <w:marTop w:val="0"/>
          <w:marBottom w:val="0"/>
          <w:divBdr>
            <w:top w:val="none" w:sz="0" w:space="0" w:color="auto"/>
            <w:left w:val="none" w:sz="0" w:space="0" w:color="auto"/>
            <w:bottom w:val="none" w:sz="0" w:space="0" w:color="auto"/>
            <w:right w:val="none" w:sz="0" w:space="0" w:color="auto"/>
          </w:divBdr>
        </w:div>
        <w:div w:id="1560170303">
          <w:marLeft w:val="0"/>
          <w:marRight w:val="0"/>
          <w:marTop w:val="0"/>
          <w:marBottom w:val="0"/>
          <w:divBdr>
            <w:top w:val="none" w:sz="0" w:space="0" w:color="auto"/>
            <w:left w:val="none" w:sz="0" w:space="0" w:color="auto"/>
            <w:bottom w:val="none" w:sz="0" w:space="0" w:color="auto"/>
            <w:right w:val="none" w:sz="0" w:space="0" w:color="auto"/>
          </w:divBdr>
        </w:div>
        <w:div w:id="851652661">
          <w:marLeft w:val="0"/>
          <w:marRight w:val="0"/>
          <w:marTop w:val="0"/>
          <w:marBottom w:val="0"/>
          <w:divBdr>
            <w:top w:val="none" w:sz="0" w:space="0" w:color="auto"/>
            <w:left w:val="none" w:sz="0" w:space="0" w:color="auto"/>
            <w:bottom w:val="none" w:sz="0" w:space="0" w:color="auto"/>
            <w:right w:val="none" w:sz="0" w:space="0" w:color="auto"/>
          </w:divBdr>
        </w:div>
        <w:div w:id="1700278224">
          <w:marLeft w:val="0"/>
          <w:marRight w:val="0"/>
          <w:marTop w:val="0"/>
          <w:marBottom w:val="0"/>
          <w:divBdr>
            <w:top w:val="none" w:sz="0" w:space="0" w:color="auto"/>
            <w:left w:val="none" w:sz="0" w:space="0" w:color="auto"/>
            <w:bottom w:val="none" w:sz="0" w:space="0" w:color="auto"/>
            <w:right w:val="none" w:sz="0" w:space="0" w:color="auto"/>
          </w:divBdr>
        </w:div>
        <w:div w:id="1219054666">
          <w:marLeft w:val="0"/>
          <w:marRight w:val="0"/>
          <w:marTop w:val="0"/>
          <w:marBottom w:val="0"/>
          <w:divBdr>
            <w:top w:val="none" w:sz="0" w:space="0" w:color="auto"/>
            <w:left w:val="none" w:sz="0" w:space="0" w:color="auto"/>
            <w:bottom w:val="none" w:sz="0" w:space="0" w:color="auto"/>
            <w:right w:val="none" w:sz="0" w:space="0" w:color="auto"/>
          </w:divBdr>
        </w:div>
        <w:div w:id="1072656479">
          <w:marLeft w:val="0"/>
          <w:marRight w:val="0"/>
          <w:marTop w:val="0"/>
          <w:marBottom w:val="0"/>
          <w:divBdr>
            <w:top w:val="none" w:sz="0" w:space="0" w:color="auto"/>
            <w:left w:val="none" w:sz="0" w:space="0" w:color="auto"/>
            <w:bottom w:val="none" w:sz="0" w:space="0" w:color="auto"/>
            <w:right w:val="none" w:sz="0" w:space="0" w:color="auto"/>
          </w:divBdr>
        </w:div>
        <w:div w:id="415176220">
          <w:marLeft w:val="0"/>
          <w:marRight w:val="0"/>
          <w:marTop w:val="0"/>
          <w:marBottom w:val="0"/>
          <w:divBdr>
            <w:top w:val="none" w:sz="0" w:space="0" w:color="auto"/>
            <w:left w:val="none" w:sz="0" w:space="0" w:color="auto"/>
            <w:bottom w:val="none" w:sz="0" w:space="0" w:color="auto"/>
            <w:right w:val="none" w:sz="0" w:space="0" w:color="auto"/>
          </w:divBdr>
        </w:div>
        <w:div w:id="927497179">
          <w:marLeft w:val="0"/>
          <w:marRight w:val="0"/>
          <w:marTop w:val="0"/>
          <w:marBottom w:val="0"/>
          <w:divBdr>
            <w:top w:val="none" w:sz="0" w:space="0" w:color="auto"/>
            <w:left w:val="none" w:sz="0" w:space="0" w:color="auto"/>
            <w:bottom w:val="none" w:sz="0" w:space="0" w:color="auto"/>
            <w:right w:val="none" w:sz="0" w:space="0" w:color="auto"/>
          </w:divBdr>
        </w:div>
        <w:div w:id="591932526">
          <w:marLeft w:val="0"/>
          <w:marRight w:val="0"/>
          <w:marTop w:val="0"/>
          <w:marBottom w:val="0"/>
          <w:divBdr>
            <w:top w:val="none" w:sz="0" w:space="0" w:color="auto"/>
            <w:left w:val="none" w:sz="0" w:space="0" w:color="auto"/>
            <w:bottom w:val="none" w:sz="0" w:space="0" w:color="auto"/>
            <w:right w:val="none" w:sz="0" w:space="0" w:color="auto"/>
          </w:divBdr>
        </w:div>
        <w:div w:id="2082361227">
          <w:marLeft w:val="0"/>
          <w:marRight w:val="0"/>
          <w:marTop w:val="0"/>
          <w:marBottom w:val="0"/>
          <w:divBdr>
            <w:top w:val="none" w:sz="0" w:space="0" w:color="auto"/>
            <w:left w:val="none" w:sz="0" w:space="0" w:color="auto"/>
            <w:bottom w:val="none" w:sz="0" w:space="0" w:color="auto"/>
            <w:right w:val="none" w:sz="0" w:space="0" w:color="auto"/>
          </w:divBdr>
        </w:div>
      </w:divsChild>
    </w:div>
    <w:div w:id="1638484895">
      <w:bodyDiv w:val="1"/>
      <w:marLeft w:val="0"/>
      <w:marRight w:val="0"/>
      <w:marTop w:val="0"/>
      <w:marBottom w:val="0"/>
      <w:divBdr>
        <w:top w:val="none" w:sz="0" w:space="0" w:color="auto"/>
        <w:left w:val="none" w:sz="0" w:space="0" w:color="auto"/>
        <w:bottom w:val="none" w:sz="0" w:space="0" w:color="auto"/>
        <w:right w:val="none" w:sz="0" w:space="0" w:color="auto"/>
      </w:divBdr>
    </w:div>
    <w:div w:id="1639647771">
      <w:bodyDiv w:val="1"/>
      <w:marLeft w:val="0"/>
      <w:marRight w:val="0"/>
      <w:marTop w:val="0"/>
      <w:marBottom w:val="0"/>
      <w:divBdr>
        <w:top w:val="none" w:sz="0" w:space="0" w:color="auto"/>
        <w:left w:val="none" w:sz="0" w:space="0" w:color="auto"/>
        <w:bottom w:val="none" w:sz="0" w:space="0" w:color="auto"/>
        <w:right w:val="none" w:sz="0" w:space="0" w:color="auto"/>
      </w:divBdr>
      <w:divsChild>
        <w:div w:id="104077746">
          <w:marLeft w:val="0"/>
          <w:marRight w:val="0"/>
          <w:marTop w:val="0"/>
          <w:marBottom w:val="0"/>
          <w:divBdr>
            <w:top w:val="none" w:sz="0" w:space="0" w:color="auto"/>
            <w:left w:val="none" w:sz="0" w:space="0" w:color="auto"/>
            <w:bottom w:val="none" w:sz="0" w:space="0" w:color="auto"/>
            <w:right w:val="none" w:sz="0" w:space="0" w:color="auto"/>
          </w:divBdr>
        </w:div>
        <w:div w:id="1417946117">
          <w:marLeft w:val="0"/>
          <w:marRight w:val="0"/>
          <w:marTop w:val="0"/>
          <w:marBottom w:val="0"/>
          <w:divBdr>
            <w:top w:val="none" w:sz="0" w:space="0" w:color="auto"/>
            <w:left w:val="none" w:sz="0" w:space="0" w:color="auto"/>
            <w:bottom w:val="none" w:sz="0" w:space="0" w:color="auto"/>
            <w:right w:val="none" w:sz="0" w:space="0" w:color="auto"/>
          </w:divBdr>
        </w:div>
      </w:divsChild>
    </w:div>
    <w:div w:id="1644122127">
      <w:bodyDiv w:val="1"/>
      <w:marLeft w:val="0"/>
      <w:marRight w:val="0"/>
      <w:marTop w:val="0"/>
      <w:marBottom w:val="0"/>
      <w:divBdr>
        <w:top w:val="none" w:sz="0" w:space="0" w:color="auto"/>
        <w:left w:val="none" w:sz="0" w:space="0" w:color="auto"/>
        <w:bottom w:val="none" w:sz="0" w:space="0" w:color="auto"/>
        <w:right w:val="none" w:sz="0" w:space="0" w:color="auto"/>
      </w:divBdr>
    </w:div>
    <w:div w:id="1658071320">
      <w:bodyDiv w:val="1"/>
      <w:marLeft w:val="0"/>
      <w:marRight w:val="0"/>
      <w:marTop w:val="0"/>
      <w:marBottom w:val="0"/>
      <w:divBdr>
        <w:top w:val="none" w:sz="0" w:space="0" w:color="auto"/>
        <w:left w:val="none" w:sz="0" w:space="0" w:color="auto"/>
        <w:bottom w:val="none" w:sz="0" w:space="0" w:color="auto"/>
        <w:right w:val="none" w:sz="0" w:space="0" w:color="auto"/>
      </w:divBdr>
    </w:div>
    <w:div w:id="1666856348">
      <w:bodyDiv w:val="1"/>
      <w:marLeft w:val="0"/>
      <w:marRight w:val="0"/>
      <w:marTop w:val="0"/>
      <w:marBottom w:val="0"/>
      <w:divBdr>
        <w:top w:val="none" w:sz="0" w:space="0" w:color="auto"/>
        <w:left w:val="none" w:sz="0" w:space="0" w:color="auto"/>
        <w:bottom w:val="none" w:sz="0" w:space="0" w:color="auto"/>
        <w:right w:val="none" w:sz="0" w:space="0" w:color="auto"/>
      </w:divBdr>
    </w:div>
    <w:div w:id="1684044599">
      <w:bodyDiv w:val="1"/>
      <w:marLeft w:val="0"/>
      <w:marRight w:val="0"/>
      <w:marTop w:val="0"/>
      <w:marBottom w:val="0"/>
      <w:divBdr>
        <w:top w:val="none" w:sz="0" w:space="0" w:color="auto"/>
        <w:left w:val="none" w:sz="0" w:space="0" w:color="auto"/>
        <w:bottom w:val="none" w:sz="0" w:space="0" w:color="auto"/>
        <w:right w:val="none" w:sz="0" w:space="0" w:color="auto"/>
      </w:divBdr>
      <w:divsChild>
        <w:div w:id="1779912070">
          <w:marLeft w:val="0"/>
          <w:marRight w:val="0"/>
          <w:marTop w:val="0"/>
          <w:marBottom w:val="0"/>
          <w:divBdr>
            <w:top w:val="none" w:sz="0" w:space="0" w:color="auto"/>
            <w:left w:val="none" w:sz="0" w:space="0" w:color="auto"/>
            <w:bottom w:val="none" w:sz="0" w:space="0" w:color="auto"/>
            <w:right w:val="none" w:sz="0" w:space="0" w:color="auto"/>
          </w:divBdr>
        </w:div>
        <w:div w:id="550658312">
          <w:marLeft w:val="0"/>
          <w:marRight w:val="0"/>
          <w:marTop w:val="0"/>
          <w:marBottom w:val="0"/>
          <w:divBdr>
            <w:top w:val="none" w:sz="0" w:space="0" w:color="auto"/>
            <w:left w:val="none" w:sz="0" w:space="0" w:color="auto"/>
            <w:bottom w:val="none" w:sz="0" w:space="0" w:color="auto"/>
            <w:right w:val="none" w:sz="0" w:space="0" w:color="auto"/>
          </w:divBdr>
        </w:div>
      </w:divsChild>
    </w:div>
    <w:div w:id="1688209950">
      <w:bodyDiv w:val="1"/>
      <w:marLeft w:val="0"/>
      <w:marRight w:val="0"/>
      <w:marTop w:val="0"/>
      <w:marBottom w:val="0"/>
      <w:divBdr>
        <w:top w:val="none" w:sz="0" w:space="0" w:color="auto"/>
        <w:left w:val="none" w:sz="0" w:space="0" w:color="auto"/>
        <w:bottom w:val="none" w:sz="0" w:space="0" w:color="auto"/>
        <w:right w:val="none" w:sz="0" w:space="0" w:color="auto"/>
      </w:divBdr>
    </w:div>
    <w:div w:id="1695299776">
      <w:bodyDiv w:val="1"/>
      <w:marLeft w:val="0"/>
      <w:marRight w:val="0"/>
      <w:marTop w:val="0"/>
      <w:marBottom w:val="0"/>
      <w:divBdr>
        <w:top w:val="none" w:sz="0" w:space="0" w:color="auto"/>
        <w:left w:val="none" w:sz="0" w:space="0" w:color="auto"/>
        <w:bottom w:val="none" w:sz="0" w:space="0" w:color="auto"/>
        <w:right w:val="none" w:sz="0" w:space="0" w:color="auto"/>
      </w:divBdr>
      <w:divsChild>
        <w:div w:id="1419255106">
          <w:marLeft w:val="0"/>
          <w:marRight w:val="0"/>
          <w:marTop w:val="0"/>
          <w:marBottom w:val="0"/>
          <w:divBdr>
            <w:top w:val="none" w:sz="0" w:space="0" w:color="auto"/>
            <w:left w:val="none" w:sz="0" w:space="0" w:color="auto"/>
            <w:bottom w:val="none" w:sz="0" w:space="0" w:color="auto"/>
            <w:right w:val="none" w:sz="0" w:space="0" w:color="auto"/>
          </w:divBdr>
        </w:div>
        <w:div w:id="1999069068">
          <w:marLeft w:val="0"/>
          <w:marRight w:val="0"/>
          <w:marTop w:val="0"/>
          <w:marBottom w:val="0"/>
          <w:divBdr>
            <w:top w:val="none" w:sz="0" w:space="0" w:color="auto"/>
            <w:left w:val="none" w:sz="0" w:space="0" w:color="auto"/>
            <w:bottom w:val="none" w:sz="0" w:space="0" w:color="auto"/>
            <w:right w:val="none" w:sz="0" w:space="0" w:color="auto"/>
          </w:divBdr>
        </w:div>
      </w:divsChild>
    </w:div>
    <w:div w:id="1706708112">
      <w:bodyDiv w:val="1"/>
      <w:marLeft w:val="0"/>
      <w:marRight w:val="0"/>
      <w:marTop w:val="0"/>
      <w:marBottom w:val="0"/>
      <w:divBdr>
        <w:top w:val="none" w:sz="0" w:space="0" w:color="auto"/>
        <w:left w:val="none" w:sz="0" w:space="0" w:color="auto"/>
        <w:bottom w:val="none" w:sz="0" w:space="0" w:color="auto"/>
        <w:right w:val="none" w:sz="0" w:space="0" w:color="auto"/>
      </w:divBdr>
      <w:divsChild>
        <w:div w:id="1085296359">
          <w:marLeft w:val="0"/>
          <w:marRight w:val="0"/>
          <w:marTop w:val="0"/>
          <w:marBottom w:val="0"/>
          <w:divBdr>
            <w:top w:val="none" w:sz="0" w:space="0" w:color="auto"/>
            <w:left w:val="none" w:sz="0" w:space="0" w:color="auto"/>
            <w:bottom w:val="none" w:sz="0" w:space="0" w:color="auto"/>
            <w:right w:val="none" w:sz="0" w:space="0" w:color="auto"/>
          </w:divBdr>
        </w:div>
      </w:divsChild>
    </w:div>
    <w:div w:id="1713112063">
      <w:bodyDiv w:val="1"/>
      <w:marLeft w:val="0"/>
      <w:marRight w:val="0"/>
      <w:marTop w:val="0"/>
      <w:marBottom w:val="0"/>
      <w:divBdr>
        <w:top w:val="none" w:sz="0" w:space="0" w:color="auto"/>
        <w:left w:val="none" w:sz="0" w:space="0" w:color="auto"/>
        <w:bottom w:val="none" w:sz="0" w:space="0" w:color="auto"/>
        <w:right w:val="none" w:sz="0" w:space="0" w:color="auto"/>
      </w:divBdr>
    </w:div>
    <w:div w:id="1723750723">
      <w:bodyDiv w:val="1"/>
      <w:marLeft w:val="0"/>
      <w:marRight w:val="0"/>
      <w:marTop w:val="0"/>
      <w:marBottom w:val="0"/>
      <w:divBdr>
        <w:top w:val="none" w:sz="0" w:space="0" w:color="auto"/>
        <w:left w:val="none" w:sz="0" w:space="0" w:color="auto"/>
        <w:bottom w:val="none" w:sz="0" w:space="0" w:color="auto"/>
        <w:right w:val="none" w:sz="0" w:space="0" w:color="auto"/>
      </w:divBdr>
      <w:divsChild>
        <w:div w:id="1897357055">
          <w:marLeft w:val="0"/>
          <w:marRight w:val="0"/>
          <w:marTop w:val="0"/>
          <w:marBottom w:val="0"/>
          <w:divBdr>
            <w:top w:val="none" w:sz="0" w:space="0" w:color="auto"/>
            <w:left w:val="none" w:sz="0" w:space="0" w:color="auto"/>
            <w:bottom w:val="none" w:sz="0" w:space="0" w:color="auto"/>
            <w:right w:val="none" w:sz="0" w:space="0" w:color="auto"/>
          </w:divBdr>
        </w:div>
      </w:divsChild>
    </w:div>
    <w:div w:id="1730422016">
      <w:bodyDiv w:val="1"/>
      <w:marLeft w:val="0"/>
      <w:marRight w:val="0"/>
      <w:marTop w:val="0"/>
      <w:marBottom w:val="0"/>
      <w:divBdr>
        <w:top w:val="none" w:sz="0" w:space="0" w:color="auto"/>
        <w:left w:val="none" w:sz="0" w:space="0" w:color="auto"/>
        <w:bottom w:val="none" w:sz="0" w:space="0" w:color="auto"/>
        <w:right w:val="none" w:sz="0" w:space="0" w:color="auto"/>
      </w:divBdr>
    </w:div>
    <w:div w:id="1731153689">
      <w:bodyDiv w:val="1"/>
      <w:marLeft w:val="0"/>
      <w:marRight w:val="0"/>
      <w:marTop w:val="0"/>
      <w:marBottom w:val="0"/>
      <w:divBdr>
        <w:top w:val="none" w:sz="0" w:space="0" w:color="auto"/>
        <w:left w:val="none" w:sz="0" w:space="0" w:color="auto"/>
        <w:bottom w:val="none" w:sz="0" w:space="0" w:color="auto"/>
        <w:right w:val="none" w:sz="0" w:space="0" w:color="auto"/>
      </w:divBdr>
    </w:div>
    <w:div w:id="1745567919">
      <w:bodyDiv w:val="1"/>
      <w:marLeft w:val="0"/>
      <w:marRight w:val="0"/>
      <w:marTop w:val="0"/>
      <w:marBottom w:val="0"/>
      <w:divBdr>
        <w:top w:val="none" w:sz="0" w:space="0" w:color="auto"/>
        <w:left w:val="none" w:sz="0" w:space="0" w:color="auto"/>
        <w:bottom w:val="none" w:sz="0" w:space="0" w:color="auto"/>
        <w:right w:val="none" w:sz="0" w:space="0" w:color="auto"/>
      </w:divBdr>
      <w:divsChild>
        <w:div w:id="892304888">
          <w:marLeft w:val="0"/>
          <w:marRight w:val="0"/>
          <w:marTop w:val="0"/>
          <w:marBottom w:val="0"/>
          <w:divBdr>
            <w:top w:val="none" w:sz="0" w:space="0" w:color="auto"/>
            <w:left w:val="none" w:sz="0" w:space="0" w:color="auto"/>
            <w:bottom w:val="none" w:sz="0" w:space="0" w:color="auto"/>
            <w:right w:val="none" w:sz="0" w:space="0" w:color="auto"/>
          </w:divBdr>
        </w:div>
        <w:div w:id="1383676695">
          <w:marLeft w:val="0"/>
          <w:marRight w:val="0"/>
          <w:marTop w:val="0"/>
          <w:marBottom w:val="0"/>
          <w:divBdr>
            <w:top w:val="none" w:sz="0" w:space="0" w:color="auto"/>
            <w:left w:val="none" w:sz="0" w:space="0" w:color="auto"/>
            <w:bottom w:val="none" w:sz="0" w:space="0" w:color="auto"/>
            <w:right w:val="none" w:sz="0" w:space="0" w:color="auto"/>
          </w:divBdr>
        </w:div>
        <w:div w:id="29033678">
          <w:marLeft w:val="0"/>
          <w:marRight w:val="0"/>
          <w:marTop w:val="0"/>
          <w:marBottom w:val="0"/>
          <w:divBdr>
            <w:top w:val="none" w:sz="0" w:space="0" w:color="auto"/>
            <w:left w:val="none" w:sz="0" w:space="0" w:color="auto"/>
            <w:bottom w:val="none" w:sz="0" w:space="0" w:color="auto"/>
            <w:right w:val="none" w:sz="0" w:space="0" w:color="auto"/>
          </w:divBdr>
        </w:div>
        <w:div w:id="1778793166">
          <w:marLeft w:val="0"/>
          <w:marRight w:val="0"/>
          <w:marTop w:val="0"/>
          <w:marBottom w:val="0"/>
          <w:divBdr>
            <w:top w:val="none" w:sz="0" w:space="0" w:color="auto"/>
            <w:left w:val="none" w:sz="0" w:space="0" w:color="auto"/>
            <w:bottom w:val="none" w:sz="0" w:space="0" w:color="auto"/>
            <w:right w:val="none" w:sz="0" w:space="0" w:color="auto"/>
          </w:divBdr>
        </w:div>
        <w:div w:id="255216582">
          <w:marLeft w:val="0"/>
          <w:marRight w:val="0"/>
          <w:marTop w:val="0"/>
          <w:marBottom w:val="0"/>
          <w:divBdr>
            <w:top w:val="none" w:sz="0" w:space="0" w:color="auto"/>
            <w:left w:val="none" w:sz="0" w:space="0" w:color="auto"/>
            <w:bottom w:val="none" w:sz="0" w:space="0" w:color="auto"/>
            <w:right w:val="none" w:sz="0" w:space="0" w:color="auto"/>
          </w:divBdr>
        </w:div>
      </w:divsChild>
    </w:div>
    <w:div w:id="1757629149">
      <w:bodyDiv w:val="1"/>
      <w:marLeft w:val="0"/>
      <w:marRight w:val="0"/>
      <w:marTop w:val="0"/>
      <w:marBottom w:val="0"/>
      <w:divBdr>
        <w:top w:val="none" w:sz="0" w:space="0" w:color="auto"/>
        <w:left w:val="none" w:sz="0" w:space="0" w:color="auto"/>
        <w:bottom w:val="none" w:sz="0" w:space="0" w:color="auto"/>
        <w:right w:val="none" w:sz="0" w:space="0" w:color="auto"/>
      </w:divBdr>
    </w:div>
    <w:div w:id="1767460119">
      <w:bodyDiv w:val="1"/>
      <w:marLeft w:val="0"/>
      <w:marRight w:val="0"/>
      <w:marTop w:val="0"/>
      <w:marBottom w:val="0"/>
      <w:divBdr>
        <w:top w:val="none" w:sz="0" w:space="0" w:color="auto"/>
        <w:left w:val="none" w:sz="0" w:space="0" w:color="auto"/>
        <w:bottom w:val="none" w:sz="0" w:space="0" w:color="auto"/>
        <w:right w:val="none" w:sz="0" w:space="0" w:color="auto"/>
      </w:divBdr>
    </w:div>
    <w:div w:id="1771778790">
      <w:bodyDiv w:val="1"/>
      <w:marLeft w:val="0"/>
      <w:marRight w:val="0"/>
      <w:marTop w:val="0"/>
      <w:marBottom w:val="0"/>
      <w:divBdr>
        <w:top w:val="none" w:sz="0" w:space="0" w:color="auto"/>
        <w:left w:val="none" w:sz="0" w:space="0" w:color="auto"/>
        <w:bottom w:val="none" w:sz="0" w:space="0" w:color="auto"/>
        <w:right w:val="none" w:sz="0" w:space="0" w:color="auto"/>
      </w:divBdr>
      <w:divsChild>
        <w:div w:id="442111735">
          <w:marLeft w:val="0"/>
          <w:marRight w:val="0"/>
          <w:marTop w:val="0"/>
          <w:marBottom w:val="0"/>
          <w:divBdr>
            <w:top w:val="none" w:sz="0" w:space="0" w:color="auto"/>
            <w:left w:val="none" w:sz="0" w:space="0" w:color="auto"/>
            <w:bottom w:val="none" w:sz="0" w:space="0" w:color="auto"/>
            <w:right w:val="none" w:sz="0" w:space="0" w:color="auto"/>
          </w:divBdr>
        </w:div>
      </w:divsChild>
    </w:div>
    <w:div w:id="1783262278">
      <w:bodyDiv w:val="1"/>
      <w:marLeft w:val="0"/>
      <w:marRight w:val="0"/>
      <w:marTop w:val="0"/>
      <w:marBottom w:val="0"/>
      <w:divBdr>
        <w:top w:val="none" w:sz="0" w:space="0" w:color="auto"/>
        <w:left w:val="none" w:sz="0" w:space="0" w:color="auto"/>
        <w:bottom w:val="none" w:sz="0" w:space="0" w:color="auto"/>
        <w:right w:val="none" w:sz="0" w:space="0" w:color="auto"/>
      </w:divBdr>
      <w:divsChild>
        <w:div w:id="1281380277">
          <w:marLeft w:val="0"/>
          <w:marRight w:val="0"/>
          <w:marTop w:val="0"/>
          <w:marBottom w:val="0"/>
          <w:divBdr>
            <w:top w:val="none" w:sz="0" w:space="0" w:color="auto"/>
            <w:left w:val="none" w:sz="0" w:space="0" w:color="auto"/>
            <w:bottom w:val="none" w:sz="0" w:space="0" w:color="auto"/>
            <w:right w:val="none" w:sz="0" w:space="0" w:color="auto"/>
          </w:divBdr>
        </w:div>
        <w:div w:id="1927879431">
          <w:marLeft w:val="0"/>
          <w:marRight w:val="0"/>
          <w:marTop w:val="0"/>
          <w:marBottom w:val="0"/>
          <w:divBdr>
            <w:top w:val="none" w:sz="0" w:space="0" w:color="auto"/>
            <w:left w:val="none" w:sz="0" w:space="0" w:color="auto"/>
            <w:bottom w:val="none" w:sz="0" w:space="0" w:color="auto"/>
            <w:right w:val="none" w:sz="0" w:space="0" w:color="auto"/>
          </w:divBdr>
        </w:div>
        <w:div w:id="1772361212">
          <w:marLeft w:val="0"/>
          <w:marRight w:val="0"/>
          <w:marTop w:val="0"/>
          <w:marBottom w:val="0"/>
          <w:divBdr>
            <w:top w:val="none" w:sz="0" w:space="0" w:color="auto"/>
            <w:left w:val="none" w:sz="0" w:space="0" w:color="auto"/>
            <w:bottom w:val="none" w:sz="0" w:space="0" w:color="auto"/>
            <w:right w:val="none" w:sz="0" w:space="0" w:color="auto"/>
          </w:divBdr>
        </w:div>
      </w:divsChild>
    </w:div>
    <w:div w:id="1788547661">
      <w:bodyDiv w:val="1"/>
      <w:marLeft w:val="0"/>
      <w:marRight w:val="0"/>
      <w:marTop w:val="0"/>
      <w:marBottom w:val="0"/>
      <w:divBdr>
        <w:top w:val="none" w:sz="0" w:space="0" w:color="auto"/>
        <w:left w:val="none" w:sz="0" w:space="0" w:color="auto"/>
        <w:bottom w:val="none" w:sz="0" w:space="0" w:color="auto"/>
        <w:right w:val="none" w:sz="0" w:space="0" w:color="auto"/>
      </w:divBdr>
    </w:div>
    <w:div w:id="1804157843">
      <w:bodyDiv w:val="1"/>
      <w:marLeft w:val="0"/>
      <w:marRight w:val="0"/>
      <w:marTop w:val="0"/>
      <w:marBottom w:val="0"/>
      <w:divBdr>
        <w:top w:val="none" w:sz="0" w:space="0" w:color="auto"/>
        <w:left w:val="none" w:sz="0" w:space="0" w:color="auto"/>
        <w:bottom w:val="none" w:sz="0" w:space="0" w:color="auto"/>
        <w:right w:val="none" w:sz="0" w:space="0" w:color="auto"/>
      </w:divBdr>
    </w:div>
    <w:div w:id="1809859690">
      <w:bodyDiv w:val="1"/>
      <w:marLeft w:val="0"/>
      <w:marRight w:val="0"/>
      <w:marTop w:val="0"/>
      <w:marBottom w:val="0"/>
      <w:divBdr>
        <w:top w:val="none" w:sz="0" w:space="0" w:color="auto"/>
        <w:left w:val="none" w:sz="0" w:space="0" w:color="auto"/>
        <w:bottom w:val="none" w:sz="0" w:space="0" w:color="auto"/>
        <w:right w:val="none" w:sz="0" w:space="0" w:color="auto"/>
      </w:divBdr>
      <w:divsChild>
        <w:div w:id="757794040">
          <w:marLeft w:val="0"/>
          <w:marRight w:val="0"/>
          <w:marTop w:val="0"/>
          <w:marBottom w:val="0"/>
          <w:divBdr>
            <w:top w:val="none" w:sz="0" w:space="0" w:color="auto"/>
            <w:left w:val="none" w:sz="0" w:space="0" w:color="auto"/>
            <w:bottom w:val="none" w:sz="0" w:space="0" w:color="auto"/>
            <w:right w:val="none" w:sz="0" w:space="0" w:color="auto"/>
          </w:divBdr>
        </w:div>
        <w:div w:id="355237010">
          <w:marLeft w:val="0"/>
          <w:marRight w:val="0"/>
          <w:marTop w:val="0"/>
          <w:marBottom w:val="0"/>
          <w:divBdr>
            <w:top w:val="none" w:sz="0" w:space="0" w:color="auto"/>
            <w:left w:val="none" w:sz="0" w:space="0" w:color="auto"/>
            <w:bottom w:val="none" w:sz="0" w:space="0" w:color="auto"/>
            <w:right w:val="none" w:sz="0" w:space="0" w:color="auto"/>
          </w:divBdr>
        </w:div>
      </w:divsChild>
    </w:div>
    <w:div w:id="1820687574">
      <w:bodyDiv w:val="1"/>
      <w:marLeft w:val="0"/>
      <w:marRight w:val="0"/>
      <w:marTop w:val="0"/>
      <w:marBottom w:val="0"/>
      <w:divBdr>
        <w:top w:val="none" w:sz="0" w:space="0" w:color="auto"/>
        <w:left w:val="none" w:sz="0" w:space="0" w:color="auto"/>
        <w:bottom w:val="none" w:sz="0" w:space="0" w:color="auto"/>
        <w:right w:val="none" w:sz="0" w:space="0" w:color="auto"/>
      </w:divBdr>
      <w:divsChild>
        <w:div w:id="373701505">
          <w:marLeft w:val="0"/>
          <w:marRight w:val="0"/>
          <w:marTop w:val="0"/>
          <w:marBottom w:val="0"/>
          <w:divBdr>
            <w:top w:val="none" w:sz="0" w:space="0" w:color="auto"/>
            <w:left w:val="none" w:sz="0" w:space="0" w:color="auto"/>
            <w:bottom w:val="none" w:sz="0" w:space="0" w:color="auto"/>
            <w:right w:val="none" w:sz="0" w:space="0" w:color="auto"/>
          </w:divBdr>
        </w:div>
      </w:divsChild>
    </w:div>
    <w:div w:id="1829206034">
      <w:bodyDiv w:val="1"/>
      <w:marLeft w:val="0"/>
      <w:marRight w:val="0"/>
      <w:marTop w:val="0"/>
      <w:marBottom w:val="0"/>
      <w:divBdr>
        <w:top w:val="none" w:sz="0" w:space="0" w:color="auto"/>
        <w:left w:val="none" w:sz="0" w:space="0" w:color="auto"/>
        <w:bottom w:val="none" w:sz="0" w:space="0" w:color="auto"/>
        <w:right w:val="none" w:sz="0" w:space="0" w:color="auto"/>
      </w:divBdr>
    </w:div>
    <w:div w:id="1837381037">
      <w:bodyDiv w:val="1"/>
      <w:marLeft w:val="0"/>
      <w:marRight w:val="0"/>
      <w:marTop w:val="0"/>
      <w:marBottom w:val="0"/>
      <w:divBdr>
        <w:top w:val="none" w:sz="0" w:space="0" w:color="auto"/>
        <w:left w:val="none" w:sz="0" w:space="0" w:color="auto"/>
        <w:bottom w:val="none" w:sz="0" w:space="0" w:color="auto"/>
        <w:right w:val="none" w:sz="0" w:space="0" w:color="auto"/>
      </w:divBdr>
    </w:div>
    <w:div w:id="1878811822">
      <w:bodyDiv w:val="1"/>
      <w:marLeft w:val="0"/>
      <w:marRight w:val="0"/>
      <w:marTop w:val="0"/>
      <w:marBottom w:val="0"/>
      <w:divBdr>
        <w:top w:val="none" w:sz="0" w:space="0" w:color="auto"/>
        <w:left w:val="none" w:sz="0" w:space="0" w:color="auto"/>
        <w:bottom w:val="none" w:sz="0" w:space="0" w:color="auto"/>
        <w:right w:val="none" w:sz="0" w:space="0" w:color="auto"/>
      </w:divBdr>
    </w:div>
    <w:div w:id="1886790542">
      <w:bodyDiv w:val="1"/>
      <w:marLeft w:val="0"/>
      <w:marRight w:val="0"/>
      <w:marTop w:val="0"/>
      <w:marBottom w:val="0"/>
      <w:divBdr>
        <w:top w:val="none" w:sz="0" w:space="0" w:color="auto"/>
        <w:left w:val="none" w:sz="0" w:space="0" w:color="auto"/>
        <w:bottom w:val="none" w:sz="0" w:space="0" w:color="auto"/>
        <w:right w:val="none" w:sz="0" w:space="0" w:color="auto"/>
      </w:divBdr>
      <w:divsChild>
        <w:div w:id="1051349624">
          <w:marLeft w:val="0"/>
          <w:marRight w:val="0"/>
          <w:marTop w:val="0"/>
          <w:marBottom w:val="0"/>
          <w:divBdr>
            <w:top w:val="none" w:sz="0" w:space="0" w:color="auto"/>
            <w:left w:val="none" w:sz="0" w:space="0" w:color="auto"/>
            <w:bottom w:val="none" w:sz="0" w:space="0" w:color="auto"/>
            <w:right w:val="none" w:sz="0" w:space="0" w:color="auto"/>
          </w:divBdr>
        </w:div>
        <w:div w:id="1706977434">
          <w:marLeft w:val="0"/>
          <w:marRight w:val="0"/>
          <w:marTop w:val="0"/>
          <w:marBottom w:val="0"/>
          <w:divBdr>
            <w:top w:val="none" w:sz="0" w:space="0" w:color="auto"/>
            <w:left w:val="none" w:sz="0" w:space="0" w:color="auto"/>
            <w:bottom w:val="none" w:sz="0" w:space="0" w:color="auto"/>
            <w:right w:val="none" w:sz="0" w:space="0" w:color="auto"/>
          </w:divBdr>
        </w:div>
        <w:div w:id="148525077">
          <w:marLeft w:val="0"/>
          <w:marRight w:val="0"/>
          <w:marTop w:val="0"/>
          <w:marBottom w:val="0"/>
          <w:divBdr>
            <w:top w:val="none" w:sz="0" w:space="0" w:color="auto"/>
            <w:left w:val="none" w:sz="0" w:space="0" w:color="auto"/>
            <w:bottom w:val="none" w:sz="0" w:space="0" w:color="auto"/>
            <w:right w:val="none" w:sz="0" w:space="0" w:color="auto"/>
          </w:divBdr>
        </w:div>
      </w:divsChild>
    </w:div>
    <w:div w:id="1897541956">
      <w:bodyDiv w:val="1"/>
      <w:marLeft w:val="0"/>
      <w:marRight w:val="0"/>
      <w:marTop w:val="0"/>
      <w:marBottom w:val="0"/>
      <w:divBdr>
        <w:top w:val="none" w:sz="0" w:space="0" w:color="auto"/>
        <w:left w:val="none" w:sz="0" w:space="0" w:color="auto"/>
        <w:bottom w:val="none" w:sz="0" w:space="0" w:color="auto"/>
        <w:right w:val="none" w:sz="0" w:space="0" w:color="auto"/>
      </w:divBdr>
    </w:div>
    <w:div w:id="1921139907">
      <w:bodyDiv w:val="1"/>
      <w:marLeft w:val="0"/>
      <w:marRight w:val="0"/>
      <w:marTop w:val="0"/>
      <w:marBottom w:val="0"/>
      <w:divBdr>
        <w:top w:val="none" w:sz="0" w:space="0" w:color="auto"/>
        <w:left w:val="none" w:sz="0" w:space="0" w:color="auto"/>
        <w:bottom w:val="none" w:sz="0" w:space="0" w:color="auto"/>
        <w:right w:val="none" w:sz="0" w:space="0" w:color="auto"/>
      </w:divBdr>
    </w:div>
    <w:div w:id="1929147377">
      <w:bodyDiv w:val="1"/>
      <w:marLeft w:val="0"/>
      <w:marRight w:val="0"/>
      <w:marTop w:val="0"/>
      <w:marBottom w:val="0"/>
      <w:divBdr>
        <w:top w:val="none" w:sz="0" w:space="0" w:color="auto"/>
        <w:left w:val="none" w:sz="0" w:space="0" w:color="auto"/>
        <w:bottom w:val="none" w:sz="0" w:space="0" w:color="auto"/>
        <w:right w:val="none" w:sz="0" w:space="0" w:color="auto"/>
      </w:divBdr>
      <w:divsChild>
        <w:div w:id="1506482772">
          <w:marLeft w:val="0"/>
          <w:marRight w:val="0"/>
          <w:marTop w:val="0"/>
          <w:marBottom w:val="0"/>
          <w:divBdr>
            <w:top w:val="none" w:sz="0" w:space="0" w:color="auto"/>
            <w:left w:val="none" w:sz="0" w:space="0" w:color="auto"/>
            <w:bottom w:val="none" w:sz="0" w:space="0" w:color="auto"/>
            <w:right w:val="none" w:sz="0" w:space="0" w:color="auto"/>
          </w:divBdr>
        </w:div>
        <w:div w:id="125589649">
          <w:marLeft w:val="0"/>
          <w:marRight w:val="0"/>
          <w:marTop w:val="0"/>
          <w:marBottom w:val="0"/>
          <w:divBdr>
            <w:top w:val="none" w:sz="0" w:space="0" w:color="auto"/>
            <w:left w:val="none" w:sz="0" w:space="0" w:color="auto"/>
            <w:bottom w:val="none" w:sz="0" w:space="0" w:color="auto"/>
            <w:right w:val="none" w:sz="0" w:space="0" w:color="auto"/>
          </w:divBdr>
        </w:div>
      </w:divsChild>
    </w:div>
    <w:div w:id="1939286086">
      <w:bodyDiv w:val="1"/>
      <w:marLeft w:val="0"/>
      <w:marRight w:val="0"/>
      <w:marTop w:val="0"/>
      <w:marBottom w:val="0"/>
      <w:divBdr>
        <w:top w:val="none" w:sz="0" w:space="0" w:color="auto"/>
        <w:left w:val="none" w:sz="0" w:space="0" w:color="auto"/>
        <w:bottom w:val="none" w:sz="0" w:space="0" w:color="auto"/>
        <w:right w:val="none" w:sz="0" w:space="0" w:color="auto"/>
      </w:divBdr>
      <w:divsChild>
        <w:div w:id="374045091">
          <w:marLeft w:val="0"/>
          <w:marRight w:val="0"/>
          <w:marTop w:val="0"/>
          <w:marBottom w:val="0"/>
          <w:divBdr>
            <w:top w:val="none" w:sz="0" w:space="0" w:color="auto"/>
            <w:left w:val="none" w:sz="0" w:space="0" w:color="auto"/>
            <w:bottom w:val="none" w:sz="0" w:space="0" w:color="auto"/>
            <w:right w:val="none" w:sz="0" w:space="0" w:color="auto"/>
          </w:divBdr>
        </w:div>
      </w:divsChild>
    </w:div>
    <w:div w:id="1945455694">
      <w:bodyDiv w:val="1"/>
      <w:marLeft w:val="0"/>
      <w:marRight w:val="0"/>
      <w:marTop w:val="0"/>
      <w:marBottom w:val="0"/>
      <w:divBdr>
        <w:top w:val="none" w:sz="0" w:space="0" w:color="auto"/>
        <w:left w:val="none" w:sz="0" w:space="0" w:color="auto"/>
        <w:bottom w:val="none" w:sz="0" w:space="0" w:color="auto"/>
        <w:right w:val="none" w:sz="0" w:space="0" w:color="auto"/>
      </w:divBdr>
    </w:div>
    <w:div w:id="1950966021">
      <w:bodyDiv w:val="1"/>
      <w:marLeft w:val="0"/>
      <w:marRight w:val="0"/>
      <w:marTop w:val="0"/>
      <w:marBottom w:val="0"/>
      <w:divBdr>
        <w:top w:val="none" w:sz="0" w:space="0" w:color="auto"/>
        <w:left w:val="none" w:sz="0" w:space="0" w:color="auto"/>
        <w:bottom w:val="none" w:sz="0" w:space="0" w:color="auto"/>
        <w:right w:val="none" w:sz="0" w:space="0" w:color="auto"/>
      </w:divBdr>
    </w:div>
    <w:div w:id="1990085483">
      <w:bodyDiv w:val="1"/>
      <w:marLeft w:val="0"/>
      <w:marRight w:val="0"/>
      <w:marTop w:val="0"/>
      <w:marBottom w:val="0"/>
      <w:divBdr>
        <w:top w:val="none" w:sz="0" w:space="0" w:color="auto"/>
        <w:left w:val="none" w:sz="0" w:space="0" w:color="auto"/>
        <w:bottom w:val="none" w:sz="0" w:space="0" w:color="auto"/>
        <w:right w:val="none" w:sz="0" w:space="0" w:color="auto"/>
      </w:divBdr>
    </w:div>
    <w:div w:id="1992753777">
      <w:bodyDiv w:val="1"/>
      <w:marLeft w:val="0"/>
      <w:marRight w:val="0"/>
      <w:marTop w:val="0"/>
      <w:marBottom w:val="0"/>
      <w:divBdr>
        <w:top w:val="none" w:sz="0" w:space="0" w:color="auto"/>
        <w:left w:val="none" w:sz="0" w:space="0" w:color="auto"/>
        <w:bottom w:val="none" w:sz="0" w:space="0" w:color="auto"/>
        <w:right w:val="none" w:sz="0" w:space="0" w:color="auto"/>
      </w:divBdr>
    </w:div>
    <w:div w:id="2016299462">
      <w:bodyDiv w:val="1"/>
      <w:marLeft w:val="0"/>
      <w:marRight w:val="0"/>
      <w:marTop w:val="0"/>
      <w:marBottom w:val="0"/>
      <w:divBdr>
        <w:top w:val="none" w:sz="0" w:space="0" w:color="auto"/>
        <w:left w:val="none" w:sz="0" w:space="0" w:color="auto"/>
        <w:bottom w:val="none" w:sz="0" w:space="0" w:color="auto"/>
        <w:right w:val="none" w:sz="0" w:space="0" w:color="auto"/>
      </w:divBdr>
    </w:div>
    <w:div w:id="2037461300">
      <w:bodyDiv w:val="1"/>
      <w:marLeft w:val="0"/>
      <w:marRight w:val="0"/>
      <w:marTop w:val="0"/>
      <w:marBottom w:val="0"/>
      <w:divBdr>
        <w:top w:val="none" w:sz="0" w:space="0" w:color="auto"/>
        <w:left w:val="none" w:sz="0" w:space="0" w:color="auto"/>
        <w:bottom w:val="none" w:sz="0" w:space="0" w:color="auto"/>
        <w:right w:val="none" w:sz="0" w:space="0" w:color="auto"/>
      </w:divBdr>
      <w:divsChild>
        <w:div w:id="128980016">
          <w:marLeft w:val="0"/>
          <w:marRight w:val="0"/>
          <w:marTop w:val="0"/>
          <w:marBottom w:val="0"/>
          <w:divBdr>
            <w:top w:val="none" w:sz="0" w:space="0" w:color="auto"/>
            <w:left w:val="none" w:sz="0" w:space="0" w:color="auto"/>
            <w:bottom w:val="none" w:sz="0" w:space="0" w:color="auto"/>
            <w:right w:val="none" w:sz="0" w:space="0" w:color="auto"/>
          </w:divBdr>
        </w:div>
      </w:divsChild>
    </w:div>
    <w:div w:id="2039430078">
      <w:bodyDiv w:val="1"/>
      <w:marLeft w:val="0"/>
      <w:marRight w:val="0"/>
      <w:marTop w:val="0"/>
      <w:marBottom w:val="0"/>
      <w:divBdr>
        <w:top w:val="none" w:sz="0" w:space="0" w:color="auto"/>
        <w:left w:val="none" w:sz="0" w:space="0" w:color="auto"/>
        <w:bottom w:val="none" w:sz="0" w:space="0" w:color="auto"/>
        <w:right w:val="none" w:sz="0" w:space="0" w:color="auto"/>
      </w:divBdr>
      <w:divsChild>
        <w:div w:id="854610771">
          <w:marLeft w:val="0"/>
          <w:marRight w:val="0"/>
          <w:marTop w:val="0"/>
          <w:marBottom w:val="0"/>
          <w:divBdr>
            <w:top w:val="none" w:sz="0" w:space="0" w:color="auto"/>
            <w:left w:val="none" w:sz="0" w:space="0" w:color="auto"/>
            <w:bottom w:val="none" w:sz="0" w:space="0" w:color="auto"/>
            <w:right w:val="none" w:sz="0" w:space="0" w:color="auto"/>
          </w:divBdr>
        </w:div>
        <w:div w:id="702366709">
          <w:marLeft w:val="0"/>
          <w:marRight w:val="0"/>
          <w:marTop w:val="0"/>
          <w:marBottom w:val="0"/>
          <w:divBdr>
            <w:top w:val="none" w:sz="0" w:space="0" w:color="auto"/>
            <w:left w:val="none" w:sz="0" w:space="0" w:color="auto"/>
            <w:bottom w:val="none" w:sz="0" w:space="0" w:color="auto"/>
            <w:right w:val="none" w:sz="0" w:space="0" w:color="auto"/>
          </w:divBdr>
        </w:div>
        <w:div w:id="476606428">
          <w:marLeft w:val="0"/>
          <w:marRight w:val="0"/>
          <w:marTop w:val="0"/>
          <w:marBottom w:val="0"/>
          <w:divBdr>
            <w:top w:val="none" w:sz="0" w:space="0" w:color="auto"/>
            <w:left w:val="none" w:sz="0" w:space="0" w:color="auto"/>
            <w:bottom w:val="none" w:sz="0" w:space="0" w:color="auto"/>
            <w:right w:val="none" w:sz="0" w:space="0" w:color="auto"/>
          </w:divBdr>
        </w:div>
      </w:divsChild>
    </w:div>
    <w:div w:id="2051801933">
      <w:bodyDiv w:val="1"/>
      <w:marLeft w:val="0"/>
      <w:marRight w:val="0"/>
      <w:marTop w:val="0"/>
      <w:marBottom w:val="0"/>
      <w:divBdr>
        <w:top w:val="none" w:sz="0" w:space="0" w:color="auto"/>
        <w:left w:val="none" w:sz="0" w:space="0" w:color="auto"/>
        <w:bottom w:val="none" w:sz="0" w:space="0" w:color="auto"/>
        <w:right w:val="none" w:sz="0" w:space="0" w:color="auto"/>
      </w:divBdr>
    </w:div>
    <w:div w:id="2057656126">
      <w:bodyDiv w:val="1"/>
      <w:marLeft w:val="0"/>
      <w:marRight w:val="0"/>
      <w:marTop w:val="0"/>
      <w:marBottom w:val="0"/>
      <w:divBdr>
        <w:top w:val="none" w:sz="0" w:space="0" w:color="auto"/>
        <w:left w:val="none" w:sz="0" w:space="0" w:color="auto"/>
        <w:bottom w:val="none" w:sz="0" w:space="0" w:color="auto"/>
        <w:right w:val="none" w:sz="0" w:space="0" w:color="auto"/>
      </w:divBdr>
    </w:div>
    <w:div w:id="2065643252">
      <w:bodyDiv w:val="1"/>
      <w:marLeft w:val="0"/>
      <w:marRight w:val="0"/>
      <w:marTop w:val="0"/>
      <w:marBottom w:val="0"/>
      <w:divBdr>
        <w:top w:val="none" w:sz="0" w:space="0" w:color="auto"/>
        <w:left w:val="none" w:sz="0" w:space="0" w:color="auto"/>
        <w:bottom w:val="none" w:sz="0" w:space="0" w:color="auto"/>
        <w:right w:val="none" w:sz="0" w:space="0" w:color="auto"/>
      </w:divBdr>
    </w:div>
    <w:div w:id="2071420526">
      <w:bodyDiv w:val="1"/>
      <w:marLeft w:val="0"/>
      <w:marRight w:val="0"/>
      <w:marTop w:val="0"/>
      <w:marBottom w:val="0"/>
      <w:divBdr>
        <w:top w:val="none" w:sz="0" w:space="0" w:color="auto"/>
        <w:left w:val="none" w:sz="0" w:space="0" w:color="auto"/>
        <w:bottom w:val="none" w:sz="0" w:space="0" w:color="auto"/>
        <w:right w:val="none" w:sz="0" w:space="0" w:color="auto"/>
      </w:divBdr>
      <w:divsChild>
        <w:div w:id="47152474">
          <w:marLeft w:val="0"/>
          <w:marRight w:val="0"/>
          <w:marTop w:val="0"/>
          <w:marBottom w:val="0"/>
          <w:divBdr>
            <w:top w:val="none" w:sz="0" w:space="0" w:color="auto"/>
            <w:left w:val="none" w:sz="0" w:space="0" w:color="auto"/>
            <w:bottom w:val="none" w:sz="0" w:space="0" w:color="auto"/>
            <w:right w:val="none" w:sz="0" w:space="0" w:color="auto"/>
          </w:divBdr>
        </w:div>
        <w:div w:id="636571839">
          <w:marLeft w:val="0"/>
          <w:marRight w:val="0"/>
          <w:marTop w:val="0"/>
          <w:marBottom w:val="0"/>
          <w:divBdr>
            <w:top w:val="none" w:sz="0" w:space="0" w:color="auto"/>
            <w:left w:val="none" w:sz="0" w:space="0" w:color="auto"/>
            <w:bottom w:val="none" w:sz="0" w:space="0" w:color="auto"/>
            <w:right w:val="none" w:sz="0" w:space="0" w:color="auto"/>
          </w:divBdr>
        </w:div>
        <w:div w:id="1257976515">
          <w:marLeft w:val="0"/>
          <w:marRight w:val="0"/>
          <w:marTop w:val="0"/>
          <w:marBottom w:val="0"/>
          <w:divBdr>
            <w:top w:val="none" w:sz="0" w:space="0" w:color="auto"/>
            <w:left w:val="none" w:sz="0" w:space="0" w:color="auto"/>
            <w:bottom w:val="none" w:sz="0" w:space="0" w:color="auto"/>
            <w:right w:val="none" w:sz="0" w:space="0" w:color="auto"/>
          </w:divBdr>
        </w:div>
        <w:div w:id="1771656202">
          <w:marLeft w:val="0"/>
          <w:marRight w:val="0"/>
          <w:marTop w:val="0"/>
          <w:marBottom w:val="0"/>
          <w:divBdr>
            <w:top w:val="none" w:sz="0" w:space="0" w:color="auto"/>
            <w:left w:val="none" w:sz="0" w:space="0" w:color="auto"/>
            <w:bottom w:val="none" w:sz="0" w:space="0" w:color="auto"/>
            <w:right w:val="none" w:sz="0" w:space="0" w:color="auto"/>
          </w:divBdr>
        </w:div>
        <w:div w:id="550574017">
          <w:marLeft w:val="0"/>
          <w:marRight w:val="0"/>
          <w:marTop w:val="0"/>
          <w:marBottom w:val="0"/>
          <w:divBdr>
            <w:top w:val="none" w:sz="0" w:space="0" w:color="auto"/>
            <w:left w:val="none" w:sz="0" w:space="0" w:color="auto"/>
            <w:bottom w:val="none" w:sz="0" w:space="0" w:color="auto"/>
            <w:right w:val="none" w:sz="0" w:space="0" w:color="auto"/>
          </w:divBdr>
        </w:div>
      </w:divsChild>
    </w:div>
    <w:div w:id="2083484472">
      <w:bodyDiv w:val="1"/>
      <w:marLeft w:val="0"/>
      <w:marRight w:val="0"/>
      <w:marTop w:val="0"/>
      <w:marBottom w:val="0"/>
      <w:divBdr>
        <w:top w:val="none" w:sz="0" w:space="0" w:color="auto"/>
        <w:left w:val="none" w:sz="0" w:space="0" w:color="auto"/>
        <w:bottom w:val="none" w:sz="0" w:space="0" w:color="auto"/>
        <w:right w:val="none" w:sz="0" w:space="0" w:color="auto"/>
      </w:divBdr>
    </w:div>
    <w:div w:id="2090614639">
      <w:bodyDiv w:val="1"/>
      <w:marLeft w:val="0"/>
      <w:marRight w:val="0"/>
      <w:marTop w:val="0"/>
      <w:marBottom w:val="0"/>
      <w:divBdr>
        <w:top w:val="none" w:sz="0" w:space="0" w:color="auto"/>
        <w:left w:val="none" w:sz="0" w:space="0" w:color="auto"/>
        <w:bottom w:val="none" w:sz="0" w:space="0" w:color="auto"/>
        <w:right w:val="none" w:sz="0" w:space="0" w:color="auto"/>
      </w:divBdr>
    </w:div>
    <w:div w:id="2095545391">
      <w:bodyDiv w:val="1"/>
      <w:marLeft w:val="0"/>
      <w:marRight w:val="0"/>
      <w:marTop w:val="0"/>
      <w:marBottom w:val="0"/>
      <w:divBdr>
        <w:top w:val="none" w:sz="0" w:space="0" w:color="auto"/>
        <w:left w:val="none" w:sz="0" w:space="0" w:color="auto"/>
        <w:bottom w:val="none" w:sz="0" w:space="0" w:color="auto"/>
        <w:right w:val="none" w:sz="0" w:space="0" w:color="auto"/>
      </w:divBdr>
    </w:div>
    <w:div w:id="2112508131">
      <w:bodyDiv w:val="1"/>
      <w:marLeft w:val="0"/>
      <w:marRight w:val="0"/>
      <w:marTop w:val="0"/>
      <w:marBottom w:val="0"/>
      <w:divBdr>
        <w:top w:val="none" w:sz="0" w:space="0" w:color="auto"/>
        <w:left w:val="none" w:sz="0" w:space="0" w:color="auto"/>
        <w:bottom w:val="none" w:sz="0" w:space="0" w:color="auto"/>
        <w:right w:val="none" w:sz="0" w:space="0" w:color="auto"/>
      </w:divBdr>
    </w:div>
    <w:div w:id="2129736317">
      <w:bodyDiv w:val="1"/>
      <w:marLeft w:val="0"/>
      <w:marRight w:val="0"/>
      <w:marTop w:val="0"/>
      <w:marBottom w:val="0"/>
      <w:divBdr>
        <w:top w:val="none" w:sz="0" w:space="0" w:color="auto"/>
        <w:left w:val="none" w:sz="0" w:space="0" w:color="auto"/>
        <w:bottom w:val="none" w:sz="0" w:space="0" w:color="auto"/>
        <w:right w:val="none" w:sz="0" w:space="0" w:color="auto"/>
      </w:divBdr>
      <w:divsChild>
        <w:div w:id="494304627">
          <w:marLeft w:val="0"/>
          <w:marRight w:val="0"/>
          <w:marTop w:val="0"/>
          <w:marBottom w:val="0"/>
          <w:divBdr>
            <w:top w:val="none" w:sz="0" w:space="0" w:color="auto"/>
            <w:left w:val="none" w:sz="0" w:space="0" w:color="auto"/>
            <w:bottom w:val="none" w:sz="0" w:space="0" w:color="auto"/>
            <w:right w:val="none" w:sz="0" w:space="0" w:color="auto"/>
          </w:divBdr>
        </w:div>
      </w:divsChild>
    </w:div>
    <w:div w:id="2139370362">
      <w:bodyDiv w:val="1"/>
      <w:marLeft w:val="0"/>
      <w:marRight w:val="0"/>
      <w:marTop w:val="0"/>
      <w:marBottom w:val="0"/>
      <w:divBdr>
        <w:top w:val="none" w:sz="0" w:space="0" w:color="auto"/>
        <w:left w:val="none" w:sz="0" w:space="0" w:color="auto"/>
        <w:bottom w:val="none" w:sz="0" w:space="0" w:color="auto"/>
        <w:right w:val="none" w:sz="0" w:space="0" w:color="auto"/>
      </w:divBdr>
    </w:div>
    <w:div w:id="2146966583">
      <w:bodyDiv w:val="1"/>
      <w:marLeft w:val="0"/>
      <w:marRight w:val="0"/>
      <w:marTop w:val="0"/>
      <w:marBottom w:val="0"/>
      <w:divBdr>
        <w:top w:val="none" w:sz="0" w:space="0" w:color="auto"/>
        <w:left w:val="none" w:sz="0" w:space="0" w:color="auto"/>
        <w:bottom w:val="none" w:sz="0" w:space="0" w:color="auto"/>
        <w:right w:val="none" w:sz="0" w:space="0" w:color="auto"/>
      </w:divBdr>
      <w:divsChild>
        <w:div w:id="1180395092">
          <w:marLeft w:val="0"/>
          <w:marRight w:val="0"/>
          <w:marTop w:val="0"/>
          <w:marBottom w:val="0"/>
          <w:divBdr>
            <w:top w:val="single" w:sz="2" w:space="0" w:color="D9D9E3"/>
            <w:left w:val="single" w:sz="2" w:space="0" w:color="D9D9E3"/>
            <w:bottom w:val="single" w:sz="2" w:space="0" w:color="D9D9E3"/>
            <w:right w:val="single" w:sz="2" w:space="0" w:color="D9D9E3"/>
          </w:divBdr>
          <w:divsChild>
            <w:div w:id="809829028">
              <w:marLeft w:val="0"/>
              <w:marRight w:val="0"/>
              <w:marTop w:val="0"/>
              <w:marBottom w:val="0"/>
              <w:divBdr>
                <w:top w:val="single" w:sz="2" w:space="0" w:color="D9D9E3"/>
                <w:left w:val="single" w:sz="2" w:space="0" w:color="D9D9E3"/>
                <w:bottom w:val="single" w:sz="2" w:space="0" w:color="D9D9E3"/>
                <w:right w:val="single" w:sz="2" w:space="0" w:color="D9D9E3"/>
              </w:divBdr>
              <w:divsChild>
                <w:div w:id="72970226">
                  <w:marLeft w:val="0"/>
                  <w:marRight w:val="0"/>
                  <w:marTop w:val="0"/>
                  <w:marBottom w:val="0"/>
                  <w:divBdr>
                    <w:top w:val="single" w:sz="2" w:space="0" w:color="D9D9E3"/>
                    <w:left w:val="single" w:sz="2" w:space="0" w:color="D9D9E3"/>
                    <w:bottom w:val="single" w:sz="2" w:space="0" w:color="D9D9E3"/>
                    <w:right w:val="single" w:sz="2" w:space="0" w:color="D9D9E3"/>
                  </w:divBdr>
                  <w:divsChild>
                    <w:div w:id="94331624">
                      <w:marLeft w:val="0"/>
                      <w:marRight w:val="0"/>
                      <w:marTop w:val="0"/>
                      <w:marBottom w:val="0"/>
                      <w:divBdr>
                        <w:top w:val="single" w:sz="2" w:space="0" w:color="D9D9E3"/>
                        <w:left w:val="single" w:sz="2" w:space="0" w:color="D9D9E3"/>
                        <w:bottom w:val="single" w:sz="2" w:space="0" w:color="D9D9E3"/>
                        <w:right w:val="single" w:sz="2" w:space="0" w:color="D9D9E3"/>
                      </w:divBdr>
                      <w:divsChild>
                        <w:div w:id="1849324158">
                          <w:marLeft w:val="0"/>
                          <w:marRight w:val="0"/>
                          <w:marTop w:val="0"/>
                          <w:marBottom w:val="0"/>
                          <w:divBdr>
                            <w:top w:val="none" w:sz="0" w:space="0" w:color="auto"/>
                            <w:left w:val="none" w:sz="0" w:space="0" w:color="auto"/>
                            <w:bottom w:val="none" w:sz="0" w:space="0" w:color="auto"/>
                            <w:right w:val="none" w:sz="0" w:space="0" w:color="auto"/>
                          </w:divBdr>
                          <w:divsChild>
                            <w:div w:id="7218064">
                              <w:marLeft w:val="0"/>
                              <w:marRight w:val="0"/>
                              <w:marTop w:val="100"/>
                              <w:marBottom w:val="100"/>
                              <w:divBdr>
                                <w:top w:val="single" w:sz="2" w:space="0" w:color="D9D9E3"/>
                                <w:left w:val="single" w:sz="2" w:space="0" w:color="D9D9E3"/>
                                <w:bottom w:val="single" w:sz="2" w:space="0" w:color="D9D9E3"/>
                                <w:right w:val="single" w:sz="2" w:space="0" w:color="D9D9E3"/>
                              </w:divBdr>
                              <w:divsChild>
                                <w:div w:id="2033342340">
                                  <w:marLeft w:val="0"/>
                                  <w:marRight w:val="0"/>
                                  <w:marTop w:val="0"/>
                                  <w:marBottom w:val="0"/>
                                  <w:divBdr>
                                    <w:top w:val="single" w:sz="2" w:space="0" w:color="D9D9E3"/>
                                    <w:left w:val="single" w:sz="2" w:space="0" w:color="D9D9E3"/>
                                    <w:bottom w:val="single" w:sz="2" w:space="0" w:color="D9D9E3"/>
                                    <w:right w:val="single" w:sz="2" w:space="0" w:color="D9D9E3"/>
                                  </w:divBdr>
                                  <w:divsChild>
                                    <w:div w:id="1847747571">
                                      <w:marLeft w:val="0"/>
                                      <w:marRight w:val="0"/>
                                      <w:marTop w:val="0"/>
                                      <w:marBottom w:val="0"/>
                                      <w:divBdr>
                                        <w:top w:val="single" w:sz="2" w:space="0" w:color="D9D9E3"/>
                                        <w:left w:val="single" w:sz="2" w:space="0" w:color="D9D9E3"/>
                                        <w:bottom w:val="single" w:sz="2" w:space="0" w:color="D9D9E3"/>
                                        <w:right w:val="single" w:sz="2" w:space="0" w:color="D9D9E3"/>
                                      </w:divBdr>
                                      <w:divsChild>
                                        <w:div w:id="1753547999">
                                          <w:marLeft w:val="0"/>
                                          <w:marRight w:val="0"/>
                                          <w:marTop w:val="0"/>
                                          <w:marBottom w:val="0"/>
                                          <w:divBdr>
                                            <w:top w:val="single" w:sz="2" w:space="0" w:color="D9D9E3"/>
                                            <w:left w:val="single" w:sz="2" w:space="0" w:color="D9D9E3"/>
                                            <w:bottom w:val="single" w:sz="2" w:space="0" w:color="D9D9E3"/>
                                            <w:right w:val="single" w:sz="2" w:space="0" w:color="D9D9E3"/>
                                          </w:divBdr>
                                          <w:divsChild>
                                            <w:div w:id="1923176457">
                                              <w:marLeft w:val="0"/>
                                              <w:marRight w:val="0"/>
                                              <w:marTop w:val="0"/>
                                              <w:marBottom w:val="0"/>
                                              <w:divBdr>
                                                <w:top w:val="single" w:sz="2" w:space="0" w:color="D9D9E3"/>
                                                <w:left w:val="single" w:sz="2" w:space="0" w:color="D9D9E3"/>
                                                <w:bottom w:val="single" w:sz="2" w:space="0" w:color="D9D9E3"/>
                                                <w:right w:val="single" w:sz="2" w:space="0" w:color="D9D9E3"/>
                                              </w:divBdr>
                                              <w:divsChild>
                                                <w:div w:id="1762950262">
                                                  <w:marLeft w:val="0"/>
                                                  <w:marRight w:val="0"/>
                                                  <w:marTop w:val="0"/>
                                                  <w:marBottom w:val="0"/>
                                                  <w:divBdr>
                                                    <w:top w:val="single" w:sz="2" w:space="0" w:color="D9D9E3"/>
                                                    <w:left w:val="single" w:sz="2" w:space="0" w:color="D9D9E3"/>
                                                    <w:bottom w:val="single" w:sz="2" w:space="0" w:color="D9D9E3"/>
                                                    <w:right w:val="single" w:sz="2" w:space="0" w:color="D9D9E3"/>
                                                  </w:divBdr>
                                                  <w:divsChild>
                                                    <w:div w:id="1277101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91940533">
          <w:marLeft w:val="0"/>
          <w:marRight w:val="0"/>
          <w:marTop w:val="0"/>
          <w:marBottom w:val="0"/>
          <w:divBdr>
            <w:top w:val="none" w:sz="0" w:space="0" w:color="auto"/>
            <w:left w:val="none" w:sz="0" w:space="0" w:color="auto"/>
            <w:bottom w:val="none" w:sz="0" w:space="0" w:color="auto"/>
            <w:right w:val="none" w:sz="0" w:space="0" w:color="auto"/>
          </w:divBdr>
        </w:div>
      </w:divsChild>
    </w:div>
    <w:div w:id="214731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package" Target="embeddings/Microsoft_Visio_Drawing.vsdx"/><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package" Target="embeddings/Microsoft_Visio_Drawing1.vsdx"/><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D731E-8823-4A78-A04E-57C386EA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7273</Words>
  <Characters>41459</Characters>
  <Application>Microsoft Office Word</Application>
  <DocSecurity>0</DocSecurity>
  <Lines>345</Lines>
  <Paragraphs>97</Paragraphs>
  <ScaleCrop>false</ScaleCrop>
  <Company/>
  <LinksUpToDate>false</LinksUpToDate>
  <CharactersWithSpaces>48635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ling ma</cp:lastModifiedBy>
  <cp:revision>9</cp:revision>
  <cp:lastPrinted>2024-07-21T04:27:00Z</cp:lastPrinted>
  <dcterms:created xsi:type="dcterms:W3CDTF">2025-02-22T08:25:00Z</dcterms:created>
  <dcterms:modified xsi:type="dcterms:W3CDTF">2025-02-22T09:36:00Z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