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B00E" w14:textId="77777777" w:rsidR="003F418F" w:rsidRPr="00E0483F" w:rsidRDefault="003F418F" w:rsidP="003F418F">
      <w:pPr>
        <w:pStyle w:val="papersubtitle"/>
        <w:jc w:val="left"/>
        <w:rPr>
          <w:b/>
          <w:bCs/>
          <w:sz w:val="18"/>
          <w:szCs w:val="18"/>
        </w:rPr>
      </w:pPr>
      <w:r w:rsidRPr="005B6892">
        <w:rPr>
          <w:rFonts w:asciiTheme="majorBidi" w:hAnsiTheme="majorBidi" w:cstheme="majorBidi"/>
          <w:b/>
          <w:bCs/>
          <w:sz w:val="32"/>
          <w:szCs w:val="32"/>
        </w:rPr>
        <w:t>Comparative Analysis of Ensemble Learning Techniques for Brain Tumor Classification</w:t>
      </w:r>
      <w:r w:rsidRPr="005B6892">
        <w:rPr>
          <w:b/>
          <w:bCs/>
          <w:sz w:val="36"/>
          <w:szCs w:val="36"/>
        </w:rPr>
        <w:t xml:space="preserve"> </w:t>
      </w:r>
    </w:p>
    <w:p w14:paraId="5448D4C3" w14:textId="502E6542" w:rsidR="003F418F" w:rsidRPr="000258D1" w:rsidRDefault="003F418F" w:rsidP="000258D1">
      <w:pPr>
        <w:pStyle w:val="Author"/>
        <w:jc w:val="both"/>
        <w:rPr>
          <w:i/>
          <w:iCs/>
        </w:rPr>
      </w:pPr>
      <w:r w:rsidRPr="00E0483F">
        <w:rPr>
          <w:rFonts w:asciiTheme="majorBidi" w:hAnsiTheme="majorBidi" w:cstheme="majorBidi"/>
          <w:bCs/>
          <w:kern w:val="28"/>
          <w:sz w:val="20"/>
          <w:szCs w:val="20"/>
          <w:lang w:val="en-AU"/>
        </w:rPr>
        <w:t>Rehman Sharif</w:t>
      </w:r>
      <w:r>
        <w:rPr>
          <w:rFonts w:asciiTheme="majorBidi" w:hAnsiTheme="majorBidi" w:cstheme="majorBidi"/>
          <w:bCs/>
          <w:kern w:val="28"/>
          <w:lang w:val="en-AU"/>
        </w:rPr>
        <w:t xml:space="preserve"> </w:t>
      </w:r>
      <w:r w:rsidRPr="00E0483F">
        <w:rPr>
          <w:rFonts w:asciiTheme="majorBidi" w:hAnsiTheme="majorBidi" w:cstheme="majorBidi"/>
          <w:bCs/>
          <w:sz w:val="20"/>
          <w:szCs w:val="20"/>
          <w:vertAlign w:val="superscript"/>
          <w:lang w:val="en-AU"/>
        </w:rPr>
        <w:t>1</w:t>
      </w:r>
      <w:r w:rsidRPr="00E0483F">
        <w:rPr>
          <w:rFonts w:asciiTheme="majorBidi" w:hAnsiTheme="majorBidi" w:cstheme="majorBidi"/>
          <w:bCs/>
          <w:sz w:val="20"/>
          <w:szCs w:val="20"/>
        </w:rPr>
        <w:t xml:space="preserve">, </w:t>
      </w:r>
      <w:r w:rsidRPr="00E0483F">
        <w:rPr>
          <w:rFonts w:asciiTheme="majorBidi" w:hAnsiTheme="majorBidi" w:cstheme="majorBidi"/>
          <w:bCs/>
          <w:kern w:val="28"/>
          <w:sz w:val="20"/>
          <w:szCs w:val="20"/>
          <w:lang w:val="en-AU"/>
        </w:rPr>
        <w:t>Muhammad Azam</w:t>
      </w:r>
      <w:r w:rsidRPr="00E0483F">
        <w:rPr>
          <w:rFonts w:asciiTheme="majorBidi" w:hAnsiTheme="majorBidi" w:cstheme="majorBidi"/>
          <w:bCs/>
          <w:sz w:val="20"/>
          <w:szCs w:val="20"/>
          <w:vertAlign w:val="superscript"/>
          <w:lang w:val="en-AU"/>
        </w:rPr>
        <w:t>2</w:t>
      </w:r>
      <w:r w:rsidRPr="007527BC">
        <w:rPr>
          <w:rFonts w:asciiTheme="majorBidi" w:hAnsiTheme="majorBidi" w:cstheme="majorBidi"/>
          <w:bCs/>
          <w:sz w:val="20"/>
          <w:szCs w:val="20"/>
        </w:rPr>
        <w:t xml:space="preserve">, </w:t>
      </w:r>
      <w:r w:rsidRPr="007527BC">
        <w:t>Arshad Ali</w:t>
      </w:r>
      <w:r w:rsidRPr="007527BC">
        <w:rPr>
          <w:rFonts w:asciiTheme="majorBidi" w:hAnsiTheme="majorBidi" w:cstheme="majorBidi"/>
          <w:bCs/>
          <w:sz w:val="20"/>
          <w:szCs w:val="20"/>
          <w:vertAlign w:val="superscript"/>
          <w:lang w:val="en-AU"/>
        </w:rPr>
        <w:t>3</w:t>
      </w:r>
      <w:r w:rsidR="00FA0CBA">
        <w:rPr>
          <w:rFonts w:asciiTheme="majorBidi" w:hAnsiTheme="majorBidi" w:cstheme="majorBidi"/>
          <w:bCs/>
          <w:sz w:val="20"/>
          <w:szCs w:val="20"/>
          <w:vertAlign w:val="superscript"/>
          <w:lang w:val="en-AU"/>
        </w:rPr>
        <w:t>*</w:t>
      </w:r>
      <w:r w:rsidRPr="00E0483F">
        <w:rPr>
          <w:rFonts w:asciiTheme="majorBidi" w:hAnsiTheme="majorBidi" w:cstheme="majorBidi"/>
          <w:bCs/>
          <w:sz w:val="20"/>
          <w:szCs w:val="20"/>
        </w:rPr>
        <w:t>, Muhammad Usman Hashmi</w:t>
      </w:r>
      <w:r>
        <w:rPr>
          <w:rFonts w:asciiTheme="majorBidi" w:hAnsiTheme="majorBidi" w:cstheme="majorBidi"/>
          <w:bCs/>
        </w:rPr>
        <w:t xml:space="preserve"> </w:t>
      </w:r>
      <w:r w:rsidRPr="00E0483F">
        <w:rPr>
          <w:rFonts w:asciiTheme="majorBidi" w:hAnsiTheme="majorBidi" w:cstheme="majorBidi"/>
          <w:bCs/>
          <w:sz w:val="20"/>
          <w:szCs w:val="20"/>
          <w:vertAlign w:val="superscript"/>
          <w:lang w:val="en-AU"/>
        </w:rPr>
        <w:t>4</w:t>
      </w:r>
      <w:r w:rsidR="003C3A9C" w:rsidRPr="007527BC">
        <w:rPr>
          <w:rFonts w:asciiTheme="majorBidi" w:hAnsiTheme="majorBidi" w:cstheme="majorBidi"/>
          <w:bCs/>
          <w:sz w:val="20"/>
          <w:szCs w:val="20"/>
        </w:rPr>
        <w:t xml:space="preserve">, </w:t>
      </w:r>
      <w:r w:rsidR="003C3A9C">
        <w:t>Muhammad Uzair</w:t>
      </w:r>
      <w:r w:rsidR="003C3A9C">
        <w:rPr>
          <w:rFonts w:asciiTheme="majorBidi" w:hAnsiTheme="majorBidi" w:cstheme="majorBidi"/>
          <w:bCs/>
          <w:sz w:val="20"/>
          <w:szCs w:val="20"/>
          <w:vertAlign w:val="superscript"/>
          <w:lang w:val="en-AU"/>
        </w:rPr>
        <w:t>5</w:t>
      </w:r>
    </w:p>
    <w:p w14:paraId="09172837" w14:textId="77777777" w:rsidR="003F418F" w:rsidRPr="00E0483F" w:rsidRDefault="003F418F" w:rsidP="003F418F">
      <w:pPr>
        <w:jc w:val="left"/>
        <w:rPr>
          <w:rFonts w:asciiTheme="majorBidi" w:hAnsiTheme="majorBidi" w:cstheme="majorBidi"/>
          <w:bCs/>
        </w:rPr>
      </w:pPr>
      <w:r w:rsidRPr="00E0483F">
        <w:rPr>
          <w:rFonts w:asciiTheme="majorBidi" w:hAnsiTheme="majorBidi" w:cstheme="majorBidi"/>
          <w:bCs/>
          <w:vertAlign w:val="superscript"/>
        </w:rPr>
        <w:t>1</w:t>
      </w:r>
      <w:r w:rsidRPr="00E0483F">
        <w:rPr>
          <w:rFonts w:asciiTheme="majorBidi" w:hAnsiTheme="majorBidi" w:cstheme="majorBidi"/>
          <w:bCs/>
        </w:rPr>
        <w:t xml:space="preserve">Department of Mathematics &amp; Physics </w:t>
      </w:r>
      <w:proofErr w:type="gramStart"/>
      <w:r w:rsidRPr="00E0483F">
        <w:rPr>
          <w:rFonts w:asciiTheme="majorBidi" w:hAnsiTheme="majorBidi" w:cstheme="majorBidi"/>
          <w:bCs/>
        </w:rPr>
        <w:t>The</w:t>
      </w:r>
      <w:proofErr w:type="gramEnd"/>
      <w:r w:rsidRPr="00E0483F">
        <w:rPr>
          <w:rFonts w:asciiTheme="majorBidi" w:hAnsiTheme="majorBidi" w:cstheme="majorBidi"/>
          <w:bCs/>
        </w:rPr>
        <w:t xml:space="preserve"> Superior University Lahore, 54000, Pakistan.</w:t>
      </w:r>
    </w:p>
    <w:p w14:paraId="586E849F" w14:textId="77777777" w:rsidR="003F418F" w:rsidRDefault="003F418F" w:rsidP="003F418F">
      <w:pPr>
        <w:jc w:val="left"/>
        <w:rPr>
          <w:rFonts w:asciiTheme="majorBidi" w:hAnsiTheme="majorBidi" w:cstheme="majorBidi"/>
          <w:bCs/>
        </w:rPr>
      </w:pPr>
      <w:r w:rsidRPr="00E0483F">
        <w:rPr>
          <w:rFonts w:asciiTheme="majorBidi" w:hAnsiTheme="majorBidi" w:cstheme="majorBidi"/>
          <w:bCs/>
          <w:vertAlign w:val="superscript"/>
        </w:rPr>
        <w:t>2</w:t>
      </w:r>
      <w:r w:rsidRPr="00E0483F">
        <w:rPr>
          <w:rFonts w:asciiTheme="majorBidi" w:hAnsiTheme="majorBidi" w:cstheme="majorBidi"/>
          <w:bCs/>
        </w:rPr>
        <w:t xml:space="preserve">Department of Computer Science &amp; Information Technology, </w:t>
      </w:r>
      <w:r>
        <w:rPr>
          <w:rFonts w:asciiTheme="majorBidi" w:hAnsiTheme="majorBidi" w:cstheme="majorBidi"/>
          <w:bCs/>
        </w:rPr>
        <w:t xml:space="preserve">The Superior University Lahore, </w:t>
      </w:r>
      <w:r w:rsidRPr="00E0483F">
        <w:rPr>
          <w:rFonts w:asciiTheme="majorBidi" w:hAnsiTheme="majorBidi" w:cstheme="majorBidi"/>
          <w:bCs/>
        </w:rPr>
        <w:t>54000, Pakistan.</w:t>
      </w:r>
    </w:p>
    <w:p w14:paraId="22E29BE9" w14:textId="31857116" w:rsidR="003F418F" w:rsidRDefault="003F418F" w:rsidP="003F418F">
      <w:pPr>
        <w:jc w:val="left"/>
        <w:rPr>
          <w:rFonts w:asciiTheme="majorBidi" w:hAnsiTheme="majorBidi" w:cstheme="majorBidi"/>
          <w:bCs/>
        </w:rPr>
      </w:pPr>
      <w:r w:rsidRPr="00E0483F">
        <w:rPr>
          <w:rFonts w:asciiTheme="majorBidi" w:hAnsiTheme="majorBidi" w:cstheme="majorBidi"/>
          <w:bCs/>
          <w:vertAlign w:val="superscript"/>
        </w:rPr>
        <w:t>3</w:t>
      </w:r>
      <w:r>
        <w:t xml:space="preserve">Faculty of Computer and Information Systems, Islamic University </w:t>
      </w:r>
      <w:r w:rsidR="00BA5C3B">
        <w:t xml:space="preserve">of </w:t>
      </w:r>
      <w:r w:rsidR="004F2A5A">
        <w:t>Madinah,</w:t>
      </w:r>
      <w:r>
        <w:t xml:space="preserve"> Al Madinah Al Munawarah, Saudi Arabia</w:t>
      </w:r>
    </w:p>
    <w:p w14:paraId="6A83EC72" w14:textId="03A7DF52" w:rsidR="003F418F" w:rsidRDefault="003F418F" w:rsidP="003F418F">
      <w:pPr>
        <w:jc w:val="left"/>
        <w:rPr>
          <w:rFonts w:asciiTheme="majorBidi" w:hAnsiTheme="majorBidi" w:cstheme="majorBidi"/>
          <w:bCs/>
        </w:rPr>
      </w:pPr>
      <w:r w:rsidRPr="00E0483F">
        <w:rPr>
          <w:rFonts w:asciiTheme="majorBidi" w:hAnsiTheme="majorBidi" w:cstheme="majorBidi"/>
          <w:bCs/>
          <w:vertAlign w:val="superscript"/>
        </w:rPr>
        <w:t>4</w:t>
      </w:r>
      <w:r w:rsidRPr="00E0483F">
        <w:rPr>
          <w:rFonts w:asciiTheme="majorBidi" w:hAnsiTheme="majorBidi" w:cstheme="majorBidi"/>
          <w:bCs/>
        </w:rPr>
        <w:t>Department of Mathematics &amp; Physics</w:t>
      </w:r>
      <w:r w:rsidR="00093477">
        <w:rPr>
          <w:rFonts w:asciiTheme="majorBidi" w:hAnsiTheme="majorBidi" w:cstheme="majorBidi"/>
          <w:bCs/>
        </w:rPr>
        <w:t>,</w:t>
      </w:r>
      <w:r w:rsidRPr="00E0483F">
        <w:rPr>
          <w:rFonts w:asciiTheme="majorBidi" w:hAnsiTheme="majorBidi" w:cstheme="majorBidi"/>
          <w:bCs/>
        </w:rPr>
        <w:t xml:space="preserve"> </w:t>
      </w:r>
      <w:r w:rsidR="00051780">
        <w:rPr>
          <w:rFonts w:asciiTheme="majorBidi" w:hAnsiTheme="majorBidi" w:cstheme="majorBidi"/>
          <w:bCs/>
        </w:rPr>
        <w:t xml:space="preserve">The </w:t>
      </w:r>
      <w:r w:rsidRPr="00E0483F">
        <w:rPr>
          <w:rFonts w:asciiTheme="majorBidi" w:hAnsiTheme="majorBidi" w:cstheme="majorBidi"/>
          <w:bCs/>
        </w:rPr>
        <w:t xml:space="preserve">Superior University Lahore, </w:t>
      </w:r>
      <w:r w:rsidR="00BA5C3B" w:rsidRPr="00E0483F">
        <w:rPr>
          <w:rFonts w:asciiTheme="majorBidi" w:hAnsiTheme="majorBidi" w:cstheme="majorBidi"/>
          <w:bCs/>
        </w:rPr>
        <w:t>54000, Pakistan</w:t>
      </w:r>
      <w:r w:rsidRPr="00E0483F">
        <w:rPr>
          <w:rFonts w:asciiTheme="majorBidi" w:hAnsiTheme="majorBidi" w:cstheme="majorBidi"/>
          <w:bCs/>
        </w:rPr>
        <w:t>.</w:t>
      </w:r>
    </w:p>
    <w:p w14:paraId="6572403E" w14:textId="77777777" w:rsidR="009852D2" w:rsidRDefault="009852D2" w:rsidP="009852D2">
      <w:pPr>
        <w:jc w:val="left"/>
        <w:rPr>
          <w:rFonts w:asciiTheme="majorBidi" w:hAnsiTheme="majorBidi" w:cstheme="majorBidi"/>
          <w:bCs/>
        </w:rPr>
      </w:pPr>
      <w:r>
        <w:rPr>
          <w:rFonts w:asciiTheme="majorBidi" w:hAnsiTheme="majorBidi" w:cstheme="majorBidi"/>
          <w:bCs/>
          <w:vertAlign w:val="superscript"/>
        </w:rPr>
        <w:t>5</w:t>
      </w:r>
      <w:r>
        <w:t>Faculty of Engineering, Islamic University of Madinah, Al Madinah Al Munawarah, Saudi Arabia</w:t>
      </w:r>
    </w:p>
    <w:p w14:paraId="65B82BB9" w14:textId="77777777" w:rsidR="009852D2" w:rsidRPr="009852D2" w:rsidRDefault="009852D2" w:rsidP="009852D2">
      <w:pPr>
        <w:pStyle w:val="IText"/>
      </w:pPr>
    </w:p>
    <w:p w14:paraId="6212B119" w14:textId="1E8CCC33" w:rsidR="00F94872" w:rsidRDefault="00F94872" w:rsidP="00F94872">
      <w:pPr>
        <w:widowControl w:val="0"/>
        <w:snapToGrid w:val="0"/>
        <w:jc w:val="left"/>
        <w:rPr>
          <w:rFonts w:asciiTheme="majorBidi" w:hAnsiTheme="majorBidi" w:cstheme="majorBidi"/>
          <w:bCs/>
        </w:rPr>
      </w:pPr>
      <w:r>
        <w:rPr>
          <w:rFonts w:asciiTheme="majorBidi" w:hAnsiTheme="majorBidi" w:cstheme="majorBidi"/>
          <w:bCs/>
          <w:color w:val="000000" w:themeColor="text1"/>
        </w:rPr>
        <w:t xml:space="preserve">Email: </w:t>
      </w:r>
      <w:hyperlink r:id="rId8" w:history="1">
        <w:r w:rsidRPr="00E0483F">
          <w:rPr>
            <w:rStyle w:val="Hyperlink"/>
            <w:rFonts w:asciiTheme="majorBidi" w:hAnsiTheme="majorBidi" w:cstheme="majorBidi"/>
            <w:bCs/>
            <w:color w:val="000000" w:themeColor="text1"/>
          </w:rPr>
          <w:t>rehman.sharif@superior.edu.pk</w:t>
        </w:r>
      </w:hyperlink>
      <w:r>
        <w:rPr>
          <w:rFonts w:asciiTheme="majorBidi" w:hAnsiTheme="majorBidi" w:cstheme="majorBidi"/>
          <w:bCs/>
        </w:rPr>
        <w:t>,</w:t>
      </w:r>
      <w:r>
        <w:t xml:space="preserve"> </w:t>
      </w:r>
      <w:hyperlink r:id="rId9" w:history="1">
        <w:r w:rsidRPr="007E2D72">
          <w:rPr>
            <w:rStyle w:val="Hyperlink"/>
            <w:rFonts w:asciiTheme="majorBidi" w:hAnsiTheme="majorBidi" w:cstheme="majorBidi"/>
            <w:bCs/>
          </w:rPr>
          <w:t>pmit@superior.edu.pk</w:t>
        </w:r>
      </w:hyperlink>
      <w:r>
        <w:rPr>
          <w:rFonts w:asciiTheme="majorBidi" w:hAnsiTheme="majorBidi" w:cstheme="majorBidi"/>
          <w:bCs/>
        </w:rPr>
        <w:t xml:space="preserve">, </w:t>
      </w:r>
      <w:hyperlink r:id="rId10" w:history="1">
        <w:r w:rsidRPr="007E2D72">
          <w:rPr>
            <w:rStyle w:val="Hyperlink"/>
            <w:rFonts w:asciiTheme="majorBidi" w:hAnsiTheme="majorBidi" w:cstheme="majorBidi"/>
            <w:bCs/>
          </w:rPr>
          <w:t>a.ali@iu.edu.sa</w:t>
        </w:r>
      </w:hyperlink>
      <w:r>
        <w:rPr>
          <w:rFonts w:asciiTheme="majorBidi" w:hAnsiTheme="majorBidi" w:cstheme="majorBidi"/>
          <w:bCs/>
        </w:rPr>
        <w:t xml:space="preserve">, </w:t>
      </w:r>
      <w:hyperlink r:id="rId11" w:history="1">
        <w:r w:rsidRPr="00860B01">
          <w:rPr>
            <w:rStyle w:val="Hyperlink"/>
            <w:rFonts w:asciiTheme="majorBidi" w:hAnsiTheme="majorBidi" w:cstheme="majorBidi"/>
            <w:bCs/>
          </w:rPr>
          <w:t>usman.hashmi@superior.edu.pk</w:t>
        </w:r>
      </w:hyperlink>
      <w:r w:rsidR="009852D2">
        <w:rPr>
          <w:rStyle w:val="Hyperlink"/>
          <w:rFonts w:asciiTheme="majorBidi" w:hAnsiTheme="majorBidi" w:cstheme="majorBidi"/>
          <w:bCs/>
        </w:rPr>
        <w:t>,</w:t>
      </w:r>
      <w:r w:rsidR="009852D2" w:rsidRPr="009852D2">
        <w:rPr>
          <w:rFonts w:asciiTheme="majorBidi" w:hAnsiTheme="majorBidi" w:cstheme="majorBidi"/>
          <w:bCs/>
        </w:rPr>
        <w:t xml:space="preserve"> </w:t>
      </w:r>
      <w:r w:rsidR="009852D2">
        <w:rPr>
          <w:rFonts w:asciiTheme="majorBidi" w:hAnsiTheme="majorBidi" w:cstheme="majorBidi"/>
          <w:bCs/>
        </w:rPr>
        <w:t>muzair@iu.edu.sa</w:t>
      </w:r>
    </w:p>
    <w:p w14:paraId="0220E434" w14:textId="77777777" w:rsidR="00F94872" w:rsidRPr="00F94872" w:rsidRDefault="00F94872" w:rsidP="00F94872">
      <w:pPr>
        <w:pStyle w:val="NormalIndent"/>
      </w:pPr>
    </w:p>
    <w:p w14:paraId="42DF4362" w14:textId="77777777" w:rsidR="003F418F" w:rsidRPr="005D507A" w:rsidRDefault="003F418F" w:rsidP="00E52BB7">
      <w:pPr>
        <w:pStyle w:val="IKeywords"/>
        <w:spacing w:before="0"/>
      </w:pPr>
      <w:r w:rsidRPr="005D507A">
        <w:rPr>
          <w:b/>
          <w:bCs/>
        </w:rPr>
        <w:t>Keywords:</w:t>
      </w:r>
      <w:r>
        <w:rPr>
          <w:b/>
          <w:bCs/>
        </w:rPr>
        <w:t xml:space="preserve"> </w:t>
      </w:r>
      <w:r w:rsidR="00921B20">
        <w:t>c</w:t>
      </w:r>
      <w:r w:rsidRPr="006856C5">
        <w:t>lassification</w:t>
      </w:r>
      <w:r>
        <w:t xml:space="preserve">, </w:t>
      </w:r>
      <w:r w:rsidR="00921B20">
        <w:t>b</w:t>
      </w:r>
      <w:r w:rsidRPr="006856C5">
        <w:t>rain tumor classifi</w:t>
      </w:r>
      <w:r>
        <w:t>cation,</w:t>
      </w:r>
      <w:r w:rsidRPr="006856C5">
        <w:t xml:space="preserve"> </w:t>
      </w:r>
      <w:r w:rsidR="00921B20">
        <w:t>random forest, voting, s</w:t>
      </w:r>
      <w:r>
        <w:t>tacking,</w:t>
      </w:r>
      <w:r w:rsidR="00921B20">
        <w:t xml:space="preserve"> e</w:t>
      </w:r>
      <w:r w:rsidRPr="006856C5">
        <w:t>nsemble learning</w:t>
      </w:r>
      <w:r w:rsidRPr="005D507A">
        <w:t xml:space="preserve"> </w:t>
      </w:r>
      <w:r w:rsidRPr="005D507A">
        <w:fldChar w:fldCharType="begin"/>
      </w:r>
      <w:r w:rsidRPr="005D507A">
        <w:instrText xml:space="preserve"> KEYWORDS \* Lower \* MERGEFORMAT </w:instrText>
      </w:r>
      <w:r w:rsidRPr="005D507A">
        <w:fldChar w:fldCharType="end"/>
      </w:r>
      <w:r w:rsidRPr="005D507A">
        <w:fldChar w:fldCharType="begin"/>
      </w:r>
      <w:r w:rsidRPr="005D507A">
        <w:instrText xml:space="preserve"> KEYWORDS  \* MERGEFORMAT </w:instrText>
      </w:r>
      <w:r w:rsidRPr="005D507A">
        <w:fldChar w:fldCharType="end"/>
      </w:r>
    </w:p>
    <w:p w14:paraId="0A28CBB1" w14:textId="5DEB9BBB" w:rsidR="003F418F" w:rsidRPr="00E653E8" w:rsidRDefault="0014071A" w:rsidP="004A4DBC">
      <w:pPr>
        <w:pStyle w:val="ITextnoindent"/>
      </w:pPr>
      <w:r w:rsidRPr="0014071A">
        <w:t>For the evaluation of our work, we used a brain tumor MRI dataset obtained from Kaggl</w:t>
      </w:r>
      <w:r>
        <w:t xml:space="preserve">e for the experimental analysis. </w:t>
      </w:r>
      <w:r w:rsidR="00691EBD">
        <w:t xml:space="preserve">Our </w:t>
      </w:r>
      <w:r w:rsidR="001746F4">
        <w:t xml:space="preserve">study </w:t>
      </w:r>
      <w:r w:rsidR="002D2DD1">
        <w:t xml:space="preserve">investigates </w:t>
      </w:r>
      <w:r w:rsidR="001746F4">
        <w:t>the performance of ensemble learning techniques for brain tumor classification</w:t>
      </w:r>
      <w:r w:rsidR="003F418F" w:rsidRPr="00E653E8">
        <w:t xml:space="preserve">. </w:t>
      </w:r>
      <w:r w:rsidR="00326EA2">
        <w:t>This study</w:t>
      </w:r>
      <w:r w:rsidR="003F418F" w:rsidRPr="00E653E8">
        <w:t xml:space="preserve"> focus</w:t>
      </w:r>
      <w:r w:rsidR="00326EA2">
        <w:t>es</w:t>
      </w:r>
      <w:r w:rsidR="003F418F" w:rsidRPr="00E653E8">
        <w:t xml:space="preserve"> on comparing the efficacy of homogenous ensemble classifiers, exemplified by the Random Forest (RF) algorithm, against heterogeneous ensemble classifiers like Voting and Stacking, this study embarks on a thorough evaluation journey. Our evaluation is not limited to accuracy measures only; instead, it surrounds recall, ROC AUC, precision, and F1-score, for better assessment of classifiers’ performance.</w:t>
      </w:r>
      <w:r w:rsidR="005770C5" w:rsidRPr="005770C5">
        <w:t xml:space="preserve"> </w:t>
      </w:r>
      <w:r w:rsidR="00472F24">
        <w:t>Our</w:t>
      </w:r>
      <w:r w:rsidR="00B4235A">
        <w:t xml:space="preserve"> findings</w:t>
      </w:r>
      <w:r w:rsidR="005770C5" w:rsidRPr="005770C5">
        <w:t xml:space="preserve"> </w:t>
      </w:r>
      <w:r w:rsidR="00A733F2" w:rsidRPr="005770C5">
        <w:t>demonstrate</w:t>
      </w:r>
      <w:r w:rsidR="00A733F2">
        <w:t xml:space="preserve"> </w:t>
      </w:r>
      <w:r w:rsidR="00A733F2" w:rsidRPr="005770C5">
        <w:t>that</w:t>
      </w:r>
      <w:r w:rsidR="005770C5" w:rsidRPr="005770C5">
        <w:t xml:space="preserve"> the Random Forest classifier achieved an accuracy of 99%</w:t>
      </w:r>
      <w:r w:rsidR="00B4235A">
        <w:t>,</w:t>
      </w:r>
      <w:r w:rsidR="005770C5" w:rsidRPr="005770C5">
        <w:t xml:space="preserve"> an F1 score of 0.99</w:t>
      </w:r>
      <w:r w:rsidR="002E0596">
        <w:t>%</w:t>
      </w:r>
      <w:r w:rsidR="00B4235A">
        <w:t>,</w:t>
      </w:r>
      <w:r w:rsidR="005770C5" w:rsidRPr="005770C5">
        <w:t xml:space="preserve"> and AUC of 0.99</w:t>
      </w:r>
      <w:r w:rsidR="002E0596">
        <w:t>%</w:t>
      </w:r>
      <w:r w:rsidR="005770C5" w:rsidRPr="005770C5">
        <w:t xml:space="preserve">, outperforming </w:t>
      </w:r>
      <w:r w:rsidR="00844FD3">
        <w:t>other ensemble techniques like Voting and S</w:t>
      </w:r>
      <w:r w:rsidR="005770C5" w:rsidRPr="005770C5">
        <w:t>tacking classifier</w:t>
      </w:r>
      <w:r w:rsidR="000C2CE1">
        <w:t>s</w:t>
      </w:r>
      <w:r w:rsidR="00E02CD2">
        <w:t xml:space="preserve">. </w:t>
      </w:r>
      <w:r w:rsidR="003F418F" w:rsidRPr="00E653E8">
        <w:t>Building upon an observed assessment performed on an appropriately selected brain tumor dataset, we provide solid empirical support demonstrating that RF not only performs better than base classifiers but also outperforms the heterogeneous ensemble methods in terms of many different performance measures. Furthermore, we discuss the specific reason that makes RF outperform other algorithms in this dataset and discuss the robustness and flexibility of this method. By unscrambling t</w:t>
      </w:r>
      <w:r w:rsidR="00974D59">
        <w:t>hese insights, this paper addresses</w:t>
      </w:r>
      <w:r w:rsidR="003F418F" w:rsidRPr="00E653E8">
        <w:t xml:space="preserve"> to fill gaps in the existing knowledge regarding the ensemble </w:t>
      </w:r>
      <w:r w:rsidR="008D7E92">
        <w:t>learning</w:t>
      </w:r>
      <w:r w:rsidR="003F418F" w:rsidRPr="00E653E8">
        <w:t xml:space="preserve"> techniques in </w:t>
      </w:r>
      <w:r w:rsidR="008D7E92">
        <w:t xml:space="preserve">medical imaging, </w:t>
      </w:r>
      <w:r w:rsidR="00246388">
        <w:t xml:space="preserve">particularly </w:t>
      </w:r>
      <w:r w:rsidR="00246388" w:rsidRPr="00E653E8">
        <w:t>for</w:t>
      </w:r>
      <w:r w:rsidR="008D7E92">
        <w:t xml:space="preserve"> </w:t>
      </w:r>
      <w:r w:rsidR="003F418F" w:rsidRPr="00E653E8">
        <w:t>brain tumor classification diagnostics.</w:t>
      </w:r>
    </w:p>
    <w:p w14:paraId="5A1AFB8C" w14:textId="77777777" w:rsidR="00A633FA" w:rsidRPr="00D93337" w:rsidRDefault="00A633FA">
      <w:pPr>
        <w:sectPr w:rsidR="00A633FA" w:rsidRPr="00D93337" w:rsidSect="002A68BE">
          <w:headerReference w:type="even" r:id="rId12"/>
          <w:headerReference w:type="default" r:id="rId13"/>
          <w:headerReference w:type="first" r:id="rId14"/>
          <w:pgSz w:w="11906" w:h="16838" w:code="9"/>
          <w:pgMar w:top="1644" w:right="1077" w:bottom="1134" w:left="1304" w:header="936" w:footer="720" w:gutter="0"/>
          <w:pgNumType w:start="501"/>
          <w:cols w:space="720"/>
          <w:titlePg/>
        </w:sectPr>
      </w:pPr>
    </w:p>
    <w:p w14:paraId="5831172E" w14:textId="77777777" w:rsidR="003F418F" w:rsidRPr="00CD0142" w:rsidRDefault="003F418F" w:rsidP="004F07CB">
      <w:pPr>
        <w:pStyle w:val="ISectionTitle"/>
      </w:pPr>
      <w:r w:rsidRPr="00CD0142">
        <w:t>Introduction</w:t>
      </w:r>
    </w:p>
    <w:p w14:paraId="6E531A12" w14:textId="77777777" w:rsidR="003F418F" w:rsidRPr="00E51C6E" w:rsidRDefault="003F418F" w:rsidP="00E51C6E">
      <w:pPr>
        <w:pStyle w:val="ITextnoindent"/>
      </w:pPr>
      <w:r w:rsidRPr="00E51C6E">
        <w:t xml:space="preserve">Cerebral tumors or brain tumors present a great concern and complexity in the diagnosis as well as treatment of diseases since they are complex structures that are very difficult to diagnose and </w:t>
      </w:r>
      <w:r w:rsidR="00650EB4" w:rsidRPr="00E51C6E">
        <w:t>t</w:t>
      </w:r>
      <w:r w:rsidR="00744056" w:rsidRPr="00E51C6E">
        <w:t>reatment</w:t>
      </w:r>
      <w:r w:rsidR="006A6C3E" w:rsidRPr="00E51C6E">
        <w:t>. Classifying</w:t>
      </w:r>
      <w:r w:rsidRPr="00E51C6E">
        <w:t xml:space="preserve"> of brain tumors is a critical step in the diagnosis of the specific type of tumor and in formulating the right treatment plan and prognosis for the patient. Previously, another conventional and most common classification of brain tumors was histological, which is invasive, time-consuming, and based on judgment made based on tissue samples.</w:t>
      </w:r>
    </w:p>
    <w:p w14:paraId="051C26FE" w14:textId="30E14510" w:rsidR="003F418F" w:rsidRPr="00E51C6E" w:rsidRDefault="003F418F" w:rsidP="00E51C6E">
      <w:pPr>
        <w:pStyle w:val="IText"/>
      </w:pPr>
      <w:r w:rsidRPr="00E51C6E">
        <w:t xml:space="preserve">The application of the latest technology in computer-aided medical imaging as well as artificial intelligence in the form of the application of machine learning algorithms makes computer-aided diagnostic systems very efficient in a way that they give precise classification of brain tumors. These methods rely on feature extraction from tumor exams including Magnetic Resonance Imaging (MRI) and Computed Tomography (CT) images to assist in tumor </w:t>
      </w:r>
      <w:r w:rsidR="00F05310" w:rsidRPr="00E51C6E">
        <w:t>classification [</w:t>
      </w:r>
      <w:r w:rsidR="000F32E4" w:rsidRPr="00E51C6E">
        <w:t>1]</w:t>
      </w:r>
      <w:r w:rsidRPr="00E51C6E">
        <w:t>. Out of the various kinds of machine learning, ensemble learning is one type that enhances the performance and credibility of a classification model.</w:t>
      </w:r>
    </w:p>
    <w:p w14:paraId="24109AE4" w14:textId="155FB800" w:rsidR="003F418F" w:rsidRPr="000E49D7" w:rsidRDefault="003F418F" w:rsidP="000E49D7">
      <w:pPr>
        <w:pStyle w:val="IText"/>
      </w:pPr>
      <w:r w:rsidRPr="000E49D7">
        <w:t xml:space="preserve">The time for which a given patient is likely to survive after obtaining a brain tumor is limited especially </w:t>
      </w:r>
      <w:r w:rsidRPr="000E49D7">
        <w:t xml:space="preserve">if the condition is in the last stage. Therefore, it may help facilitate the identification of the most suitable course of action for dealing with tumors thus saving many lives. Neurologic examination and imaging remain the key diagnoses for brain tumors, particularly MRI and CT [2]. It must be noted that there is hardly any other modality that describes the structure of the brain with the accuracy that MRI imaging does. However, medical image segmentation is not an easy </w:t>
      </w:r>
      <w:r w:rsidR="002E3C33" w:rsidRPr="000E49D7">
        <w:t>task,</w:t>
      </w:r>
      <w:r w:rsidRPr="000E49D7">
        <w:t xml:space="preserve"> and it involves several problems like noise, ill-defined edges, low spatial resolution, varying intensity, low contrast, partial volume effect and variations in object shape, acquisition artifacts in the data, and unavailability of comprehensive atlases to incorporate the variations in the anatomy and the internal structures [3].</w:t>
      </w:r>
    </w:p>
    <w:p w14:paraId="2C12F4A5" w14:textId="77777777" w:rsidR="003F418F" w:rsidRPr="000E49D7" w:rsidRDefault="003F418F" w:rsidP="000E49D7">
      <w:pPr>
        <w:pStyle w:val="IText"/>
      </w:pPr>
      <w:r w:rsidRPr="000E49D7">
        <w:t xml:space="preserve">The most common application of the head and neck MRI is to determine the existence/progression of the tumor. This information is mainly applied for tumor recognition and treatment. An MRI scan also offers more detail than an MRI or ultrasound image does a CT scan. MRI plays a vital role in providing detailed information about the location and structural integrity of the regions in the brain throughout the identification of irregularities in the tissue composition. Since medical pictures can be easily scanned and transferred to computers for analysis, scholars have suggested the usage of automated methods for the identification of brain tumors from brain MRI data. In contrast, used more recently, Neural Networks </w:t>
      </w:r>
      <w:r w:rsidRPr="000E49D7">
        <w:lastRenderedPageBreak/>
        <w:t>(NN) and Support Vector Machines (SVM) have been reported to have high performance [4].</w:t>
      </w:r>
    </w:p>
    <w:p w14:paraId="6E403348" w14:textId="77777777" w:rsidR="003F418F" w:rsidRPr="000E49D7" w:rsidRDefault="003F418F" w:rsidP="000E49D7">
      <w:pPr>
        <w:pStyle w:val="IText"/>
      </w:pPr>
      <w:r w:rsidRPr="000E49D7">
        <w:t>Based on this, a new automated approach is introduced that can recognize the following many types of brain tumors. It creates a challenge as opposed to other methods. The following are some of the important points in our case:</w:t>
      </w:r>
    </w:p>
    <w:p w14:paraId="2FFC4D17" w14:textId="77777777" w:rsidR="003F418F" w:rsidRPr="00293C74" w:rsidRDefault="003F418F" w:rsidP="00994F03">
      <w:pPr>
        <w:pStyle w:val="NoSpacing"/>
        <w:numPr>
          <w:ilvl w:val="0"/>
          <w:numId w:val="4"/>
        </w:numPr>
        <w:jc w:val="left"/>
        <w:rPr>
          <w:rFonts w:asciiTheme="majorBidi" w:hAnsiTheme="majorBidi" w:cstheme="majorBidi"/>
        </w:rPr>
      </w:pPr>
      <w:r w:rsidRPr="00293C74">
        <w:rPr>
          <w:rFonts w:asciiTheme="majorBidi" w:hAnsiTheme="majorBidi" w:cstheme="majorBidi"/>
        </w:rPr>
        <w:t>A new classification system is outlined here to distinguish three classes of brain tumors.</w:t>
      </w:r>
    </w:p>
    <w:p w14:paraId="7D262F9D" w14:textId="77777777" w:rsidR="003F418F" w:rsidRPr="00293C74" w:rsidRDefault="003F418F" w:rsidP="00994F03">
      <w:pPr>
        <w:pStyle w:val="NoSpacing"/>
        <w:numPr>
          <w:ilvl w:val="0"/>
          <w:numId w:val="4"/>
        </w:numPr>
        <w:jc w:val="left"/>
        <w:rPr>
          <w:rFonts w:asciiTheme="majorBidi" w:hAnsiTheme="majorBidi" w:cstheme="majorBidi"/>
        </w:rPr>
      </w:pPr>
      <w:r w:rsidRPr="00293C74">
        <w:rPr>
          <w:rFonts w:asciiTheme="majorBidi" w:hAnsiTheme="majorBidi" w:cstheme="majorBidi"/>
        </w:rPr>
        <w:t>The study focus</w:t>
      </w:r>
      <w:r w:rsidR="005702E7">
        <w:rPr>
          <w:rFonts w:asciiTheme="majorBidi" w:hAnsiTheme="majorBidi" w:cstheme="majorBidi"/>
        </w:rPr>
        <w:t xml:space="preserve">es on the impacts of using full </w:t>
      </w:r>
      <w:r w:rsidRPr="00293C74">
        <w:rPr>
          <w:rFonts w:asciiTheme="majorBidi" w:hAnsiTheme="majorBidi" w:cstheme="majorBidi"/>
        </w:rPr>
        <w:t>MR</w:t>
      </w:r>
      <w:r w:rsidR="005702E7">
        <w:rPr>
          <w:rFonts w:asciiTheme="majorBidi" w:hAnsiTheme="majorBidi" w:cstheme="majorBidi"/>
        </w:rPr>
        <w:t>I</w:t>
      </w:r>
      <w:r w:rsidRPr="00293C74">
        <w:rPr>
          <w:rFonts w:asciiTheme="majorBidi" w:hAnsiTheme="majorBidi" w:cstheme="majorBidi"/>
        </w:rPr>
        <w:t xml:space="preserve"> images and leads to enhanced performance on multi-class categorization.</w:t>
      </w:r>
    </w:p>
    <w:p w14:paraId="3CFD8615" w14:textId="77777777" w:rsidR="003F418F" w:rsidRPr="003F418F" w:rsidRDefault="003F418F" w:rsidP="00994F03">
      <w:pPr>
        <w:pStyle w:val="NoSpacing"/>
        <w:numPr>
          <w:ilvl w:val="0"/>
          <w:numId w:val="4"/>
        </w:numPr>
        <w:jc w:val="left"/>
        <w:rPr>
          <w:rFonts w:asciiTheme="majorBidi" w:hAnsiTheme="majorBidi" w:cstheme="majorBidi"/>
        </w:rPr>
      </w:pPr>
      <w:r w:rsidRPr="00293C74">
        <w:rPr>
          <w:rFonts w:asciiTheme="majorBidi" w:hAnsiTheme="majorBidi" w:cstheme="majorBidi"/>
        </w:rPr>
        <w:t xml:space="preserve">The proposed technique marks brain tumors into several </w:t>
      </w:r>
      <w:r>
        <w:rPr>
          <w:rFonts w:asciiTheme="majorBidi" w:hAnsiTheme="majorBidi" w:cstheme="majorBidi"/>
        </w:rPr>
        <w:t>classes</w:t>
      </w:r>
      <w:r w:rsidR="005702E7">
        <w:rPr>
          <w:rFonts w:asciiTheme="majorBidi" w:hAnsiTheme="majorBidi" w:cstheme="majorBidi"/>
        </w:rPr>
        <w:t>, which is different from the</w:t>
      </w:r>
      <w:r w:rsidR="004D7F75">
        <w:rPr>
          <w:rFonts w:asciiTheme="majorBidi" w:hAnsiTheme="majorBidi" w:cstheme="majorBidi"/>
        </w:rPr>
        <w:t xml:space="preserve"> </w:t>
      </w:r>
      <w:r w:rsidRPr="00293C74">
        <w:rPr>
          <w:rFonts w:asciiTheme="majorBidi" w:hAnsiTheme="majorBidi" w:cstheme="majorBidi"/>
        </w:rPr>
        <w:t>costly binary classification methods used earlier [5].</w:t>
      </w:r>
    </w:p>
    <w:p w14:paraId="650DAAC5" w14:textId="77777777" w:rsidR="003F418F" w:rsidRPr="00FB3B13" w:rsidRDefault="003F418F" w:rsidP="004F07CB">
      <w:pPr>
        <w:pStyle w:val="ISubSectionTitle"/>
      </w:pPr>
      <w:r w:rsidRPr="00FB3B13">
        <w:t xml:space="preserve">Modalities of Imaging Brain Tumor </w:t>
      </w:r>
    </w:p>
    <w:p w14:paraId="585D2AEC" w14:textId="77777777" w:rsidR="003F418F" w:rsidRDefault="003F418F" w:rsidP="000E49D7">
      <w:pPr>
        <w:pStyle w:val="ITextnoindent"/>
      </w:pPr>
      <w:r w:rsidRPr="000E49D7">
        <w:t xml:space="preserve">Various imaging technologies are used in studying brain tumors and they include SPECT imaging, CT imaging, MRI, and PET imaging. However, CT and MRI are the most common techniques employed overall because CT is highly </w:t>
      </w:r>
      <w:proofErr w:type="gramStart"/>
      <w:r w:rsidRPr="000E49D7">
        <w:t>available</w:t>
      </w:r>
      <w:proofErr w:type="gramEnd"/>
      <w:r w:rsidRPr="000E49D7">
        <w:t xml:space="preserve"> and MRI offers clear images of both healthy tissues and diseases [6]. These brain tumors are categorized into four categories according to the grade that the tumor is given</w:t>
      </w:r>
      <w:r w:rsidRPr="00F1134E">
        <w:t>.</w:t>
      </w:r>
    </w:p>
    <w:p w14:paraId="09447408" w14:textId="77777777" w:rsidR="003F418F" w:rsidRPr="00716CCE" w:rsidRDefault="003F418F" w:rsidP="003F418F">
      <w:pPr>
        <w:rPr>
          <w:rFonts w:asciiTheme="majorBidi" w:hAnsiTheme="majorBidi" w:cstheme="majorBidi"/>
        </w:rPr>
      </w:pPr>
    </w:p>
    <w:p w14:paraId="222417A5" w14:textId="77777777" w:rsidR="003F418F" w:rsidRPr="000F32E4" w:rsidRDefault="003F418F" w:rsidP="00994F03">
      <w:pPr>
        <w:pStyle w:val="ListParagraph"/>
        <w:numPr>
          <w:ilvl w:val="0"/>
          <w:numId w:val="6"/>
        </w:numPr>
        <w:jc w:val="both"/>
        <w:rPr>
          <w:rFonts w:asciiTheme="majorBidi" w:hAnsiTheme="majorBidi" w:cstheme="majorBidi"/>
          <w:b/>
          <w:bCs/>
          <w:sz w:val="20"/>
          <w:szCs w:val="20"/>
        </w:rPr>
      </w:pPr>
      <w:proofErr w:type="spellStart"/>
      <w:r w:rsidRPr="000F32E4">
        <w:rPr>
          <w:rFonts w:asciiTheme="majorBidi" w:hAnsiTheme="majorBidi" w:cstheme="majorBidi"/>
          <w:b/>
          <w:bCs/>
          <w:sz w:val="20"/>
          <w:szCs w:val="20"/>
        </w:rPr>
        <w:t>Tumors</w:t>
      </w:r>
      <w:proofErr w:type="spellEnd"/>
      <w:r w:rsidRPr="000F32E4">
        <w:rPr>
          <w:rFonts w:asciiTheme="majorBidi" w:hAnsiTheme="majorBidi" w:cstheme="majorBidi"/>
          <w:b/>
          <w:bCs/>
          <w:sz w:val="20"/>
          <w:szCs w:val="20"/>
        </w:rPr>
        <w:t xml:space="preserve"> of Grade I</w:t>
      </w:r>
    </w:p>
    <w:p w14:paraId="5DABEC62" w14:textId="77777777" w:rsidR="003F418F" w:rsidRPr="00FC4289" w:rsidRDefault="003F418F" w:rsidP="003F418F">
      <w:pPr>
        <w:pStyle w:val="ListParagraph"/>
        <w:jc w:val="both"/>
        <w:rPr>
          <w:rFonts w:asciiTheme="majorBidi" w:hAnsiTheme="majorBidi" w:cstheme="majorBidi"/>
          <w:sz w:val="20"/>
          <w:szCs w:val="20"/>
        </w:rPr>
      </w:pPr>
      <w:r w:rsidRPr="00FC4289">
        <w:rPr>
          <w:rFonts w:asciiTheme="majorBidi" w:hAnsiTheme="majorBidi" w:cstheme="majorBidi"/>
          <w:sz w:val="20"/>
          <w:szCs w:val="20"/>
        </w:rPr>
        <w:t xml:space="preserve">These </w:t>
      </w:r>
      <w:proofErr w:type="spellStart"/>
      <w:r w:rsidRPr="00FC4289">
        <w:rPr>
          <w:rFonts w:asciiTheme="majorBidi" w:hAnsiTheme="majorBidi" w:cstheme="majorBidi"/>
          <w:sz w:val="20"/>
          <w:szCs w:val="20"/>
        </w:rPr>
        <w:t>tumors</w:t>
      </w:r>
      <w:proofErr w:type="spellEnd"/>
      <w:r w:rsidRPr="00FC4289">
        <w:rPr>
          <w:rFonts w:asciiTheme="majorBidi" w:hAnsiTheme="majorBidi" w:cstheme="majorBidi"/>
          <w:sz w:val="20"/>
          <w:szCs w:val="20"/>
        </w:rPr>
        <w:t xml:space="preserve"> are not invasive and are typically characterized by slow growth and progression. These factors are also crucial and related to a high probability of enhanced organization and are amenable to surgical resection. An example of such a </w:t>
      </w:r>
      <w:proofErr w:type="spellStart"/>
      <w:r w:rsidRPr="00FC4289">
        <w:rPr>
          <w:rFonts w:asciiTheme="majorBidi" w:hAnsiTheme="majorBidi" w:cstheme="majorBidi"/>
          <w:sz w:val="20"/>
          <w:szCs w:val="20"/>
        </w:rPr>
        <w:t>tumor</w:t>
      </w:r>
      <w:proofErr w:type="spellEnd"/>
      <w:r w:rsidRPr="00FC4289">
        <w:rPr>
          <w:rFonts w:asciiTheme="majorBidi" w:hAnsiTheme="majorBidi" w:cstheme="majorBidi"/>
          <w:sz w:val="20"/>
          <w:szCs w:val="20"/>
        </w:rPr>
        <w:t xml:space="preserve"> is pilocytic astrocytoma.</w:t>
      </w:r>
    </w:p>
    <w:p w14:paraId="27984478" w14:textId="77777777" w:rsidR="003F418F" w:rsidRPr="000F32E4" w:rsidRDefault="003F418F" w:rsidP="00994F03">
      <w:pPr>
        <w:pStyle w:val="ListParagraph"/>
        <w:numPr>
          <w:ilvl w:val="0"/>
          <w:numId w:val="6"/>
        </w:numPr>
        <w:jc w:val="both"/>
        <w:rPr>
          <w:rFonts w:asciiTheme="majorBidi" w:hAnsiTheme="majorBidi" w:cstheme="majorBidi"/>
          <w:b/>
          <w:bCs/>
          <w:sz w:val="20"/>
          <w:szCs w:val="20"/>
        </w:rPr>
      </w:pPr>
      <w:proofErr w:type="spellStart"/>
      <w:r w:rsidRPr="000F32E4">
        <w:rPr>
          <w:rFonts w:asciiTheme="majorBidi" w:hAnsiTheme="majorBidi" w:cstheme="majorBidi"/>
          <w:b/>
          <w:bCs/>
          <w:sz w:val="20"/>
          <w:szCs w:val="20"/>
        </w:rPr>
        <w:t>Tumors</w:t>
      </w:r>
      <w:proofErr w:type="spellEnd"/>
      <w:r w:rsidRPr="000F32E4">
        <w:rPr>
          <w:rFonts w:asciiTheme="majorBidi" w:hAnsiTheme="majorBidi" w:cstheme="majorBidi"/>
          <w:b/>
          <w:bCs/>
          <w:sz w:val="20"/>
          <w:szCs w:val="20"/>
        </w:rPr>
        <w:t xml:space="preserve"> </w:t>
      </w:r>
      <w:proofErr w:type="gramStart"/>
      <w:r w:rsidRPr="000F32E4">
        <w:rPr>
          <w:rFonts w:asciiTheme="majorBidi" w:hAnsiTheme="majorBidi" w:cstheme="majorBidi"/>
          <w:b/>
          <w:bCs/>
          <w:sz w:val="20"/>
          <w:szCs w:val="20"/>
        </w:rPr>
        <w:t>of  Grade</w:t>
      </w:r>
      <w:proofErr w:type="gramEnd"/>
      <w:r w:rsidRPr="000F32E4">
        <w:rPr>
          <w:rFonts w:asciiTheme="majorBidi" w:hAnsiTheme="majorBidi" w:cstheme="majorBidi"/>
          <w:b/>
          <w:bCs/>
          <w:sz w:val="20"/>
          <w:szCs w:val="20"/>
        </w:rPr>
        <w:t xml:space="preserve"> II</w:t>
      </w:r>
    </w:p>
    <w:p w14:paraId="17877368" w14:textId="77777777" w:rsidR="003F418F" w:rsidRPr="00FC4289" w:rsidRDefault="003F418F" w:rsidP="003F418F">
      <w:pPr>
        <w:pStyle w:val="ListParagraph"/>
        <w:jc w:val="both"/>
        <w:rPr>
          <w:rFonts w:asciiTheme="majorBidi" w:hAnsiTheme="majorBidi" w:cstheme="majorBidi"/>
          <w:sz w:val="20"/>
          <w:szCs w:val="20"/>
        </w:rPr>
      </w:pPr>
      <w:r w:rsidRPr="00FC4289">
        <w:rPr>
          <w:rFonts w:asciiTheme="majorBidi" w:hAnsiTheme="majorBidi" w:cstheme="majorBidi"/>
          <w:sz w:val="20"/>
          <w:szCs w:val="20"/>
        </w:rPr>
        <w:t xml:space="preserve">The </w:t>
      </w:r>
      <w:proofErr w:type="spellStart"/>
      <w:r w:rsidRPr="00FC4289">
        <w:rPr>
          <w:rFonts w:asciiTheme="majorBidi" w:hAnsiTheme="majorBidi" w:cstheme="majorBidi"/>
          <w:sz w:val="20"/>
          <w:szCs w:val="20"/>
        </w:rPr>
        <w:t>tumors</w:t>
      </w:r>
      <w:proofErr w:type="spellEnd"/>
      <w:r w:rsidRPr="00FC4289">
        <w:rPr>
          <w:rFonts w:asciiTheme="majorBidi" w:hAnsiTheme="majorBidi" w:cstheme="majorBidi"/>
          <w:sz w:val="20"/>
          <w:szCs w:val="20"/>
        </w:rPr>
        <w:t xml:space="preserve"> of Grade II can proliferate to the nearby tissues and advance to advanced grades. Additionally, these </w:t>
      </w:r>
      <w:proofErr w:type="spellStart"/>
      <w:r w:rsidRPr="00FC4289">
        <w:rPr>
          <w:rFonts w:asciiTheme="majorBidi" w:hAnsiTheme="majorBidi" w:cstheme="majorBidi"/>
          <w:sz w:val="20"/>
          <w:szCs w:val="20"/>
        </w:rPr>
        <w:t>tumors</w:t>
      </w:r>
      <w:proofErr w:type="spellEnd"/>
      <w:r w:rsidRPr="00FC4289">
        <w:rPr>
          <w:rFonts w:asciiTheme="majorBidi" w:hAnsiTheme="majorBidi" w:cstheme="majorBidi"/>
          <w:sz w:val="20"/>
          <w:szCs w:val="20"/>
        </w:rPr>
        <w:t xml:space="preserve"> exhibit gradual growth over time. These </w:t>
      </w:r>
      <w:proofErr w:type="spellStart"/>
      <w:r w:rsidRPr="00FC4289">
        <w:rPr>
          <w:rFonts w:asciiTheme="majorBidi" w:hAnsiTheme="majorBidi" w:cstheme="majorBidi"/>
          <w:sz w:val="20"/>
          <w:szCs w:val="20"/>
        </w:rPr>
        <w:t>tumors</w:t>
      </w:r>
      <w:proofErr w:type="spellEnd"/>
      <w:r w:rsidRPr="00FC4289">
        <w:rPr>
          <w:rFonts w:asciiTheme="majorBidi" w:hAnsiTheme="majorBidi" w:cstheme="majorBidi"/>
          <w:sz w:val="20"/>
          <w:szCs w:val="20"/>
        </w:rPr>
        <w:t xml:space="preserve"> may still be discovered despite the patient undergoing therapy. An oligodendroglioma </w:t>
      </w:r>
      <w:proofErr w:type="spellStart"/>
      <w:r w:rsidRPr="00FC4289">
        <w:rPr>
          <w:rFonts w:asciiTheme="majorBidi" w:hAnsiTheme="majorBidi" w:cstheme="majorBidi"/>
          <w:sz w:val="20"/>
          <w:szCs w:val="20"/>
        </w:rPr>
        <w:t>tumor</w:t>
      </w:r>
      <w:proofErr w:type="spellEnd"/>
      <w:r w:rsidRPr="00FC4289">
        <w:rPr>
          <w:rFonts w:asciiTheme="majorBidi" w:hAnsiTheme="majorBidi" w:cstheme="majorBidi"/>
          <w:sz w:val="20"/>
          <w:szCs w:val="20"/>
        </w:rPr>
        <w:t xml:space="preserve"> is a kind of neoplasm that grows gradually over time.</w:t>
      </w:r>
    </w:p>
    <w:p w14:paraId="42631F05" w14:textId="77777777" w:rsidR="003F418F" w:rsidRPr="000F32E4" w:rsidRDefault="003F418F" w:rsidP="00994F03">
      <w:pPr>
        <w:pStyle w:val="ListParagraph"/>
        <w:numPr>
          <w:ilvl w:val="0"/>
          <w:numId w:val="6"/>
        </w:numPr>
        <w:jc w:val="both"/>
        <w:rPr>
          <w:rFonts w:asciiTheme="majorBidi" w:hAnsiTheme="majorBidi" w:cstheme="majorBidi"/>
          <w:b/>
          <w:bCs/>
          <w:sz w:val="20"/>
          <w:szCs w:val="20"/>
        </w:rPr>
      </w:pPr>
      <w:proofErr w:type="spellStart"/>
      <w:r w:rsidRPr="000F32E4">
        <w:rPr>
          <w:rFonts w:asciiTheme="majorBidi" w:hAnsiTheme="majorBidi" w:cstheme="majorBidi"/>
          <w:b/>
          <w:bCs/>
          <w:sz w:val="20"/>
          <w:szCs w:val="20"/>
        </w:rPr>
        <w:t>Tumors</w:t>
      </w:r>
      <w:proofErr w:type="spellEnd"/>
      <w:r w:rsidRPr="000F32E4">
        <w:rPr>
          <w:rFonts w:asciiTheme="majorBidi" w:hAnsiTheme="majorBidi" w:cstheme="majorBidi"/>
          <w:b/>
          <w:bCs/>
          <w:sz w:val="20"/>
          <w:szCs w:val="20"/>
        </w:rPr>
        <w:t xml:space="preserve"> of Grade III</w:t>
      </w:r>
    </w:p>
    <w:p w14:paraId="6FA9CC2B" w14:textId="77777777" w:rsidR="003F418F" w:rsidRPr="00FC4289" w:rsidRDefault="003F418F" w:rsidP="003F418F">
      <w:pPr>
        <w:pStyle w:val="ListParagraph"/>
        <w:jc w:val="both"/>
        <w:rPr>
          <w:rFonts w:asciiTheme="majorBidi" w:hAnsiTheme="majorBidi" w:cstheme="majorBidi"/>
          <w:sz w:val="20"/>
          <w:szCs w:val="20"/>
        </w:rPr>
      </w:pPr>
      <w:r w:rsidRPr="00FC4289">
        <w:rPr>
          <w:rFonts w:asciiTheme="majorBidi" w:hAnsiTheme="majorBidi" w:cstheme="majorBidi"/>
          <w:sz w:val="20"/>
          <w:szCs w:val="20"/>
        </w:rPr>
        <w:t xml:space="preserve">These </w:t>
      </w:r>
      <w:proofErr w:type="spellStart"/>
      <w:r w:rsidRPr="00FC4289">
        <w:rPr>
          <w:rFonts w:asciiTheme="majorBidi" w:hAnsiTheme="majorBidi" w:cstheme="majorBidi"/>
          <w:sz w:val="20"/>
          <w:szCs w:val="20"/>
        </w:rPr>
        <w:t>tumors</w:t>
      </w:r>
      <w:proofErr w:type="spellEnd"/>
      <w:r w:rsidRPr="00FC4289">
        <w:rPr>
          <w:rFonts w:asciiTheme="majorBidi" w:hAnsiTheme="majorBidi" w:cstheme="majorBidi"/>
          <w:sz w:val="20"/>
          <w:szCs w:val="20"/>
        </w:rPr>
        <w:t xml:space="preserve"> have a more rapid development rate compared to grade II malignancies and have the potential to invade nearby tissues. These malignancies need adjuvant chemotherapy or radiation since surgery alone would be inadequate for their treatment. Aden squamous astrocytoma is a specific kind of </w:t>
      </w:r>
      <w:proofErr w:type="spellStart"/>
      <w:r w:rsidRPr="00FC4289">
        <w:rPr>
          <w:rFonts w:asciiTheme="majorBidi" w:hAnsiTheme="majorBidi" w:cstheme="majorBidi"/>
          <w:sz w:val="20"/>
          <w:szCs w:val="20"/>
        </w:rPr>
        <w:t>tumor</w:t>
      </w:r>
      <w:proofErr w:type="spellEnd"/>
      <w:r w:rsidRPr="00FC4289">
        <w:rPr>
          <w:rFonts w:asciiTheme="majorBidi" w:hAnsiTheme="majorBidi" w:cstheme="majorBidi"/>
          <w:sz w:val="20"/>
          <w:szCs w:val="20"/>
        </w:rPr>
        <w:t>.</w:t>
      </w:r>
    </w:p>
    <w:p w14:paraId="600A8727" w14:textId="77777777" w:rsidR="003F418F" w:rsidRPr="000F32E4" w:rsidRDefault="003F418F" w:rsidP="00994F03">
      <w:pPr>
        <w:pStyle w:val="ListParagraph"/>
        <w:numPr>
          <w:ilvl w:val="0"/>
          <w:numId w:val="6"/>
        </w:numPr>
        <w:jc w:val="both"/>
        <w:rPr>
          <w:rFonts w:asciiTheme="majorBidi" w:hAnsiTheme="majorBidi" w:cstheme="majorBidi"/>
          <w:b/>
          <w:bCs/>
          <w:sz w:val="20"/>
          <w:szCs w:val="20"/>
        </w:rPr>
      </w:pPr>
      <w:proofErr w:type="spellStart"/>
      <w:r w:rsidRPr="000F32E4">
        <w:rPr>
          <w:rFonts w:asciiTheme="majorBidi" w:hAnsiTheme="majorBidi" w:cstheme="majorBidi"/>
          <w:b/>
          <w:bCs/>
          <w:sz w:val="20"/>
          <w:szCs w:val="20"/>
        </w:rPr>
        <w:t>Tumors</w:t>
      </w:r>
      <w:proofErr w:type="spellEnd"/>
      <w:r w:rsidRPr="000F32E4">
        <w:rPr>
          <w:rFonts w:asciiTheme="majorBidi" w:hAnsiTheme="majorBidi" w:cstheme="majorBidi"/>
          <w:b/>
          <w:bCs/>
          <w:sz w:val="20"/>
          <w:szCs w:val="20"/>
        </w:rPr>
        <w:t xml:space="preserve"> of Grade IV</w:t>
      </w:r>
    </w:p>
    <w:p w14:paraId="0EEFD4FD" w14:textId="77777777" w:rsidR="003F418F" w:rsidRPr="00FC4289" w:rsidRDefault="003F418F" w:rsidP="003F418F">
      <w:pPr>
        <w:pStyle w:val="ListParagraph"/>
        <w:jc w:val="both"/>
      </w:pPr>
      <w:r w:rsidRPr="00FC4289">
        <w:rPr>
          <w:rFonts w:asciiTheme="majorBidi" w:hAnsiTheme="majorBidi" w:cstheme="majorBidi"/>
          <w:sz w:val="20"/>
          <w:szCs w:val="20"/>
        </w:rPr>
        <w:t xml:space="preserve">The </w:t>
      </w:r>
      <w:proofErr w:type="spellStart"/>
      <w:r w:rsidRPr="00FC4289">
        <w:rPr>
          <w:rFonts w:asciiTheme="majorBidi" w:hAnsiTheme="majorBidi" w:cstheme="majorBidi"/>
          <w:sz w:val="20"/>
          <w:szCs w:val="20"/>
        </w:rPr>
        <w:t>tumors</w:t>
      </w:r>
      <w:proofErr w:type="spellEnd"/>
      <w:r w:rsidRPr="00FC4289">
        <w:rPr>
          <w:rFonts w:asciiTheme="majorBidi" w:hAnsiTheme="majorBidi" w:cstheme="majorBidi"/>
          <w:sz w:val="20"/>
          <w:szCs w:val="20"/>
        </w:rPr>
        <w:t xml:space="preserve"> described in this category are the most dangerous and have a </w:t>
      </w:r>
      <w:proofErr w:type="gramStart"/>
      <w:r w:rsidRPr="00FC4289">
        <w:rPr>
          <w:rFonts w:asciiTheme="majorBidi" w:hAnsiTheme="majorBidi" w:cstheme="majorBidi"/>
          <w:sz w:val="20"/>
          <w:szCs w:val="20"/>
        </w:rPr>
        <w:t>high chances of proliferating</w:t>
      </w:r>
      <w:proofErr w:type="gramEnd"/>
      <w:r w:rsidRPr="00FC4289">
        <w:rPr>
          <w:rFonts w:asciiTheme="majorBidi" w:hAnsiTheme="majorBidi" w:cstheme="majorBidi"/>
          <w:sz w:val="20"/>
          <w:szCs w:val="20"/>
        </w:rPr>
        <w:t xml:space="preserve"> in their aggression. They may employ blood arteries to enhance their</w:t>
      </w:r>
      <w:r w:rsidRPr="00FC4289">
        <w:rPr>
          <w:sz w:val="20"/>
          <w:szCs w:val="20"/>
        </w:rPr>
        <w:t xml:space="preserve"> </w:t>
      </w:r>
      <w:r w:rsidRPr="00FC4289">
        <w:t xml:space="preserve">expansion rates. </w:t>
      </w:r>
      <w:r w:rsidRPr="00FC4289">
        <w:rPr>
          <w:rFonts w:asciiTheme="majorBidi" w:hAnsiTheme="majorBidi" w:cstheme="majorBidi"/>
          <w:sz w:val="20"/>
          <w:szCs w:val="20"/>
        </w:rPr>
        <w:t>One of these cancers is glioblastoma multiforme [7], [8].</w:t>
      </w:r>
    </w:p>
    <w:p w14:paraId="21CA9E04" w14:textId="77777777" w:rsidR="003F418F" w:rsidRPr="00D632BE" w:rsidRDefault="00005051" w:rsidP="004F07CB">
      <w:pPr>
        <w:pStyle w:val="ISectionTitle"/>
      </w:pPr>
      <w:r>
        <w:t xml:space="preserve"> </w:t>
      </w:r>
      <w:r w:rsidR="0056167A">
        <w:t xml:space="preserve"> </w:t>
      </w:r>
      <w:r w:rsidR="003F418F">
        <w:t>Literature Review</w:t>
      </w:r>
    </w:p>
    <w:p w14:paraId="751CCA74" w14:textId="77777777" w:rsidR="006C4483" w:rsidRPr="000E49D7" w:rsidRDefault="003F418F" w:rsidP="000E49D7">
      <w:pPr>
        <w:pStyle w:val="ITextnoindent"/>
      </w:pPr>
      <w:r w:rsidRPr="000E49D7">
        <w:t>There has been development of so many applications of machine learning in the field of diagnosis of medical conditions and healthcare. In the context of the current research, it has also been evidenced that regardless of the applicability of multi-fractal analysis in identifying brain cancers, especially using MRI, the method lacks frequent use in this area. Primarily, the MRI data is employed to train and evaluate the normal machine learning algorithms and methods. Over the last few years, there have been several techniques established based on deep learning for the identification of brain cancer and the classification of the varied types as highlighted by Neelum Noreen Et al [9</w:t>
      </w:r>
      <w:proofErr w:type="gramStart"/>
      <w:r w:rsidRPr="000E49D7">
        <w:t>].However</w:t>
      </w:r>
      <w:proofErr w:type="gramEnd"/>
      <w:r w:rsidRPr="000E49D7">
        <w:t xml:space="preserve">, binary classification of classes in this case is not very difficult since the definition of tumor form and texture does not present much difficulty. Another work relating to the detection of brain tumors </w:t>
      </w:r>
      <w:r w:rsidR="00226CCB" w:rsidRPr="000E49D7">
        <w:t>is provided by Sharif et al. [10</w:t>
      </w:r>
      <w:r w:rsidRPr="000E49D7">
        <w:t>] through fuzzy logic and the U-NET CNN.</w:t>
      </w:r>
    </w:p>
    <w:p w14:paraId="6C8FBD86" w14:textId="77777777" w:rsidR="003F418F" w:rsidRDefault="006C4483" w:rsidP="000E49D7">
      <w:pPr>
        <w:pStyle w:val="IText"/>
      </w:pPr>
      <w:r>
        <w:t xml:space="preserve"> </w:t>
      </w:r>
      <w:r w:rsidR="003F418F" w:rsidRPr="000E49D7">
        <w:t>The combination of the techniques of contrast enhancement and fuzzy logic-based edge detection with the U-NET CNN classification methodology. The source pictures also get pre-processed mainly through the contrast enhancement procedure before passing through the system. After this, the contrast-enhanced images go through a fuzzy logic method for edge detection to identify the edge present in the work. Finally, at both coarse and detail levels, the employed method is a dual tree-complex wavelet transform. These features are derived from the reconstructed and deconstructed sub-band images which in turn are classified using the U-NET CNN classification algorithm which is uniquely capable of distinguishing a meningioma and a non-meningioma in brain imaging. This method of gender prediction was then compared to new algorithms and found to be 98.59% accurate</w:t>
      </w:r>
      <w:r w:rsidR="003F418F" w:rsidRPr="00C71AC9">
        <w:t>.</w:t>
      </w:r>
    </w:p>
    <w:p w14:paraId="6166A168" w14:textId="77777777" w:rsidR="003F418F" w:rsidRPr="00DD025D" w:rsidRDefault="003F418F" w:rsidP="003F418F">
      <w:pPr>
        <w:rPr>
          <w:rFonts w:asciiTheme="majorBidi" w:hAnsiTheme="majorBidi" w:cstheme="majorBidi"/>
        </w:rPr>
      </w:pPr>
    </w:p>
    <w:p w14:paraId="394B09FE" w14:textId="77777777" w:rsidR="003F418F" w:rsidRPr="000E49D7" w:rsidRDefault="003F418F" w:rsidP="000E49D7">
      <w:pPr>
        <w:pStyle w:val="IText"/>
      </w:pPr>
      <w:proofErr w:type="spellStart"/>
      <w:r w:rsidRPr="000E49D7">
        <w:t>Sobhaninia</w:t>
      </w:r>
      <w:proofErr w:type="spellEnd"/>
      <w:r w:rsidRPr="000E49D7">
        <w:t xml:space="preserve"> et al. [11] have listed some of the methods with distinctive techniques of diagnosis of the brain tumor through MR imaging as MT imaging, DW imaging, BOLD imaging, SW imaging, and FA imaging. To smoothly subdivide it even further, they used 3D CNNs, SVMs, and multi-class SVMs. The proposed DL technique generated very high performance that </w:t>
      </w:r>
      <w:proofErr w:type="gramStart"/>
      <w:r w:rsidRPr="000E49D7">
        <w:t>was capable of presenting</w:t>
      </w:r>
      <w:proofErr w:type="gramEnd"/>
      <w:r w:rsidRPr="000E49D7">
        <w:t xml:space="preserve"> a strong approach to classify brain tumors and segment them from the normal tissue in contrast to the other usual classifiers of ML. This has been propounded from another study done by HASNAIN ALI SHAH et al. [12]; they created five clinical data sets for numerous categories of clinical diagnoses. Additionally, MRI data were pre-classified to enhance the identification of various kinds of Gliomas, using a Convolutional Neural Network (CCN) that was built using transfer learning. The proposed CNN model was compared with six further </w:t>
      </w:r>
      <w:proofErr w:type="gramStart"/>
      <w:r w:rsidRPr="000E49D7">
        <w:t>classifiers</w:t>
      </w:r>
      <w:proofErr w:type="gramEnd"/>
      <w:r w:rsidRPr="000E49D7">
        <w:t xml:space="preserve"> and they were defined below; Decision tree, Naïve Bayes, Linear Discriminant, K-nearest neighbor, and Support Vector Machine classifiers. The study is carried out on five various datasets of brain tumors for multiclass classification and leads to the comparison of the </w:t>
      </w:r>
      <w:r w:rsidRPr="000E49D7">
        <w:lastRenderedPageBreak/>
        <w:t>performance indicators of the introduced CNN-based (DL) model approach with six other machine learning model techniques.</w:t>
      </w:r>
    </w:p>
    <w:p w14:paraId="0ECB2EBE" w14:textId="65A6BD01" w:rsidR="00CE3D01" w:rsidRPr="000E49D7" w:rsidRDefault="003F418F" w:rsidP="000E49D7">
      <w:pPr>
        <w:pStyle w:val="IText"/>
      </w:pPr>
      <w:r w:rsidRPr="000E49D7">
        <w:t xml:space="preserve"> It was seen from the experimental results of the deep CNN that the deep convolutional neural network model designed based on CNN achieved, on average, 87.14 %, 93.74 %, 95.97 %, 96.65 %, and 100 % accuracy in five classes. These results were obtained using three different cross-validation procedures: For the other coefficients, K2 for the second constant, and K5 and K10 for the fifth and tenth constants, correspondingly. Other related studies have also been conducted by Hanaa Zain</w:t>
      </w:r>
      <w:r w:rsidR="001A0CF6" w:rsidRPr="000E49D7">
        <w:t xml:space="preserve"> </w:t>
      </w:r>
      <w:r w:rsidRPr="000E49D7">
        <w:t>Eldin et al [13]. Regarding the employment of artificial neural networks to link neurons and obtain information. Likewise in the study by Raza et al [14] performed the identification of brain cancers with the aid of TK; this is a template-based K-mean clustering real-time MRI data. The primary aim or objective of this system is the identification of brain tumors in a short duration of time and with a high degree of accuracy. First, such MRI is examined using super pixel and PCA action to obtain its important features. After that, the TK method is used again to split the area to enhance the realization of the area of the brain tumor zone, with minimal time and error in the regional identification of the area. For this reason, Sarah Zuhair Kurdi et al [15].</w:t>
      </w:r>
      <w:r w:rsidR="00D61067">
        <w:t xml:space="preserve"> </w:t>
      </w:r>
      <w:r w:rsidRPr="000E49D7">
        <w:t xml:space="preserve">Considers the assumption that a multi-cascade convolutional neural network should also, engage with the local pixel dependency and the discriminative multi-scale aspects that are present intrinsically in 3D MRI images. CRFs are used to increase the certainty of the outlined tumor segmentation enhancing the edges of the outlined segmentation to eliminate multiple false positive results. </w:t>
      </w:r>
    </w:p>
    <w:p w14:paraId="23CCDDDB" w14:textId="6364E5DE" w:rsidR="009738B9" w:rsidRDefault="003F418F" w:rsidP="009F1749">
      <w:pPr>
        <w:pStyle w:val="IText"/>
      </w:pPr>
      <w:r w:rsidRPr="000E49D7">
        <w:t xml:space="preserve">The U-net architecture is formed of the encoder stage as well as the decoder section. The encoder is an ordinary FCNN and a contracting path that slowly decodes input data and extracts features with high levels of abstraction. The decoder, on the other hand, uses an expanding path to up-sample the data by a factor at each layer and as a result, increases the size of the pictures. </w:t>
      </w:r>
      <w:r w:rsidR="00CE1E6B">
        <w:t>The author used the images processing techniques to compress the image and retain the quality of images [1</w:t>
      </w:r>
      <w:r w:rsidR="00CE1E6B">
        <w:t>6</w:t>
      </w:r>
      <w:r w:rsidR="00CE1E6B">
        <w:t>].  In [1</w:t>
      </w:r>
      <w:r w:rsidR="00CE1E6B">
        <w:t>7</w:t>
      </w:r>
      <w:r w:rsidR="00CE1E6B">
        <w:t>,</w:t>
      </w:r>
      <w:r w:rsidR="00CE1E6B">
        <w:t>18</w:t>
      </w:r>
      <w:r w:rsidR="00CE1E6B">
        <w:t xml:space="preserve">], authors proposed the framework and used the image processing to locate urban </w:t>
      </w:r>
      <w:proofErr w:type="spellStart"/>
      <w:proofErr w:type="gramStart"/>
      <w:r w:rsidR="00CE1E6B">
        <w:t>area.</w:t>
      </w:r>
      <w:r w:rsidRPr="000E49D7">
        <w:t>This</w:t>
      </w:r>
      <w:proofErr w:type="spellEnd"/>
      <w:proofErr w:type="gramEnd"/>
      <w:r w:rsidRPr="000E49D7">
        <w:t xml:space="preserve"> architecture enables the U-Net to perform localization and classification as explained by </w:t>
      </w:r>
      <w:proofErr w:type="spellStart"/>
      <w:r w:rsidRPr="000E49D7">
        <w:t>Ravendra</w:t>
      </w:r>
      <w:proofErr w:type="spellEnd"/>
      <w:r w:rsidRPr="000E49D7">
        <w:t xml:space="preserve"> Singh, in his work [1</w:t>
      </w:r>
      <w:r w:rsidR="007B60EB">
        <w:t>9</w:t>
      </w:r>
      <w:r w:rsidRPr="000E49D7">
        <w:t>].</w:t>
      </w:r>
      <w:r w:rsidR="00D61067">
        <w:t xml:space="preserve"> </w:t>
      </w:r>
      <w:r w:rsidRPr="000E49D7">
        <w:t xml:space="preserve">An outline that was developed to represent the brains of infants to map out formations that hold neurons was provided. By designing a richly enhanced CNN, the </w:t>
      </w:r>
      <w:r w:rsidR="00FA38EE" w:rsidRPr="000E49D7">
        <w:t>is intense</w:t>
      </w:r>
      <w:r w:rsidRPr="000E49D7">
        <w:t xml:space="preserve"> regions could be well segmented. Marin Wozniak et al. in their recent work [</w:t>
      </w:r>
      <w:r w:rsidR="007B60EB">
        <w:t>20</w:t>
      </w:r>
      <w:r w:rsidR="006046B2" w:rsidRPr="000E49D7">
        <w:t>].</w:t>
      </w:r>
      <w:r w:rsidR="009611F1">
        <w:t xml:space="preserve"> </w:t>
      </w:r>
    </w:p>
    <w:p w14:paraId="0567E232" w14:textId="77777777" w:rsidR="009F1749" w:rsidRDefault="009F1749" w:rsidP="00C5485B">
      <w:pPr>
        <w:pStyle w:val="Caption"/>
      </w:pPr>
    </w:p>
    <w:p w14:paraId="7D5D3E26" w14:textId="026474CC" w:rsidR="009046C7" w:rsidRPr="00096A80" w:rsidRDefault="00BB0B87" w:rsidP="00C5485B">
      <w:pPr>
        <w:pStyle w:val="Caption"/>
      </w:pPr>
      <w:r>
        <w:t xml:space="preserve">   </w:t>
      </w:r>
      <w:r w:rsidR="009F1749">
        <w:t xml:space="preserve">Table </w:t>
      </w:r>
      <w:r w:rsidR="009F1749">
        <w:fldChar w:fldCharType="begin"/>
      </w:r>
      <w:r w:rsidR="009F1749">
        <w:instrText xml:space="preserve"> SEQ Table \* ARABIC </w:instrText>
      </w:r>
      <w:r w:rsidR="009F1749">
        <w:fldChar w:fldCharType="separate"/>
      </w:r>
      <w:r w:rsidR="00B95BF9">
        <w:rPr>
          <w:noProof/>
        </w:rPr>
        <w:t>1</w:t>
      </w:r>
      <w:r w:rsidR="009F1749">
        <w:fldChar w:fldCharType="end"/>
      </w:r>
      <w:r w:rsidR="009F1749">
        <w:t>:</w:t>
      </w:r>
      <w:r w:rsidR="009F1749" w:rsidRPr="00266114">
        <w:t xml:space="preserve"> Performance Compression of Brain</w:t>
      </w:r>
      <w:r w:rsidR="00096A80">
        <w:t xml:space="preserve"> </w:t>
      </w:r>
      <w:r w:rsidR="009F1749" w:rsidRPr="00266114">
        <w:t>Tumor</w:t>
      </w:r>
    </w:p>
    <w:p w14:paraId="7D263B86" w14:textId="77777777" w:rsidR="00A65290" w:rsidRDefault="009F1749" w:rsidP="00A65290">
      <w:pPr>
        <w:pStyle w:val="NormalIndent"/>
      </w:pPr>
      <w:r>
        <w:rPr>
          <w:noProof/>
        </w:rPr>
        <mc:AlternateContent>
          <mc:Choice Requires="wps">
            <w:drawing>
              <wp:anchor distT="0" distB="0" distL="114300" distR="114300" simplePos="0" relativeHeight="251664896" behindDoc="0" locked="0" layoutInCell="1" allowOverlap="1" wp14:anchorId="280D371A" wp14:editId="1E07A096">
                <wp:simplePos x="0" y="0"/>
                <wp:positionH relativeFrom="column">
                  <wp:posOffset>48260</wp:posOffset>
                </wp:positionH>
                <wp:positionV relativeFrom="paragraph">
                  <wp:posOffset>3810</wp:posOffset>
                </wp:positionV>
                <wp:extent cx="2705100" cy="132397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23975"/>
                        </a:xfrm>
                        <a:prstGeom prst="rect">
                          <a:avLst/>
                        </a:prstGeom>
                        <a:solidFill>
                          <a:srgbClr val="FFFFFF"/>
                        </a:solidFill>
                        <a:ln w="9525">
                          <a:solidFill>
                            <a:schemeClr val="bg1"/>
                          </a:solidFill>
                          <a:miter lim="800000"/>
                          <a:headEnd/>
                          <a:tailEnd/>
                        </a:ln>
                      </wps:spPr>
                      <wps:txbx>
                        <w:txbxContent>
                          <w:p w14:paraId="2786F93E" w14:textId="77777777" w:rsidR="00D26C55" w:rsidRDefault="00D26C55" w:rsidP="00A65290">
                            <w:r>
                              <w:rPr>
                                <w:noProof/>
                              </w:rPr>
                              <w:drawing>
                                <wp:inline distT="0" distB="0" distL="0" distR="0" wp14:anchorId="43ED5956" wp14:editId="0389050C">
                                  <wp:extent cx="2513330" cy="118702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13330" cy="118702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D371A" id="_x0000_t202" coordsize="21600,21600" o:spt="202" path="m,l,21600r21600,l21600,xe">
                <v:stroke joinstyle="miter"/>
                <v:path gradientshapeok="t" o:connecttype="rect"/>
              </v:shapetype>
              <v:shape id="Text Box 2" o:spid="_x0000_s1026" type="#_x0000_t202" style="position:absolute;left:0;text-align:left;margin-left:3.8pt;margin-top:.3pt;width:213pt;height:10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w1YFwIAAB8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W6XLeYoujr75VXa1Xi1jDJY/fTfW+U8COhIOBbXY1QjPjvfOh3RY/vQkRHOgZLWXSkXD&#10;NuVOWXJkqIB9XBP6i2dKk76g62W2HBl4ARHEKM4gZTNy8CpQJz0qWcmuoNdpWKO2Am0fdRV15plU&#10;4xkzVnriMVA3kuiHcsCHgc8SqhMyamFULE4YHlqwfyjpUa0Fdb8PzApK1GeNXVnPF4sg72gslqsM&#10;DXvpKS89THOEKqinZDzufByJwJeGW+xeLSOvz5lMuaIKI93TxASZX9rx1fNcbx8BAAD//wMAUEsD&#10;BBQABgAIAAAAIQBzZgae3AAAAAYBAAAPAAAAZHJzL2Rvd25yZXYueG1sTI7NTsMwEITvSLyDtUjc&#10;qNMfBRqyqRCI3hBqQIWjEy9JRLyOYrcNPD3LCS6jHc1o9ss3k+vVkcbQeUaYzxJQxLW3HTcIry+P&#10;VzegQjRsTe+ZEL4owKY4P8tNZv2Jd3QsY6NkhENmENoYh0zrULfkTJj5gViyDz86E8WOjbajOcm4&#10;6/UiSVLtTMfyoTUD3bdUf5YHhxDqJN0/r8r9W6W39L229uF9+4R4eTHd3YKKNMW/MvziCzoUwlT5&#10;A9ugeoTrVIoIohKulks5KoRFsp6DLnL9H7/4AQAA//8DAFBLAQItABQABgAIAAAAIQC2gziS/gAA&#10;AOEBAAATAAAAAAAAAAAAAAAAAAAAAABbQ29udGVudF9UeXBlc10ueG1sUEsBAi0AFAAGAAgAAAAh&#10;ADj9If/WAAAAlAEAAAsAAAAAAAAAAAAAAAAALwEAAF9yZWxzLy5yZWxzUEsBAi0AFAAGAAgAAAAh&#10;AKPfDVgXAgAAHwQAAA4AAAAAAAAAAAAAAAAALgIAAGRycy9lMm9Eb2MueG1sUEsBAi0AFAAGAAgA&#10;AAAhAHNmBp7cAAAABgEAAA8AAAAAAAAAAAAAAAAAcQQAAGRycy9kb3ducmV2LnhtbFBLBQYAAAAA&#10;BAAEAPMAAAB6BQAAAAA=&#10;" strokecolor="white [3212]">
                <v:textbox>
                  <w:txbxContent>
                    <w:p w14:paraId="2786F93E" w14:textId="77777777" w:rsidR="00D26C55" w:rsidRDefault="00D26C55" w:rsidP="00A65290">
                      <w:r>
                        <w:rPr>
                          <w:noProof/>
                        </w:rPr>
                        <w:drawing>
                          <wp:inline distT="0" distB="0" distL="0" distR="0" wp14:anchorId="43ED5956" wp14:editId="0389050C">
                            <wp:extent cx="2513330" cy="118702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13330" cy="1187026"/>
                                    </a:xfrm>
                                    <a:prstGeom prst="rect">
                                      <a:avLst/>
                                    </a:prstGeom>
                                  </pic:spPr>
                                </pic:pic>
                              </a:graphicData>
                            </a:graphic>
                          </wp:inline>
                        </w:drawing>
                      </w:r>
                    </w:p>
                  </w:txbxContent>
                </v:textbox>
              </v:shape>
            </w:pict>
          </mc:Fallback>
        </mc:AlternateContent>
      </w:r>
    </w:p>
    <w:p w14:paraId="3EC69078" w14:textId="77777777" w:rsidR="00A65290" w:rsidRDefault="00A65290" w:rsidP="00A65290">
      <w:pPr>
        <w:pStyle w:val="NormalIndent"/>
      </w:pPr>
    </w:p>
    <w:p w14:paraId="62A1311F" w14:textId="77777777" w:rsidR="00A65290" w:rsidRDefault="00A65290" w:rsidP="00A65290">
      <w:pPr>
        <w:pStyle w:val="NormalIndent"/>
      </w:pPr>
    </w:p>
    <w:p w14:paraId="5CE650D2" w14:textId="77777777" w:rsidR="00A65290" w:rsidRDefault="00A65290" w:rsidP="00A65290">
      <w:pPr>
        <w:pStyle w:val="NormalIndent"/>
      </w:pPr>
    </w:p>
    <w:p w14:paraId="0AB76AF9" w14:textId="77777777" w:rsidR="00A65290" w:rsidRDefault="00A65290" w:rsidP="00A65290">
      <w:pPr>
        <w:pStyle w:val="NormalIndent"/>
      </w:pPr>
    </w:p>
    <w:p w14:paraId="398F8E66" w14:textId="77777777" w:rsidR="00A65290" w:rsidRDefault="00A65290" w:rsidP="00A65290">
      <w:pPr>
        <w:pStyle w:val="NormalIndent"/>
      </w:pPr>
    </w:p>
    <w:p w14:paraId="5356C4E2" w14:textId="77777777" w:rsidR="00A65290" w:rsidRDefault="00A65290" w:rsidP="00A65290">
      <w:pPr>
        <w:pStyle w:val="NormalIndent"/>
      </w:pPr>
    </w:p>
    <w:p w14:paraId="42CBE62C" w14:textId="77777777" w:rsidR="00A65290" w:rsidRDefault="00A65290" w:rsidP="00A65290">
      <w:pPr>
        <w:pStyle w:val="NormalIndent"/>
      </w:pPr>
    </w:p>
    <w:p w14:paraId="2349F82F" w14:textId="77777777" w:rsidR="00A65290" w:rsidRPr="00A65290" w:rsidRDefault="00A65290" w:rsidP="00A65290">
      <w:pPr>
        <w:pStyle w:val="NormalIndent"/>
      </w:pPr>
    </w:p>
    <w:p w14:paraId="67C2E083" w14:textId="77777777" w:rsidR="00CD288C" w:rsidRPr="006948E5" w:rsidRDefault="00925974" w:rsidP="006948E5">
      <w:pPr>
        <w:pStyle w:val="IText"/>
      </w:pPr>
      <w:r w:rsidRPr="006948E5">
        <w:t xml:space="preserve">Table 1 provides a comparative summary of the performance metrics reported in the existing literature. </w:t>
      </w:r>
      <w:r w:rsidR="002D46B8" w:rsidRPr="006948E5">
        <w:t>Our study</w:t>
      </w:r>
      <w:r w:rsidRPr="006948E5">
        <w:t xml:space="preserve"> demonstrate</w:t>
      </w:r>
      <w:r w:rsidR="002D46B8" w:rsidRPr="006948E5">
        <w:t xml:space="preserve">s superior accuracy, F1-score, </w:t>
      </w:r>
      <w:r w:rsidR="008769B2" w:rsidRPr="006948E5">
        <w:t>and AUC</w:t>
      </w:r>
      <w:r w:rsidRPr="006948E5">
        <w:t xml:space="preserve"> suggesting that the pr</w:t>
      </w:r>
      <w:r w:rsidR="008769B2" w:rsidRPr="006948E5">
        <w:t>oposed ensemble learning methods,</w:t>
      </w:r>
      <w:r w:rsidRPr="006948E5">
        <w:t xml:space="preserve"> specific</w:t>
      </w:r>
      <w:r w:rsidR="008769B2" w:rsidRPr="006948E5">
        <w:t>ally Random Forest and Stacking,</w:t>
      </w:r>
      <w:r w:rsidRPr="006948E5">
        <w:t xml:space="preserve"> Outperform the existing SOTA methods in brain tumor classification</w:t>
      </w:r>
      <w:r w:rsidR="00A640B0" w:rsidRPr="006948E5">
        <w:t>.</w:t>
      </w:r>
    </w:p>
    <w:p w14:paraId="3A2BFFB2" w14:textId="77777777" w:rsidR="003F418F" w:rsidRPr="00207F3D" w:rsidRDefault="003F418F" w:rsidP="004F07CB">
      <w:pPr>
        <w:pStyle w:val="ISectionTitle"/>
        <w:rPr>
          <w:sz w:val="24"/>
          <w:szCs w:val="24"/>
        </w:rPr>
      </w:pPr>
      <w:r w:rsidRPr="00207F3D">
        <w:t>Methodology</w:t>
      </w:r>
    </w:p>
    <w:p w14:paraId="44FD1E0A" w14:textId="77777777" w:rsidR="00CD288C" w:rsidRPr="00641F20" w:rsidRDefault="009A7E5A" w:rsidP="004F07CB">
      <w:pPr>
        <w:pStyle w:val="ISubSectionTitle"/>
      </w:pPr>
      <w:r>
        <w:tab/>
      </w:r>
      <w:r w:rsidR="00CD288C" w:rsidRPr="00641F20">
        <w:t>Dataset</w:t>
      </w:r>
    </w:p>
    <w:p w14:paraId="3D763F53" w14:textId="77777777" w:rsidR="00DD1104" w:rsidRPr="000E49D7" w:rsidRDefault="003F418F" w:rsidP="000E49D7">
      <w:pPr>
        <w:pStyle w:val="ITextnoindent"/>
      </w:pPr>
      <w:r w:rsidRPr="000E49D7">
        <w:t xml:space="preserve">We used a brain tumor dataset in this study, that was </w:t>
      </w:r>
      <w:proofErr w:type="spellStart"/>
      <w:r w:rsidRPr="000E49D7">
        <w:t>publically</w:t>
      </w:r>
      <w:proofErr w:type="spellEnd"/>
      <w:r w:rsidRPr="000E49D7">
        <w:t xml:space="preserve"> accessible at t</w:t>
      </w:r>
      <w:r w:rsidR="00480325" w:rsidRPr="000E49D7">
        <w:t>he website known as Kaggle.</w:t>
      </w:r>
      <w:r w:rsidR="00023D0A" w:rsidRPr="000E49D7">
        <w:t xml:space="preserve"> The Dataset comprises 1000 MRI images of Brain tumors which label indicating whether the tumor </w:t>
      </w:r>
      <w:proofErr w:type="gramStart"/>
      <w:r w:rsidR="00023D0A" w:rsidRPr="000E49D7">
        <w:t>are</w:t>
      </w:r>
      <w:proofErr w:type="gramEnd"/>
      <w:r w:rsidR="00023D0A" w:rsidRPr="000E49D7">
        <w:t xml:space="preserve"> malignant or benign.</w:t>
      </w:r>
      <w:r w:rsidR="00CF4F05" w:rsidRPr="000E49D7">
        <w:t xml:space="preserve"> </w:t>
      </w:r>
      <w:r w:rsidR="00E25965" w:rsidRPr="000E49D7">
        <w:t xml:space="preserve">The images are in JPG </w:t>
      </w:r>
      <w:r w:rsidR="00CF4F05" w:rsidRPr="000E49D7">
        <w:t>formats.</w:t>
      </w:r>
      <w:r w:rsidR="00480325" w:rsidRPr="000E49D7">
        <w:t xml:space="preserve"> </w:t>
      </w:r>
      <w:r w:rsidR="00DD1104" w:rsidRPr="000E49D7">
        <w:t xml:space="preserve">The </w:t>
      </w:r>
      <w:r w:rsidRPr="000E49D7">
        <w:t>da</w:t>
      </w:r>
      <w:r w:rsidR="00480325" w:rsidRPr="000E49D7">
        <w:t xml:space="preserve">taset consists of brain tumors </w:t>
      </w:r>
      <w:r w:rsidRPr="000E49D7">
        <w:t>MRI images accompanied by labels specifying the kind of tumor such as malignant or benign.</w:t>
      </w:r>
      <w:r w:rsidR="00E80CA0" w:rsidRPr="000E49D7">
        <w:t xml:space="preserve"> </w:t>
      </w:r>
      <w:r w:rsidRPr="000E49D7">
        <w:t xml:space="preserve">Following </w:t>
      </w:r>
      <w:proofErr w:type="gramStart"/>
      <w:r w:rsidRPr="000E49D7">
        <w:t>are</w:t>
      </w:r>
      <w:proofErr w:type="gramEnd"/>
      <w:r w:rsidRPr="000E49D7">
        <w:t xml:space="preserve"> image of </w:t>
      </w:r>
      <w:r w:rsidR="00EE01DF" w:rsidRPr="000E49D7">
        <w:t>different brain tumor</w:t>
      </w:r>
      <w:r w:rsidRPr="000E49D7">
        <w:t>.</w:t>
      </w:r>
    </w:p>
    <w:p w14:paraId="7C6816E2" w14:textId="77777777" w:rsidR="00486022" w:rsidRDefault="00486022" w:rsidP="007277EA">
      <w:pPr>
        <w:jc w:val="left"/>
        <w:rPr>
          <w:rFonts w:asciiTheme="majorBidi" w:hAnsiTheme="majorBidi" w:cstheme="majorBidi"/>
        </w:rPr>
      </w:pPr>
    </w:p>
    <w:p w14:paraId="4042E419" w14:textId="77777777" w:rsidR="0053145E" w:rsidRDefault="004D736C" w:rsidP="00002E86">
      <w:pPr>
        <w:keepNext/>
        <w:jc w:val="left"/>
        <w:rPr>
          <w:rFonts w:asciiTheme="majorBidi" w:hAnsiTheme="majorBidi" w:cstheme="majorBidi"/>
        </w:rPr>
      </w:pPr>
      <w:r w:rsidRPr="004D736C">
        <w:rPr>
          <w:rFonts w:asciiTheme="majorBidi" w:hAnsiTheme="majorBidi" w:cstheme="majorBidi"/>
          <w:noProof/>
        </w:rPr>
        <mc:AlternateContent>
          <mc:Choice Requires="wps">
            <w:drawing>
              <wp:anchor distT="0" distB="0" distL="114300" distR="114300" simplePos="0" relativeHeight="251658752" behindDoc="0" locked="0" layoutInCell="1" allowOverlap="1" wp14:anchorId="25A8608D" wp14:editId="478CD4B1">
                <wp:simplePos x="0" y="0"/>
                <wp:positionH relativeFrom="column">
                  <wp:align>center</wp:align>
                </wp:positionH>
                <wp:positionV relativeFrom="paragraph">
                  <wp:posOffset>0</wp:posOffset>
                </wp:positionV>
                <wp:extent cx="2857500" cy="12287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28725"/>
                        </a:xfrm>
                        <a:prstGeom prst="rect">
                          <a:avLst/>
                        </a:prstGeom>
                        <a:solidFill>
                          <a:srgbClr val="FFFFFF"/>
                        </a:solidFill>
                        <a:ln w="9525">
                          <a:solidFill>
                            <a:schemeClr val="bg1"/>
                          </a:solidFill>
                          <a:miter lim="800000"/>
                          <a:headEnd/>
                          <a:tailEnd/>
                        </a:ln>
                      </wps:spPr>
                      <wps:txbx>
                        <w:txbxContent>
                          <w:p w14:paraId="2E55789A" w14:textId="77777777" w:rsidR="00D26C55" w:rsidRDefault="00D26C55" w:rsidP="004D736C">
                            <w:pPr>
                              <w:jc w:val="left"/>
                            </w:pPr>
                            <w:r w:rsidRPr="004D736C">
                              <w:rPr>
                                <w:noProof/>
                                <w:sz w:val="40"/>
                                <w:szCs w:val="40"/>
                              </w:rPr>
                              <w:drawing>
                                <wp:inline distT="0" distB="0" distL="0" distR="0" wp14:anchorId="3A9357CE" wp14:editId="419C4763">
                                  <wp:extent cx="2638425" cy="113354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46982" cy="113722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8608D" id="_x0000_s1027" type="#_x0000_t202" style="position:absolute;margin-left:0;margin-top:0;width:225pt;height:96.7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mFgIAACYEAAAOAAAAZHJzL2Uyb0RvYy54bWysU1Fv2yAQfp+0/4B4X+xYyZJacaouXaZJ&#10;XTep2w/AGNtomGNAYme/fgd206x9q8oD4jj47u677zbXQ6fIUVgnQRd0PkspEZpDJXVT0F8/9x/W&#10;lDjPdMUUaFHQk3D0evv+3aY3ucigBVUJSxBEu7w3BW29N3mSON6KjrkZGKHRWYPtmEfTNkllWY/o&#10;nUqyNP2Y9GArY4EL5/D2dnTSbcSva8H997p2whNVUMzNx93GvQx7st2wvLHMtJJPabBXZNExqTHo&#10;GeqWeUYOVr6A6iS34KD2Mw5dAnUtuYg1YDXz9Fk1Dy0zItaC5Dhzpsm9HSy/Pz6YH5b44RMM2MBY&#10;hDN3wH87omHXMt2IG2uhbwWrMPA8UJb0xuXT10C1y10AKftvUGGT2cFDBBpq2wVWsE6C6NiA05l0&#10;MXjC8TJbL1fLFF0cffMsW6+yZYzB8sfvxjr/RUBHwqGgFrsa4dnxzvmQDssfn4RoDpSs9lKpaNim&#10;3ClLjgwVsI9rQv/vmdKkL+jVEmO/hAhiFGeQshk5eBaokx6VrGRX0HUa1qitQNtnXUWdeSbVeMaM&#10;lZ54DNSNJPqhHIisJpIDrSVUJyTWwihcHDQ8tGD/UtKjaAvq/hyYFZSorxqbczVfLILKo7FYrjI0&#10;7KWnvPQwzRGqoJ6S8bjzcTICARpusIm1jPQ+ZTKljGKMrE+DE9R+acdXT+O9/QcAAP//AwBQSwME&#10;FAAGAAgAAAAhAFpy0uzaAAAABQEAAA8AAABkcnMvZG93bnJldi54bWxMj0FLw0AQhe+C/2EZwZvd&#10;VdtiYzZFFHsTMUr1OMmOSTA7G7LbNvrrHb3oZeDxHm++l68n36s9jbELbOF8ZkAR18F13Fh4eb4/&#10;uwIVE7LDPjBZ+KQI6+L4KMfMhQM/0b5MjZISjhlaaFMaMq1j3ZLHOAsDsXjvYfSYRI6NdiMepNz3&#10;+sKYpfbYsXxocaDbluqPcuctxNost4/zcvta6Q19rZy7e9s8WHt6Mt1cg0o0pb8w/OALOhTCVIUd&#10;u6h6CzIk/V7x5gsjspLQ6nIBusj1f/riGwAA//8DAFBLAQItABQABgAIAAAAIQC2gziS/gAAAOEB&#10;AAATAAAAAAAAAAAAAAAAAAAAAABbQ29udGVudF9UeXBlc10ueG1sUEsBAi0AFAAGAAgAAAAhADj9&#10;If/WAAAAlAEAAAsAAAAAAAAAAAAAAAAALwEAAF9yZWxzLy5yZWxzUEsBAi0AFAAGAAgAAAAhAD/K&#10;tCYWAgAAJgQAAA4AAAAAAAAAAAAAAAAALgIAAGRycy9lMm9Eb2MueG1sUEsBAi0AFAAGAAgAAAAh&#10;AFpy0uzaAAAABQEAAA8AAAAAAAAAAAAAAAAAcAQAAGRycy9kb3ducmV2LnhtbFBLBQYAAAAABAAE&#10;APMAAAB3BQAAAAA=&#10;" strokecolor="white [3212]">
                <v:textbox>
                  <w:txbxContent>
                    <w:p w14:paraId="2E55789A" w14:textId="77777777" w:rsidR="00D26C55" w:rsidRDefault="00D26C55" w:rsidP="004D736C">
                      <w:pPr>
                        <w:jc w:val="left"/>
                      </w:pPr>
                      <w:r w:rsidRPr="004D736C">
                        <w:rPr>
                          <w:noProof/>
                          <w:sz w:val="40"/>
                          <w:szCs w:val="40"/>
                        </w:rPr>
                        <w:drawing>
                          <wp:inline distT="0" distB="0" distL="0" distR="0" wp14:anchorId="3A9357CE" wp14:editId="419C4763">
                            <wp:extent cx="2638425" cy="113354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46982" cy="1137221"/>
                                    </a:xfrm>
                                    <a:prstGeom prst="rect">
                                      <a:avLst/>
                                    </a:prstGeom>
                                  </pic:spPr>
                                </pic:pic>
                              </a:graphicData>
                            </a:graphic>
                          </wp:inline>
                        </w:drawing>
                      </w:r>
                    </w:p>
                  </w:txbxContent>
                </v:textbox>
              </v:shape>
            </w:pict>
          </mc:Fallback>
        </mc:AlternateContent>
      </w:r>
    </w:p>
    <w:p w14:paraId="613560A2" w14:textId="77777777" w:rsidR="004D736C" w:rsidRDefault="004D736C" w:rsidP="00C5485B">
      <w:pPr>
        <w:pStyle w:val="Caption"/>
      </w:pPr>
    </w:p>
    <w:p w14:paraId="57C9009D" w14:textId="77777777" w:rsidR="004D736C" w:rsidRDefault="004D736C" w:rsidP="00C5485B">
      <w:pPr>
        <w:pStyle w:val="Caption"/>
      </w:pPr>
    </w:p>
    <w:p w14:paraId="5529781A" w14:textId="77777777" w:rsidR="004D736C" w:rsidRDefault="004D736C" w:rsidP="00C5485B">
      <w:pPr>
        <w:pStyle w:val="Caption"/>
      </w:pPr>
    </w:p>
    <w:p w14:paraId="32F15AF5" w14:textId="77777777" w:rsidR="004D736C" w:rsidRDefault="004D736C" w:rsidP="00C5485B">
      <w:pPr>
        <w:pStyle w:val="Caption"/>
      </w:pPr>
    </w:p>
    <w:p w14:paraId="703B36DA" w14:textId="77777777" w:rsidR="004D736C" w:rsidRDefault="004D736C" w:rsidP="00C5485B">
      <w:pPr>
        <w:pStyle w:val="Caption"/>
      </w:pPr>
    </w:p>
    <w:p w14:paraId="2AB43ED6" w14:textId="77777777" w:rsidR="004D736C" w:rsidRDefault="004D736C" w:rsidP="00C5485B">
      <w:pPr>
        <w:pStyle w:val="Caption"/>
      </w:pPr>
    </w:p>
    <w:p w14:paraId="5FDB521C" w14:textId="77777777" w:rsidR="004D736C" w:rsidRDefault="004D736C" w:rsidP="00C5485B">
      <w:pPr>
        <w:pStyle w:val="Caption"/>
      </w:pPr>
    </w:p>
    <w:p w14:paraId="7BE9E91D" w14:textId="77777777" w:rsidR="004D736C" w:rsidRDefault="004D736C" w:rsidP="00C5485B">
      <w:pPr>
        <w:pStyle w:val="Caption"/>
      </w:pPr>
    </w:p>
    <w:p w14:paraId="57A101C8" w14:textId="14F866F7" w:rsidR="00002E86" w:rsidRDefault="009738B9" w:rsidP="00C5485B">
      <w:pPr>
        <w:pStyle w:val="Caption"/>
      </w:pPr>
      <w:r>
        <w:t xml:space="preserve">Figure </w:t>
      </w:r>
      <w:r>
        <w:fldChar w:fldCharType="begin"/>
      </w:r>
      <w:r>
        <w:instrText xml:space="preserve"> SEQ Figure \* ARABIC </w:instrText>
      </w:r>
      <w:r>
        <w:fldChar w:fldCharType="separate"/>
      </w:r>
      <w:r w:rsidR="00B95BF9">
        <w:rPr>
          <w:noProof/>
        </w:rPr>
        <w:t>1</w:t>
      </w:r>
      <w:r>
        <w:fldChar w:fldCharType="end"/>
      </w:r>
      <w:r>
        <w:rPr>
          <w:noProof/>
        </w:rPr>
        <w:t xml:space="preserve">: </w:t>
      </w:r>
      <w:r w:rsidRPr="00B31D32">
        <w:rPr>
          <w:noProof/>
        </w:rPr>
        <w:t>Following images are different brain tumors</w:t>
      </w:r>
    </w:p>
    <w:p w14:paraId="56CE466C" w14:textId="77777777" w:rsidR="007277EA" w:rsidRPr="00641F20" w:rsidRDefault="0053145E" w:rsidP="004F07CB">
      <w:pPr>
        <w:pStyle w:val="ISubSectionTitle"/>
        <w:rPr>
          <w:sz w:val="20"/>
        </w:rPr>
      </w:pPr>
      <w:r w:rsidRPr="00641F20">
        <w:tab/>
      </w:r>
      <w:r w:rsidR="007277EA" w:rsidRPr="00641F20">
        <w:t xml:space="preserve">Train-Test Split </w:t>
      </w:r>
    </w:p>
    <w:p w14:paraId="4270853C" w14:textId="2E1153CC" w:rsidR="0030518F" w:rsidRDefault="007277EA" w:rsidP="000E49D7">
      <w:pPr>
        <w:pStyle w:val="ITextnoindent"/>
      </w:pPr>
      <w:r w:rsidRPr="000E49D7">
        <w:t>The dataset was further divided into the training data with 80% of the data and the testing data</w:t>
      </w:r>
      <w:r w:rsidR="008769B2" w:rsidRPr="000E49D7">
        <w:t xml:space="preserve"> with the rest 20%.</w:t>
      </w:r>
      <w:r w:rsidR="007640B5">
        <w:t xml:space="preserve"> </w:t>
      </w:r>
      <w:proofErr w:type="gramStart"/>
      <w:r w:rsidR="008769B2" w:rsidRPr="000E49D7">
        <w:t>To</w:t>
      </w:r>
      <w:proofErr w:type="gramEnd"/>
      <w:r w:rsidR="008769B2" w:rsidRPr="000E49D7">
        <w:t xml:space="preserve"> </w:t>
      </w:r>
      <w:r w:rsidRPr="000E49D7">
        <w:t xml:space="preserve">enhance the generalization capability of the developed model </w:t>
      </w:r>
      <w:r w:rsidR="008769B2" w:rsidRPr="000E49D7">
        <w:t xml:space="preserve">and avoid </w:t>
      </w:r>
      <w:r w:rsidRPr="000E49D7">
        <w:t xml:space="preserve">over fitting, </w:t>
      </w:r>
      <w:r w:rsidR="00F438D2" w:rsidRPr="000E49D7">
        <w:t xml:space="preserve">we used 5-fold </w:t>
      </w:r>
      <w:r w:rsidRPr="000E49D7">
        <w:t>cross-validation. This entailed partitioning of data into 5 folds, 4 of which were used in training process with the remaining one being used in validation; the position of this validation fold was changed consecutively among the five folds every time the program was run. Performance of the models was evaluated by calculating the average of results from all the folds.</w:t>
      </w:r>
      <w:r>
        <w:t xml:space="preserve"> </w:t>
      </w:r>
    </w:p>
    <w:p w14:paraId="71B42D21" w14:textId="77777777" w:rsidR="007277EA" w:rsidRPr="00641F20" w:rsidRDefault="00641F20" w:rsidP="004F07CB">
      <w:pPr>
        <w:pStyle w:val="ISubSectionTitle"/>
        <w:rPr>
          <w:sz w:val="20"/>
        </w:rPr>
      </w:pPr>
      <w:r w:rsidRPr="00641F20">
        <w:tab/>
      </w:r>
      <w:r w:rsidR="007277EA" w:rsidRPr="00641F20">
        <w:t xml:space="preserve">Feature Extraction </w:t>
      </w:r>
    </w:p>
    <w:p w14:paraId="28343F21" w14:textId="77777777" w:rsidR="007277EA" w:rsidRDefault="007066FD" w:rsidP="007066FD">
      <w:pPr>
        <w:pStyle w:val="NormalIndent"/>
        <w:ind w:firstLine="0"/>
      </w:pPr>
      <w:r>
        <w:t>These</w:t>
      </w:r>
      <w:r w:rsidR="007277EA">
        <w:t xml:space="preserve"> numerical attributes </w:t>
      </w:r>
      <w:r>
        <w:t>were extracted</w:t>
      </w:r>
      <w:r w:rsidR="007277EA">
        <w:t xml:space="preserve"> from MRI images of brain tumor.</w:t>
      </w:r>
    </w:p>
    <w:p w14:paraId="77669D71" w14:textId="77777777" w:rsidR="007277EA" w:rsidRPr="007277EA" w:rsidRDefault="009375DF" w:rsidP="007277EA">
      <w:pPr>
        <w:pStyle w:val="NormalIndent"/>
        <w:ind w:firstLine="0"/>
        <w:rPr>
          <w:b/>
          <w:bCs/>
        </w:rPr>
      </w:pPr>
      <w:r>
        <w:rPr>
          <w:b/>
          <w:bCs/>
        </w:rPr>
        <w:t xml:space="preserve">These features </w:t>
      </w:r>
      <w:proofErr w:type="gramStart"/>
      <w:r>
        <w:rPr>
          <w:b/>
          <w:bCs/>
        </w:rPr>
        <w:t>includes</w:t>
      </w:r>
      <w:proofErr w:type="gramEnd"/>
      <w:r w:rsidR="007277EA" w:rsidRPr="007277EA">
        <w:rPr>
          <w:b/>
          <w:bCs/>
        </w:rPr>
        <w:t xml:space="preserve"> </w:t>
      </w:r>
    </w:p>
    <w:p w14:paraId="36B2EAB1" w14:textId="77777777" w:rsidR="007277EA" w:rsidRDefault="007277EA" w:rsidP="00994F03">
      <w:pPr>
        <w:pStyle w:val="NormalIndent"/>
        <w:numPr>
          <w:ilvl w:val="0"/>
          <w:numId w:val="21"/>
        </w:numPr>
        <w:ind w:left="720" w:hanging="540"/>
      </w:pPr>
      <w:r>
        <w:t xml:space="preserve">Variance of pixel intensity </w:t>
      </w:r>
    </w:p>
    <w:p w14:paraId="08E25ED9" w14:textId="77777777" w:rsidR="007277EA" w:rsidRDefault="007277EA" w:rsidP="00994F03">
      <w:pPr>
        <w:pStyle w:val="NormalIndent"/>
        <w:numPr>
          <w:ilvl w:val="0"/>
          <w:numId w:val="21"/>
        </w:numPr>
        <w:ind w:left="720" w:hanging="540"/>
      </w:pPr>
      <w:r>
        <w:t>Variation of Pixel Intensity</w:t>
      </w:r>
    </w:p>
    <w:p w14:paraId="6F5D5670" w14:textId="77777777" w:rsidR="007277EA" w:rsidRDefault="007277EA" w:rsidP="00994F03">
      <w:pPr>
        <w:pStyle w:val="NormalIndent"/>
        <w:numPr>
          <w:ilvl w:val="0"/>
          <w:numId w:val="21"/>
        </w:numPr>
        <w:ind w:left="720" w:hanging="540"/>
      </w:pPr>
      <w:r>
        <w:t xml:space="preserve">Standard Deviation </w:t>
      </w:r>
      <w:proofErr w:type="gramStart"/>
      <w:r>
        <w:t>of  Pixel</w:t>
      </w:r>
      <w:proofErr w:type="gramEnd"/>
      <w:r>
        <w:t xml:space="preserve"> Intensity</w:t>
      </w:r>
    </w:p>
    <w:p w14:paraId="6AC9FBF3" w14:textId="77777777" w:rsidR="007277EA" w:rsidRDefault="007277EA" w:rsidP="00994F03">
      <w:pPr>
        <w:pStyle w:val="NormalIndent"/>
        <w:numPr>
          <w:ilvl w:val="0"/>
          <w:numId w:val="21"/>
        </w:numPr>
        <w:ind w:left="720" w:hanging="540"/>
      </w:pPr>
      <w:r>
        <w:t>Entropy of Pixel Intensity</w:t>
      </w:r>
    </w:p>
    <w:p w14:paraId="61D37D74" w14:textId="77777777" w:rsidR="0030518F" w:rsidRDefault="007277EA" w:rsidP="0030518F">
      <w:pPr>
        <w:pStyle w:val="NormalIndent"/>
        <w:numPr>
          <w:ilvl w:val="0"/>
          <w:numId w:val="21"/>
        </w:numPr>
        <w:ind w:left="720" w:hanging="540"/>
      </w:pPr>
      <w:r>
        <w:t>Asymmetry of Pixel Intensity</w:t>
      </w:r>
    </w:p>
    <w:p w14:paraId="0980C5CD" w14:textId="77777777" w:rsidR="00AF6712" w:rsidRDefault="007277EA" w:rsidP="00CE3D01">
      <w:pPr>
        <w:pStyle w:val="NormalIndent"/>
        <w:numPr>
          <w:ilvl w:val="0"/>
          <w:numId w:val="21"/>
        </w:numPr>
        <w:ind w:left="720" w:hanging="540"/>
      </w:pPr>
      <w:r>
        <w:t>Texture measure</w:t>
      </w:r>
      <w:r w:rsidR="00713C21">
        <w:t>, homogeneity, and correlation</w:t>
      </w:r>
      <w:r>
        <w:t xml:space="preserve"> </w:t>
      </w:r>
    </w:p>
    <w:p w14:paraId="2C310A36" w14:textId="77777777" w:rsidR="00713C21" w:rsidRPr="005E1CCB" w:rsidRDefault="00770E14" w:rsidP="005E1CCB">
      <w:pPr>
        <w:pStyle w:val="NormalIndent"/>
        <w:ind w:firstLine="0"/>
      </w:pPr>
      <w:r w:rsidRPr="00770E14">
        <w:rPr>
          <w:rFonts w:ascii="__Inter_Fallback_36bd41" w:hAnsi="__Inter_Fallback_36bd41"/>
          <w:color w:val="101828"/>
          <w:shd w:val="clear" w:color="auto" w:fill="FFFFFF" w:themeFill="background1"/>
        </w:rPr>
        <w:lastRenderedPageBreak/>
        <w:t xml:space="preserve">All of them make up distinct properties of the tumor image that have helped in the classification of the tumor </w:t>
      </w:r>
      <w:r w:rsidRPr="00770E14">
        <w:rPr>
          <w:rFonts w:ascii="__Inter_Fallback_36bd41" w:hAnsi="__Inter_Fallback_36bd41"/>
          <w:color w:val="101828"/>
          <w:shd w:val="clear" w:color="auto" w:fill="FFFFFF" w:themeFill="background1"/>
        </w:rPr>
        <w:t>image.</w:t>
      </w:r>
    </w:p>
    <w:p w14:paraId="7061910E" w14:textId="77777777" w:rsidR="00713C21" w:rsidRDefault="00713C21" w:rsidP="00713C21">
      <w:pPr>
        <w:pStyle w:val="ListParagraph"/>
        <w:jc w:val="both"/>
        <w:rPr>
          <w:rFonts w:asciiTheme="majorBidi" w:hAnsiTheme="majorBidi" w:cstheme="majorBidi"/>
          <w:sz w:val="20"/>
          <w:szCs w:val="20"/>
        </w:rPr>
      </w:pPr>
    </w:p>
    <w:p w14:paraId="6A06C550" w14:textId="77777777" w:rsidR="006F44F4" w:rsidRPr="005E1CCB" w:rsidRDefault="006F44F4" w:rsidP="005E1CCB">
      <w:pPr>
        <w:pStyle w:val="ListParagraph"/>
        <w:jc w:val="both"/>
        <w:rPr>
          <w:rFonts w:asciiTheme="majorBidi" w:hAnsiTheme="majorBidi" w:cstheme="majorBidi"/>
          <w:i/>
          <w:iCs/>
          <w:sz w:val="20"/>
          <w:szCs w:val="20"/>
        </w:rPr>
        <w:sectPr w:rsidR="006F44F4" w:rsidRPr="005E1CCB" w:rsidSect="00A04048">
          <w:headerReference w:type="even" r:id="rId17"/>
          <w:footerReference w:type="even" r:id="rId18"/>
          <w:footerReference w:type="default" r:id="rId19"/>
          <w:type w:val="continuous"/>
          <w:pgSz w:w="11906" w:h="16838" w:code="9"/>
          <w:pgMar w:top="1644" w:right="1077" w:bottom="1134" w:left="1304" w:header="936" w:footer="720" w:gutter="0"/>
          <w:cols w:num="2" w:space="289"/>
          <w:docGrid w:linePitch="272"/>
        </w:sectPr>
      </w:pPr>
    </w:p>
    <w:p w14:paraId="20CC7863" w14:textId="77777777" w:rsidR="009F1749" w:rsidRDefault="009F1749" w:rsidP="00C5485B">
      <w:pPr>
        <w:pStyle w:val="Caption"/>
      </w:pPr>
    </w:p>
    <w:p w14:paraId="5F333E23" w14:textId="229B6700" w:rsidR="009F1749" w:rsidRDefault="009F1749" w:rsidP="00C5485B">
      <w:pPr>
        <w:pStyle w:val="Caption"/>
      </w:pPr>
      <w:r>
        <w:t xml:space="preserve">Table </w:t>
      </w:r>
      <w:r>
        <w:fldChar w:fldCharType="begin"/>
      </w:r>
      <w:r>
        <w:instrText xml:space="preserve"> SEQ Table \* ARABIC </w:instrText>
      </w:r>
      <w:r>
        <w:fldChar w:fldCharType="separate"/>
      </w:r>
      <w:r w:rsidR="00B95BF9">
        <w:rPr>
          <w:noProof/>
        </w:rPr>
        <w:t>2</w:t>
      </w:r>
      <w:r>
        <w:fldChar w:fldCharType="end"/>
      </w:r>
      <w:r>
        <w:t xml:space="preserve">: </w:t>
      </w:r>
      <w:r w:rsidRPr="009C21C5">
        <w:t>Various Statistical Features of Tumors</w:t>
      </w:r>
    </w:p>
    <w:p w14:paraId="4BE3AC31" w14:textId="77777777" w:rsidR="009E71DA" w:rsidRDefault="004D3003" w:rsidP="00C5485B">
      <w:pPr>
        <w:pStyle w:val="Caption"/>
      </w:pPr>
      <w:r>
        <w:rPr>
          <w:noProof/>
        </w:rPr>
        <mc:AlternateContent>
          <mc:Choice Requires="wps">
            <w:drawing>
              <wp:anchor distT="0" distB="0" distL="114300" distR="114300" simplePos="0" relativeHeight="251652608" behindDoc="0" locked="0" layoutInCell="1" allowOverlap="1" wp14:anchorId="00C8717B" wp14:editId="24B633BB">
                <wp:simplePos x="0" y="0"/>
                <wp:positionH relativeFrom="column">
                  <wp:posOffset>-142240</wp:posOffset>
                </wp:positionH>
                <wp:positionV relativeFrom="paragraph">
                  <wp:posOffset>635</wp:posOffset>
                </wp:positionV>
                <wp:extent cx="6276975" cy="1828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828800"/>
                        </a:xfrm>
                        <a:prstGeom prst="rect">
                          <a:avLst/>
                        </a:prstGeom>
                        <a:solidFill>
                          <a:srgbClr val="FFFFFF"/>
                        </a:solidFill>
                        <a:ln w="9525">
                          <a:solidFill>
                            <a:schemeClr val="bg1"/>
                          </a:solidFill>
                          <a:miter lim="800000"/>
                          <a:headEnd/>
                          <a:tailEnd/>
                        </a:ln>
                      </wps:spPr>
                      <wps:txbx>
                        <w:txbxContent>
                          <w:p w14:paraId="4B593A86" w14:textId="77777777" w:rsidR="00D26C55" w:rsidRPr="00431C77" w:rsidRDefault="00D26C55" w:rsidP="00F43ACB">
                            <w:pPr>
                              <w:rPr>
                                <w:noProof/>
                                <w:sz w:val="2"/>
                                <w:szCs w:val="2"/>
                              </w:rPr>
                            </w:pPr>
                          </w:p>
                          <w:tbl>
                            <w:tblPr>
                              <w:tblW w:w="9735" w:type="dxa"/>
                              <w:tblInd w:w="108" w:type="dxa"/>
                              <w:tblLayout w:type="fixed"/>
                              <w:tblLook w:val="04A0" w:firstRow="1" w:lastRow="0" w:firstColumn="1" w:lastColumn="0" w:noHBand="0" w:noVBand="1"/>
                            </w:tblPr>
                            <w:tblGrid>
                              <w:gridCol w:w="735"/>
                              <w:gridCol w:w="802"/>
                              <w:gridCol w:w="802"/>
                              <w:gridCol w:w="721"/>
                              <w:gridCol w:w="802"/>
                              <w:gridCol w:w="743"/>
                              <w:gridCol w:w="810"/>
                              <w:gridCol w:w="720"/>
                              <w:gridCol w:w="720"/>
                              <w:gridCol w:w="990"/>
                              <w:gridCol w:w="990"/>
                              <w:gridCol w:w="900"/>
                            </w:tblGrid>
                            <w:tr w:rsidR="00D26C55" w:rsidRPr="004D3003" w14:paraId="03BD7056" w14:textId="77777777" w:rsidTr="00431C77">
                              <w:trPr>
                                <w:trHeight w:val="560"/>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6FDAC" w14:textId="77777777" w:rsidR="00D26C55" w:rsidRPr="00F43ACB" w:rsidRDefault="00D26C55" w:rsidP="00F43ACB">
                                  <w:pPr>
                                    <w:jc w:val="center"/>
                                    <w:rPr>
                                      <w:b/>
                                      <w:bCs/>
                                      <w:color w:val="000000"/>
                                      <w:sz w:val="13"/>
                                      <w:szCs w:val="13"/>
                                    </w:rPr>
                                  </w:pPr>
                                  <w:r w:rsidRPr="00F43ACB">
                                    <w:rPr>
                                      <w:b/>
                                      <w:bCs/>
                                      <w:color w:val="000000"/>
                                      <w:sz w:val="13"/>
                                      <w:szCs w:val="13"/>
                                    </w:rPr>
                                    <w:t>Mean</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27DE84E8" w14:textId="77777777" w:rsidR="00D26C55" w:rsidRPr="00F43ACB" w:rsidRDefault="00D26C55" w:rsidP="00F43ACB">
                                  <w:pPr>
                                    <w:jc w:val="center"/>
                                    <w:rPr>
                                      <w:b/>
                                      <w:bCs/>
                                      <w:color w:val="000000"/>
                                      <w:sz w:val="13"/>
                                      <w:szCs w:val="13"/>
                                    </w:rPr>
                                  </w:pPr>
                                  <w:r w:rsidRPr="00F43ACB">
                                    <w:rPr>
                                      <w:b/>
                                      <w:bCs/>
                                      <w:color w:val="000000"/>
                                      <w:sz w:val="13"/>
                                      <w:szCs w:val="13"/>
                                    </w:rPr>
                                    <w:t>Variance</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E9D6E75" w14:textId="77777777" w:rsidR="00D26C55" w:rsidRPr="00F43ACB" w:rsidRDefault="00D26C55" w:rsidP="00F43ACB">
                                  <w:pPr>
                                    <w:jc w:val="center"/>
                                    <w:rPr>
                                      <w:b/>
                                      <w:bCs/>
                                      <w:color w:val="000000"/>
                                      <w:sz w:val="13"/>
                                      <w:szCs w:val="13"/>
                                    </w:rPr>
                                  </w:pPr>
                                  <w:r w:rsidRPr="00F43ACB">
                                    <w:rPr>
                                      <w:b/>
                                      <w:bCs/>
                                      <w:color w:val="000000"/>
                                      <w:sz w:val="13"/>
                                      <w:szCs w:val="13"/>
                                    </w:rPr>
                                    <w:t>Standard Deviation</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18A33E7F" w14:textId="77777777" w:rsidR="00D26C55" w:rsidRPr="00F43ACB" w:rsidRDefault="00D26C55" w:rsidP="00F43ACB">
                                  <w:pPr>
                                    <w:jc w:val="center"/>
                                    <w:rPr>
                                      <w:b/>
                                      <w:bCs/>
                                      <w:color w:val="000000"/>
                                      <w:sz w:val="13"/>
                                      <w:szCs w:val="13"/>
                                    </w:rPr>
                                  </w:pPr>
                                  <w:r w:rsidRPr="00F43ACB">
                                    <w:rPr>
                                      <w:b/>
                                      <w:bCs/>
                                      <w:color w:val="000000"/>
                                      <w:sz w:val="13"/>
                                      <w:szCs w:val="13"/>
                                    </w:rPr>
                                    <w:t>Entropy</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49A14642" w14:textId="77777777" w:rsidR="00D26C55" w:rsidRPr="00F43ACB" w:rsidRDefault="00D26C55" w:rsidP="00F43ACB">
                                  <w:pPr>
                                    <w:jc w:val="center"/>
                                    <w:rPr>
                                      <w:b/>
                                      <w:bCs/>
                                      <w:color w:val="000000"/>
                                      <w:sz w:val="13"/>
                                      <w:szCs w:val="13"/>
                                    </w:rPr>
                                  </w:pPr>
                                  <w:r w:rsidRPr="00F43ACB">
                                    <w:rPr>
                                      <w:b/>
                                      <w:bCs/>
                                      <w:color w:val="000000"/>
                                      <w:sz w:val="13"/>
                                      <w:szCs w:val="13"/>
                                    </w:rPr>
                                    <w:t>Skewness</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4B112DB0" w14:textId="77777777" w:rsidR="00D26C55" w:rsidRPr="00F43ACB" w:rsidRDefault="00D26C55" w:rsidP="00F43ACB">
                                  <w:pPr>
                                    <w:jc w:val="center"/>
                                    <w:rPr>
                                      <w:b/>
                                      <w:bCs/>
                                      <w:color w:val="000000"/>
                                      <w:sz w:val="13"/>
                                      <w:szCs w:val="13"/>
                                    </w:rPr>
                                  </w:pPr>
                                  <w:r w:rsidRPr="00F43ACB">
                                    <w:rPr>
                                      <w:b/>
                                      <w:bCs/>
                                      <w:color w:val="000000"/>
                                      <w:sz w:val="13"/>
                                      <w:szCs w:val="13"/>
                                    </w:rPr>
                                    <w:t>Kurtosis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D129F5D" w14:textId="77777777" w:rsidR="00D26C55" w:rsidRPr="00F43ACB" w:rsidRDefault="00D26C55" w:rsidP="00F43ACB">
                                  <w:pPr>
                                    <w:jc w:val="center"/>
                                    <w:rPr>
                                      <w:b/>
                                      <w:bCs/>
                                      <w:color w:val="000000"/>
                                      <w:sz w:val="13"/>
                                      <w:szCs w:val="13"/>
                                    </w:rPr>
                                  </w:pPr>
                                  <w:r w:rsidRPr="00F43ACB">
                                    <w:rPr>
                                      <w:b/>
                                      <w:bCs/>
                                      <w:color w:val="000000"/>
                                      <w:sz w:val="13"/>
                                      <w:szCs w:val="13"/>
                                    </w:rPr>
                                    <w:t>Contrast</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E78983C" w14:textId="77777777" w:rsidR="00D26C55" w:rsidRPr="00F43ACB" w:rsidRDefault="00D26C55" w:rsidP="00F43ACB">
                                  <w:pPr>
                                    <w:jc w:val="center"/>
                                    <w:rPr>
                                      <w:b/>
                                      <w:bCs/>
                                      <w:color w:val="000000"/>
                                      <w:sz w:val="13"/>
                                      <w:szCs w:val="13"/>
                                    </w:rPr>
                                  </w:pPr>
                                  <w:r w:rsidRPr="00F43ACB">
                                    <w:rPr>
                                      <w:b/>
                                      <w:bCs/>
                                      <w:color w:val="000000"/>
                                      <w:sz w:val="13"/>
                                      <w:szCs w:val="13"/>
                                    </w:rPr>
                                    <w:t>Energy</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37533E6" w14:textId="77777777" w:rsidR="00D26C55" w:rsidRPr="00F43ACB" w:rsidRDefault="00D26C55" w:rsidP="00F43ACB">
                                  <w:pPr>
                                    <w:jc w:val="center"/>
                                    <w:rPr>
                                      <w:b/>
                                      <w:bCs/>
                                      <w:color w:val="000000"/>
                                      <w:sz w:val="13"/>
                                      <w:szCs w:val="13"/>
                                    </w:rPr>
                                  </w:pPr>
                                  <w:r w:rsidRPr="00F43ACB">
                                    <w:rPr>
                                      <w:b/>
                                      <w:bCs/>
                                      <w:color w:val="000000"/>
                                      <w:sz w:val="13"/>
                                      <w:szCs w:val="13"/>
                                    </w:rPr>
                                    <w:t>ASM</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254F35D" w14:textId="77777777" w:rsidR="00D26C55" w:rsidRPr="00F43ACB" w:rsidRDefault="00D26C55" w:rsidP="00F43ACB">
                                  <w:pPr>
                                    <w:jc w:val="center"/>
                                    <w:rPr>
                                      <w:b/>
                                      <w:bCs/>
                                      <w:color w:val="000000"/>
                                      <w:sz w:val="13"/>
                                      <w:szCs w:val="13"/>
                                    </w:rPr>
                                  </w:pPr>
                                  <w:r w:rsidRPr="00F43ACB">
                                    <w:rPr>
                                      <w:b/>
                                      <w:bCs/>
                                      <w:color w:val="000000"/>
                                      <w:sz w:val="13"/>
                                      <w:szCs w:val="13"/>
                                    </w:rPr>
                                    <w:t>Homogeneity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0093DE2" w14:textId="77777777" w:rsidR="00D26C55" w:rsidRPr="00F43ACB" w:rsidRDefault="00D26C55" w:rsidP="00F43ACB">
                                  <w:pPr>
                                    <w:jc w:val="center"/>
                                    <w:rPr>
                                      <w:b/>
                                      <w:bCs/>
                                      <w:color w:val="000000"/>
                                      <w:sz w:val="13"/>
                                      <w:szCs w:val="13"/>
                                    </w:rPr>
                                  </w:pPr>
                                  <w:r w:rsidRPr="00F43ACB">
                                    <w:rPr>
                                      <w:b/>
                                      <w:bCs/>
                                      <w:color w:val="000000"/>
                                      <w:sz w:val="13"/>
                                      <w:szCs w:val="13"/>
                                    </w:rPr>
                                    <w:t>Dissimilarity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D97CDC2" w14:textId="77777777" w:rsidR="00D26C55" w:rsidRPr="00F43ACB" w:rsidRDefault="00D26C55" w:rsidP="00F43ACB">
                                  <w:pPr>
                                    <w:jc w:val="center"/>
                                    <w:rPr>
                                      <w:b/>
                                      <w:bCs/>
                                      <w:color w:val="000000"/>
                                      <w:sz w:val="13"/>
                                      <w:szCs w:val="13"/>
                                    </w:rPr>
                                  </w:pPr>
                                  <w:r w:rsidRPr="00F43ACB">
                                    <w:rPr>
                                      <w:b/>
                                      <w:bCs/>
                                      <w:color w:val="000000"/>
                                      <w:sz w:val="13"/>
                                      <w:szCs w:val="13"/>
                                    </w:rPr>
                                    <w:t>Correlation</w:t>
                                  </w:r>
                                </w:p>
                              </w:tc>
                            </w:tr>
                            <w:tr w:rsidR="00D26C55" w:rsidRPr="004D3003" w14:paraId="477DA22E" w14:textId="77777777" w:rsidTr="00431C77">
                              <w:trPr>
                                <w:trHeight w:val="407"/>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158B3317"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4.6515</w:t>
                                  </w:r>
                                </w:p>
                              </w:tc>
                              <w:tc>
                                <w:tcPr>
                                  <w:tcW w:w="802" w:type="dxa"/>
                                  <w:tcBorders>
                                    <w:top w:val="nil"/>
                                    <w:left w:val="nil"/>
                                    <w:bottom w:val="single" w:sz="4" w:space="0" w:color="auto"/>
                                    <w:right w:val="single" w:sz="4" w:space="0" w:color="auto"/>
                                  </w:tcBorders>
                                  <w:shd w:val="clear" w:color="auto" w:fill="auto"/>
                                  <w:vAlign w:val="center"/>
                                  <w:hideMark/>
                                </w:tcPr>
                                <w:p w14:paraId="1833B467"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217.4596</w:t>
                                  </w:r>
                                </w:p>
                              </w:tc>
                              <w:tc>
                                <w:tcPr>
                                  <w:tcW w:w="802" w:type="dxa"/>
                                  <w:tcBorders>
                                    <w:top w:val="nil"/>
                                    <w:left w:val="nil"/>
                                    <w:bottom w:val="single" w:sz="4" w:space="0" w:color="auto"/>
                                    <w:right w:val="single" w:sz="4" w:space="0" w:color="auto"/>
                                  </w:tcBorders>
                                  <w:shd w:val="clear" w:color="auto" w:fill="auto"/>
                                  <w:vAlign w:val="center"/>
                                  <w:hideMark/>
                                </w:tcPr>
                                <w:p w14:paraId="129C8BF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14.74651</w:t>
                                  </w:r>
                                </w:p>
                              </w:tc>
                              <w:tc>
                                <w:tcPr>
                                  <w:tcW w:w="721" w:type="dxa"/>
                                  <w:tcBorders>
                                    <w:top w:val="nil"/>
                                    <w:left w:val="nil"/>
                                    <w:bottom w:val="single" w:sz="4" w:space="0" w:color="auto"/>
                                    <w:right w:val="single" w:sz="4" w:space="0" w:color="auto"/>
                                  </w:tcBorders>
                                  <w:shd w:val="clear" w:color="auto" w:fill="auto"/>
                                  <w:vAlign w:val="center"/>
                                  <w:hideMark/>
                                </w:tcPr>
                                <w:p w14:paraId="1AB34812"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0.2078</w:t>
                                  </w:r>
                                </w:p>
                              </w:tc>
                              <w:tc>
                                <w:tcPr>
                                  <w:tcW w:w="802" w:type="dxa"/>
                                  <w:tcBorders>
                                    <w:top w:val="nil"/>
                                    <w:left w:val="nil"/>
                                    <w:bottom w:val="single" w:sz="4" w:space="0" w:color="auto"/>
                                    <w:right w:val="single" w:sz="4" w:space="0" w:color="auto"/>
                                  </w:tcBorders>
                                  <w:shd w:val="clear" w:color="auto" w:fill="auto"/>
                                  <w:vAlign w:val="center"/>
                                  <w:hideMark/>
                                </w:tcPr>
                                <w:p w14:paraId="6AE0A83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3.581798</w:t>
                                  </w:r>
                                </w:p>
                              </w:tc>
                              <w:tc>
                                <w:tcPr>
                                  <w:tcW w:w="743" w:type="dxa"/>
                                  <w:tcBorders>
                                    <w:top w:val="nil"/>
                                    <w:left w:val="nil"/>
                                    <w:bottom w:val="single" w:sz="4" w:space="0" w:color="auto"/>
                                    <w:right w:val="single" w:sz="4" w:space="0" w:color="auto"/>
                                  </w:tcBorders>
                                  <w:shd w:val="clear" w:color="auto" w:fill="auto"/>
                                  <w:vAlign w:val="center"/>
                                  <w:hideMark/>
                                </w:tcPr>
                                <w:p w14:paraId="47A313DC"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13.24406</w:t>
                                  </w:r>
                                </w:p>
                              </w:tc>
                              <w:tc>
                                <w:tcPr>
                                  <w:tcW w:w="810" w:type="dxa"/>
                                  <w:tcBorders>
                                    <w:top w:val="nil"/>
                                    <w:left w:val="nil"/>
                                    <w:bottom w:val="single" w:sz="4" w:space="0" w:color="auto"/>
                                    <w:right w:val="single" w:sz="4" w:space="0" w:color="auto"/>
                                  </w:tcBorders>
                                  <w:shd w:val="clear" w:color="auto" w:fill="auto"/>
                                  <w:vAlign w:val="center"/>
                                  <w:hideMark/>
                                </w:tcPr>
                                <w:p w14:paraId="563DC7B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34.6925</w:t>
                                  </w:r>
                                </w:p>
                              </w:tc>
                              <w:tc>
                                <w:tcPr>
                                  <w:tcW w:w="720" w:type="dxa"/>
                                  <w:tcBorders>
                                    <w:top w:val="nil"/>
                                    <w:left w:val="nil"/>
                                    <w:bottom w:val="single" w:sz="4" w:space="0" w:color="auto"/>
                                    <w:right w:val="single" w:sz="4" w:space="0" w:color="auto"/>
                                  </w:tcBorders>
                                  <w:shd w:val="clear" w:color="auto" w:fill="auto"/>
                                  <w:vAlign w:val="center"/>
                                  <w:hideMark/>
                                </w:tcPr>
                                <w:p w14:paraId="1B24C8A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0.414382</w:t>
                                  </w:r>
                                </w:p>
                              </w:tc>
                              <w:tc>
                                <w:tcPr>
                                  <w:tcW w:w="720" w:type="dxa"/>
                                  <w:tcBorders>
                                    <w:top w:val="nil"/>
                                    <w:left w:val="nil"/>
                                    <w:bottom w:val="single" w:sz="4" w:space="0" w:color="auto"/>
                                    <w:right w:val="single" w:sz="4" w:space="0" w:color="auto"/>
                                  </w:tcBorders>
                                  <w:shd w:val="clear" w:color="auto" w:fill="auto"/>
                                  <w:vAlign w:val="center"/>
                                  <w:hideMark/>
                                </w:tcPr>
                                <w:p w14:paraId="6D324F1C"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0.117173</w:t>
                                  </w:r>
                                </w:p>
                              </w:tc>
                              <w:tc>
                                <w:tcPr>
                                  <w:tcW w:w="990" w:type="dxa"/>
                                  <w:tcBorders>
                                    <w:top w:val="nil"/>
                                    <w:left w:val="nil"/>
                                    <w:bottom w:val="single" w:sz="4" w:space="0" w:color="auto"/>
                                    <w:right w:val="single" w:sz="4" w:space="0" w:color="auto"/>
                                  </w:tcBorders>
                                  <w:shd w:val="clear" w:color="auto" w:fill="auto"/>
                                  <w:vAlign w:val="center"/>
                                  <w:hideMark/>
                                </w:tcPr>
                                <w:p w14:paraId="3E11D7F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0.0661271</w:t>
                                  </w:r>
                                </w:p>
                              </w:tc>
                              <w:tc>
                                <w:tcPr>
                                  <w:tcW w:w="990" w:type="dxa"/>
                                  <w:tcBorders>
                                    <w:top w:val="nil"/>
                                    <w:left w:val="nil"/>
                                    <w:bottom w:val="single" w:sz="4" w:space="0" w:color="auto"/>
                                    <w:right w:val="single" w:sz="4" w:space="0" w:color="auto"/>
                                  </w:tcBorders>
                                  <w:shd w:val="clear" w:color="auto" w:fill="auto"/>
                                  <w:vAlign w:val="center"/>
                                  <w:hideMark/>
                                </w:tcPr>
                                <w:p w14:paraId="4D96DCB2"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2.284559</w:t>
                                  </w:r>
                                </w:p>
                              </w:tc>
                              <w:tc>
                                <w:tcPr>
                                  <w:tcW w:w="900" w:type="dxa"/>
                                  <w:tcBorders>
                                    <w:top w:val="nil"/>
                                    <w:left w:val="nil"/>
                                    <w:bottom w:val="single" w:sz="4" w:space="0" w:color="auto"/>
                                    <w:right w:val="single" w:sz="4" w:space="0" w:color="auto"/>
                                  </w:tcBorders>
                                  <w:shd w:val="clear" w:color="auto" w:fill="auto"/>
                                  <w:vAlign w:val="center"/>
                                  <w:hideMark/>
                                </w:tcPr>
                                <w:p w14:paraId="2F9D7AD2"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0.977233</w:t>
                                  </w:r>
                                </w:p>
                              </w:tc>
                            </w:tr>
                            <w:tr w:rsidR="00D26C55" w:rsidRPr="004D3003" w14:paraId="4FAF860A" w14:textId="77777777" w:rsidTr="00431C77">
                              <w:trPr>
                                <w:trHeight w:val="398"/>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39C39B0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14.5713</w:t>
                                  </w:r>
                                </w:p>
                              </w:tc>
                              <w:tc>
                                <w:tcPr>
                                  <w:tcW w:w="802" w:type="dxa"/>
                                  <w:tcBorders>
                                    <w:top w:val="nil"/>
                                    <w:left w:val="nil"/>
                                    <w:bottom w:val="single" w:sz="4" w:space="0" w:color="auto"/>
                                    <w:right w:val="single" w:sz="4" w:space="0" w:color="auto"/>
                                  </w:tcBorders>
                                  <w:shd w:val="clear" w:color="auto" w:fill="auto"/>
                                  <w:vAlign w:val="center"/>
                                  <w:hideMark/>
                                </w:tcPr>
                                <w:p w14:paraId="201F06A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1350.994</w:t>
                                  </w:r>
                                </w:p>
                              </w:tc>
                              <w:tc>
                                <w:tcPr>
                                  <w:tcW w:w="802" w:type="dxa"/>
                                  <w:tcBorders>
                                    <w:top w:val="nil"/>
                                    <w:left w:val="nil"/>
                                    <w:bottom w:val="single" w:sz="4" w:space="0" w:color="auto"/>
                                    <w:right w:val="single" w:sz="4" w:space="0" w:color="auto"/>
                                  </w:tcBorders>
                                  <w:shd w:val="clear" w:color="auto" w:fill="auto"/>
                                  <w:vAlign w:val="center"/>
                                  <w:hideMark/>
                                </w:tcPr>
                                <w:p w14:paraId="614E12F9"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36.7545</w:t>
                                  </w:r>
                                </w:p>
                              </w:tc>
                              <w:tc>
                                <w:tcPr>
                                  <w:tcW w:w="721" w:type="dxa"/>
                                  <w:tcBorders>
                                    <w:top w:val="nil"/>
                                    <w:left w:val="nil"/>
                                    <w:bottom w:val="single" w:sz="4" w:space="0" w:color="auto"/>
                                    <w:right w:val="single" w:sz="4" w:space="0" w:color="auto"/>
                                  </w:tcBorders>
                                  <w:shd w:val="clear" w:color="auto" w:fill="auto"/>
                                  <w:vAlign w:val="center"/>
                                  <w:hideMark/>
                                </w:tcPr>
                                <w:p w14:paraId="0B3AB50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0.1536</w:t>
                                  </w:r>
                                </w:p>
                              </w:tc>
                              <w:tc>
                                <w:tcPr>
                                  <w:tcW w:w="802" w:type="dxa"/>
                                  <w:tcBorders>
                                    <w:top w:val="nil"/>
                                    <w:left w:val="nil"/>
                                    <w:bottom w:val="single" w:sz="4" w:space="0" w:color="auto"/>
                                    <w:right w:val="single" w:sz="4" w:space="0" w:color="auto"/>
                                  </w:tcBorders>
                                  <w:shd w:val="clear" w:color="auto" w:fill="auto"/>
                                  <w:vAlign w:val="center"/>
                                  <w:hideMark/>
                                </w:tcPr>
                                <w:p w14:paraId="664057FC"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3.809051</w:t>
                                  </w:r>
                                </w:p>
                              </w:tc>
                              <w:tc>
                                <w:tcPr>
                                  <w:tcW w:w="743" w:type="dxa"/>
                                  <w:tcBorders>
                                    <w:top w:val="nil"/>
                                    <w:left w:val="nil"/>
                                    <w:bottom w:val="single" w:sz="4" w:space="0" w:color="auto"/>
                                    <w:right w:val="single" w:sz="4" w:space="0" w:color="auto"/>
                                  </w:tcBorders>
                                  <w:shd w:val="clear" w:color="auto" w:fill="auto"/>
                                  <w:vAlign w:val="center"/>
                                  <w:hideMark/>
                                </w:tcPr>
                                <w:p w14:paraId="4D7C5B74"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10.033716</w:t>
                                  </w:r>
                                </w:p>
                              </w:tc>
                              <w:tc>
                                <w:tcPr>
                                  <w:tcW w:w="810" w:type="dxa"/>
                                  <w:tcBorders>
                                    <w:top w:val="nil"/>
                                    <w:left w:val="nil"/>
                                    <w:bottom w:val="single" w:sz="4" w:space="0" w:color="auto"/>
                                    <w:right w:val="single" w:sz="4" w:space="0" w:color="auto"/>
                                  </w:tcBorders>
                                  <w:shd w:val="clear" w:color="auto" w:fill="auto"/>
                                  <w:vAlign w:val="center"/>
                                  <w:hideMark/>
                                </w:tcPr>
                                <w:p w14:paraId="36CD431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137.06535</w:t>
                                  </w:r>
                                </w:p>
                              </w:tc>
                              <w:tc>
                                <w:tcPr>
                                  <w:tcW w:w="720" w:type="dxa"/>
                                  <w:tcBorders>
                                    <w:top w:val="nil"/>
                                    <w:left w:val="nil"/>
                                    <w:bottom w:val="single" w:sz="4" w:space="0" w:color="auto"/>
                                    <w:right w:val="single" w:sz="4" w:space="0" w:color="auto"/>
                                  </w:tcBorders>
                                  <w:shd w:val="clear" w:color="auto" w:fill="auto"/>
                                  <w:vAlign w:val="center"/>
                                  <w:hideMark/>
                                </w:tcPr>
                                <w:p w14:paraId="7B947E6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0.352376</w:t>
                                  </w:r>
                                </w:p>
                              </w:tc>
                              <w:tc>
                                <w:tcPr>
                                  <w:tcW w:w="720" w:type="dxa"/>
                                  <w:tcBorders>
                                    <w:top w:val="nil"/>
                                    <w:left w:val="nil"/>
                                    <w:bottom w:val="single" w:sz="4" w:space="0" w:color="auto"/>
                                    <w:right w:val="single" w:sz="4" w:space="0" w:color="auto"/>
                                  </w:tcBorders>
                                  <w:shd w:val="clear" w:color="auto" w:fill="auto"/>
                                  <w:vAlign w:val="center"/>
                                  <w:hideMark/>
                                </w:tcPr>
                                <w:p w14:paraId="0AC34C6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0.124169</w:t>
                                  </w:r>
                                </w:p>
                              </w:tc>
                              <w:tc>
                                <w:tcPr>
                                  <w:tcW w:w="990" w:type="dxa"/>
                                  <w:tcBorders>
                                    <w:top w:val="nil"/>
                                    <w:left w:val="nil"/>
                                    <w:bottom w:val="single" w:sz="4" w:space="0" w:color="auto"/>
                                    <w:right w:val="single" w:sz="4" w:space="0" w:color="auto"/>
                                  </w:tcBorders>
                                  <w:shd w:val="clear" w:color="auto" w:fill="auto"/>
                                  <w:vAlign w:val="center"/>
                                  <w:hideMark/>
                                </w:tcPr>
                                <w:p w14:paraId="0157E537"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0.564759</w:t>
                                  </w:r>
                                </w:p>
                              </w:tc>
                              <w:tc>
                                <w:tcPr>
                                  <w:tcW w:w="990" w:type="dxa"/>
                                  <w:tcBorders>
                                    <w:top w:val="nil"/>
                                    <w:left w:val="nil"/>
                                    <w:bottom w:val="single" w:sz="4" w:space="0" w:color="auto"/>
                                    <w:right w:val="single" w:sz="4" w:space="0" w:color="auto"/>
                                  </w:tcBorders>
                                  <w:shd w:val="clear" w:color="auto" w:fill="auto"/>
                                  <w:vAlign w:val="center"/>
                                  <w:hideMark/>
                                </w:tcPr>
                                <w:p w14:paraId="24012CE0"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4.501021</w:t>
                                  </w:r>
                                </w:p>
                              </w:tc>
                              <w:tc>
                                <w:tcPr>
                                  <w:tcW w:w="900" w:type="dxa"/>
                                  <w:tcBorders>
                                    <w:top w:val="nil"/>
                                    <w:left w:val="nil"/>
                                    <w:bottom w:val="single" w:sz="4" w:space="0" w:color="auto"/>
                                    <w:right w:val="single" w:sz="4" w:space="0" w:color="auto"/>
                                  </w:tcBorders>
                                  <w:shd w:val="clear" w:color="auto" w:fill="auto"/>
                                  <w:vAlign w:val="center"/>
                                  <w:hideMark/>
                                </w:tcPr>
                                <w:p w14:paraId="5C234233"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0.980314</w:t>
                                  </w:r>
                                </w:p>
                              </w:tc>
                            </w:tr>
                            <w:tr w:rsidR="00D26C55" w:rsidRPr="004D3003" w14:paraId="55E87BE6" w14:textId="77777777" w:rsidTr="00431C77">
                              <w:trPr>
                                <w:trHeight w:val="380"/>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1BB6182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9.799197</w:t>
                                  </w:r>
                                </w:p>
                              </w:tc>
                              <w:tc>
                                <w:tcPr>
                                  <w:tcW w:w="802" w:type="dxa"/>
                                  <w:tcBorders>
                                    <w:top w:val="nil"/>
                                    <w:left w:val="nil"/>
                                    <w:bottom w:val="single" w:sz="4" w:space="0" w:color="auto"/>
                                    <w:right w:val="single" w:sz="4" w:space="0" w:color="auto"/>
                                  </w:tcBorders>
                                  <w:shd w:val="clear" w:color="auto" w:fill="auto"/>
                                  <w:vAlign w:val="center"/>
                                  <w:hideMark/>
                                </w:tcPr>
                                <w:p w14:paraId="33CA81CA"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449.9507</w:t>
                                  </w:r>
                                </w:p>
                              </w:tc>
                              <w:tc>
                                <w:tcPr>
                                  <w:tcW w:w="802" w:type="dxa"/>
                                  <w:tcBorders>
                                    <w:top w:val="nil"/>
                                    <w:left w:val="nil"/>
                                    <w:bottom w:val="single" w:sz="4" w:space="0" w:color="auto"/>
                                    <w:right w:val="single" w:sz="4" w:space="0" w:color="auto"/>
                                  </w:tcBorders>
                                  <w:shd w:val="clear" w:color="auto" w:fill="auto"/>
                                  <w:vAlign w:val="center"/>
                                  <w:hideMark/>
                                </w:tcPr>
                                <w:p w14:paraId="7AE1FD7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21.012</w:t>
                                  </w:r>
                                </w:p>
                              </w:tc>
                              <w:tc>
                                <w:tcPr>
                                  <w:tcW w:w="721" w:type="dxa"/>
                                  <w:tcBorders>
                                    <w:top w:val="nil"/>
                                    <w:left w:val="nil"/>
                                    <w:bottom w:val="single" w:sz="4" w:space="0" w:color="auto"/>
                                    <w:right w:val="single" w:sz="4" w:space="0" w:color="auto"/>
                                  </w:tcBorders>
                                  <w:shd w:val="clear" w:color="auto" w:fill="auto"/>
                                  <w:vAlign w:val="center"/>
                                  <w:hideMark/>
                                </w:tcPr>
                                <w:p w14:paraId="4AC6C62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0.076</w:t>
                                  </w:r>
                                </w:p>
                              </w:tc>
                              <w:tc>
                                <w:tcPr>
                                  <w:tcW w:w="802" w:type="dxa"/>
                                  <w:tcBorders>
                                    <w:top w:val="nil"/>
                                    <w:left w:val="nil"/>
                                    <w:bottom w:val="single" w:sz="4" w:space="0" w:color="auto"/>
                                    <w:right w:val="single" w:sz="4" w:space="0" w:color="auto"/>
                                  </w:tcBorders>
                                  <w:shd w:val="clear" w:color="auto" w:fill="auto"/>
                                  <w:vAlign w:val="center"/>
                                  <w:hideMark/>
                                </w:tcPr>
                                <w:p w14:paraId="46ADB2D8"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2.623878</w:t>
                                  </w:r>
                                </w:p>
                              </w:tc>
                              <w:tc>
                                <w:tcPr>
                                  <w:tcW w:w="743" w:type="dxa"/>
                                  <w:tcBorders>
                                    <w:top w:val="nil"/>
                                    <w:left w:val="nil"/>
                                    <w:bottom w:val="single" w:sz="4" w:space="0" w:color="auto"/>
                                    <w:right w:val="single" w:sz="4" w:space="0" w:color="auto"/>
                                  </w:tcBorders>
                                  <w:shd w:val="clear" w:color="auto" w:fill="auto"/>
                                  <w:vAlign w:val="center"/>
                                  <w:hideMark/>
                                </w:tcPr>
                                <w:p w14:paraId="10B2E409"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7.174027</w:t>
                                  </w:r>
                                </w:p>
                              </w:tc>
                              <w:tc>
                                <w:tcPr>
                                  <w:tcW w:w="810" w:type="dxa"/>
                                  <w:tcBorders>
                                    <w:top w:val="nil"/>
                                    <w:left w:val="nil"/>
                                    <w:bottom w:val="single" w:sz="4" w:space="0" w:color="auto"/>
                                    <w:right w:val="single" w:sz="4" w:space="0" w:color="auto"/>
                                  </w:tcBorders>
                                  <w:shd w:val="clear" w:color="auto" w:fill="auto"/>
                                  <w:vAlign w:val="center"/>
                                  <w:hideMark/>
                                </w:tcPr>
                                <w:p w14:paraId="39E2DF6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72.324409</w:t>
                                  </w:r>
                                </w:p>
                              </w:tc>
                              <w:tc>
                                <w:tcPr>
                                  <w:tcW w:w="720" w:type="dxa"/>
                                  <w:tcBorders>
                                    <w:top w:val="nil"/>
                                    <w:left w:val="nil"/>
                                    <w:bottom w:val="single" w:sz="4" w:space="0" w:color="auto"/>
                                    <w:right w:val="single" w:sz="4" w:space="0" w:color="auto"/>
                                  </w:tcBorders>
                                  <w:shd w:val="clear" w:color="auto" w:fill="auto"/>
                                  <w:vAlign w:val="center"/>
                                  <w:hideMark/>
                                </w:tcPr>
                                <w:p w14:paraId="4FA11363"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0.240917</w:t>
                                  </w:r>
                                </w:p>
                              </w:tc>
                              <w:tc>
                                <w:tcPr>
                                  <w:tcW w:w="720" w:type="dxa"/>
                                  <w:tcBorders>
                                    <w:top w:val="nil"/>
                                    <w:left w:val="nil"/>
                                    <w:bottom w:val="single" w:sz="4" w:space="0" w:color="auto"/>
                                    <w:right w:val="single" w:sz="4" w:space="0" w:color="auto"/>
                                  </w:tcBorders>
                                  <w:shd w:val="clear" w:color="auto" w:fill="auto"/>
                                  <w:vAlign w:val="center"/>
                                  <w:hideMark/>
                                </w:tcPr>
                                <w:p w14:paraId="717193C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0.059041</w:t>
                                  </w:r>
                                </w:p>
                              </w:tc>
                              <w:tc>
                                <w:tcPr>
                                  <w:tcW w:w="990" w:type="dxa"/>
                                  <w:tcBorders>
                                    <w:top w:val="nil"/>
                                    <w:left w:val="nil"/>
                                    <w:bottom w:val="single" w:sz="4" w:space="0" w:color="auto"/>
                                    <w:right w:val="single" w:sz="4" w:space="0" w:color="auto"/>
                                  </w:tcBorders>
                                  <w:shd w:val="clear" w:color="auto" w:fill="auto"/>
                                  <w:vAlign w:val="center"/>
                                  <w:hideMark/>
                                </w:tcPr>
                                <w:p w14:paraId="2D4033A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0.530637</w:t>
                                  </w:r>
                                </w:p>
                              </w:tc>
                              <w:tc>
                                <w:tcPr>
                                  <w:tcW w:w="990" w:type="dxa"/>
                                  <w:tcBorders>
                                    <w:top w:val="nil"/>
                                    <w:left w:val="nil"/>
                                    <w:bottom w:val="single" w:sz="4" w:space="0" w:color="auto"/>
                                    <w:right w:val="single" w:sz="4" w:space="0" w:color="auto"/>
                                  </w:tcBorders>
                                  <w:shd w:val="clear" w:color="auto" w:fill="auto"/>
                                  <w:vAlign w:val="center"/>
                                  <w:hideMark/>
                                </w:tcPr>
                                <w:p w14:paraId="130B7F24"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3.679742</w:t>
                                  </w:r>
                                </w:p>
                              </w:tc>
                              <w:tc>
                                <w:tcPr>
                                  <w:tcW w:w="900" w:type="dxa"/>
                                  <w:tcBorders>
                                    <w:top w:val="nil"/>
                                    <w:left w:val="nil"/>
                                    <w:bottom w:val="single" w:sz="4" w:space="0" w:color="auto"/>
                                    <w:right w:val="single" w:sz="4" w:space="0" w:color="auto"/>
                                  </w:tcBorders>
                                  <w:shd w:val="clear" w:color="auto" w:fill="auto"/>
                                  <w:vAlign w:val="center"/>
                                  <w:hideMark/>
                                </w:tcPr>
                                <w:p w14:paraId="3B19554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0.95502</w:t>
                                  </w:r>
                                </w:p>
                              </w:tc>
                            </w:tr>
                            <w:tr w:rsidR="00D26C55" w:rsidRPr="004D3003" w14:paraId="4CAF847B" w14:textId="77777777" w:rsidTr="00431C77">
                              <w:trPr>
                                <w:trHeight w:val="443"/>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52E605D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20.22126</w:t>
                                  </w:r>
                                </w:p>
                              </w:tc>
                              <w:tc>
                                <w:tcPr>
                                  <w:tcW w:w="802" w:type="dxa"/>
                                  <w:tcBorders>
                                    <w:top w:val="nil"/>
                                    <w:left w:val="nil"/>
                                    <w:bottom w:val="single" w:sz="4" w:space="0" w:color="auto"/>
                                    <w:right w:val="single" w:sz="4" w:space="0" w:color="auto"/>
                                  </w:tcBorders>
                                  <w:shd w:val="clear" w:color="auto" w:fill="auto"/>
                                  <w:vAlign w:val="center"/>
                                  <w:hideMark/>
                                </w:tcPr>
                                <w:p w14:paraId="5D7BCAEC"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1499.889</w:t>
                                  </w:r>
                                </w:p>
                              </w:tc>
                              <w:tc>
                                <w:tcPr>
                                  <w:tcW w:w="802" w:type="dxa"/>
                                  <w:tcBorders>
                                    <w:top w:val="nil"/>
                                    <w:left w:val="nil"/>
                                    <w:bottom w:val="single" w:sz="4" w:space="0" w:color="auto"/>
                                    <w:right w:val="single" w:sz="4" w:space="0" w:color="auto"/>
                                  </w:tcBorders>
                                  <w:shd w:val="clear" w:color="auto" w:fill="auto"/>
                                  <w:vAlign w:val="center"/>
                                  <w:hideMark/>
                                </w:tcPr>
                                <w:p w14:paraId="71249F3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38.7284</w:t>
                                  </w:r>
                                </w:p>
                              </w:tc>
                              <w:tc>
                                <w:tcPr>
                                  <w:tcW w:w="721" w:type="dxa"/>
                                  <w:tcBorders>
                                    <w:top w:val="nil"/>
                                    <w:left w:val="nil"/>
                                    <w:bottom w:val="single" w:sz="4" w:space="0" w:color="auto"/>
                                    <w:right w:val="single" w:sz="4" w:space="0" w:color="auto"/>
                                  </w:tcBorders>
                                  <w:shd w:val="clear" w:color="auto" w:fill="auto"/>
                                  <w:vAlign w:val="center"/>
                                  <w:hideMark/>
                                </w:tcPr>
                                <w:p w14:paraId="24FC0460"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0.30617</w:t>
                                  </w:r>
                                </w:p>
                              </w:tc>
                              <w:tc>
                                <w:tcPr>
                                  <w:tcW w:w="802" w:type="dxa"/>
                                  <w:tcBorders>
                                    <w:top w:val="nil"/>
                                    <w:left w:val="nil"/>
                                    <w:bottom w:val="single" w:sz="4" w:space="0" w:color="auto"/>
                                    <w:right w:val="single" w:sz="4" w:space="0" w:color="auto"/>
                                  </w:tcBorders>
                                  <w:shd w:val="clear" w:color="auto" w:fill="auto"/>
                                  <w:vAlign w:val="center"/>
                                  <w:hideMark/>
                                </w:tcPr>
                                <w:p w14:paraId="7340AE2A"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2.646499</w:t>
                                  </w:r>
                                </w:p>
                              </w:tc>
                              <w:tc>
                                <w:tcPr>
                                  <w:tcW w:w="743" w:type="dxa"/>
                                  <w:tcBorders>
                                    <w:top w:val="nil"/>
                                    <w:left w:val="nil"/>
                                    <w:bottom w:val="single" w:sz="4" w:space="0" w:color="auto"/>
                                    <w:right w:val="single" w:sz="4" w:space="0" w:color="auto"/>
                                  </w:tcBorders>
                                  <w:shd w:val="clear" w:color="auto" w:fill="auto"/>
                                  <w:vAlign w:val="center"/>
                                  <w:hideMark/>
                                </w:tcPr>
                                <w:p w14:paraId="1366728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7.840707</w:t>
                                  </w:r>
                                </w:p>
                              </w:tc>
                              <w:tc>
                                <w:tcPr>
                                  <w:tcW w:w="810" w:type="dxa"/>
                                  <w:tcBorders>
                                    <w:top w:val="nil"/>
                                    <w:left w:val="nil"/>
                                    <w:bottom w:val="single" w:sz="4" w:space="0" w:color="auto"/>
                                    <w:right w:val="single" w:sz="4" w:space="0" w:color="auto"/>
                                  </w:tcBorders>
                                  <w:shd w:val="clear" w:color="auto" w:fill="auto"/>
                                  <w:vAlign w:val="center"/>
                                  <w:hideMark/>
                                </w:tcPr>
                                <w:p w14:paraId="5C45574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101.96901</w:t>
                                  </w:r>
                                </w:p>
                              </w:tc>
                              <w:tc>
                                <w:tcPr>
                                  <w:tcW w:w="720" w:type="dxa"/>
                                  <w:tcBorders>
                                    <w:top w:val="nil"/>
                                    <w:left w:val="nil"/>
                                    <w:bottom w:val="single" w:sz="4" w:space="0" w:color="auto"/>
                                    <w:right w:val="single" w:sz="4" w:space="0" w:color="auto"/>
                                  </w:tcBorders>
                                  <w:shd w:val="clear" w:color="auto" w:fill="auto"/>
                                  <w:vAlign w:val="center"/>
                                  <w:hideMark/>
                                </w:tcPr>
                                <w:p w14:paraId="6B320047"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0.150702</w:t>
                                  </w:r>
                                </w:p>
                              </w:tc>
                              <w:tc>
                                <w:tcPr>
                                  <w:tcW w:w="720" w:type="dxa"/>
                                  <w:tcBorders>
                                    <w:top w:val="nil"/>
                                    <w:left w:val="nil"/>
                                    <w:bottom w:val="single" w:sz="4" w:space="0" w:color="auto"/>
                                    <w:right w:val="single" w:sz="4" w:space="0" w:color="auto"/>
                                  </w:tcBorders>
                                  <w:shd w:val="clear" w:color="auto" w:fill="auto"/>
                                  <w:vAlign w:val="center"/>
                                  <w:hideMark/>
                                </w:tcPr>
                                <w:p w14:paraId="78419A8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0.022711</w:t>
                                  </w:r>
                                </w:p>
                              </w:tc>
                              <w:tc>
                                <w:tcPr>
                                  <w:tcW w:w="990" w:type="dxa"/>
                                  <w:tcBorders>
                                    <w:top w:val="nil"/>
                                    <w:left w:val="nil"/>
                                    <w:bottom w:val="single" w:sz="4" w:space="0" w:color="auto"/>
                                    <w:right w:val="single" w:sz="4" w:space="0" w:color="auto"/>
                                  </w:tcBorders>
                                  <w:shd w:val="clear" w:color="auto" w:fill="auto"/>
                                  <w:vAlign w:val="center"/>
                                  <w:hideMark/>
                                </w:tcPr>
                                <w:p w14:paraId="07D30FA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0.42626</w:t>
                                  </w:r>
                                </w:p>
                              </w:tc>
                              <w:tc>
                                <w:tcPr>
                                  <w:tcW w:w="990" w:type="dxa"/>
                                  <w:tcBorders>
                                    <w:top w:val="nil"/>
                                    <w:left w:val="nil"/>
                                    <w:bottom w:val="single" w:sz="4" w:space="0" w:color="auto"/>
                                    <w:right w:val="single" w:sz="4" w:space="0" w:color="auto"/>
                                  </w:tcBorders>
                                  <w:shd w:val="clear" w:color="auto" w:fill="auto"/>
                                  <w:vAlign w:val="center"/>
                                  <w:hideMark/>
                                </w:tcPr>
                                <w:p w14:paraId="470D54D0"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4.752189</w:t>
                                  </w:r>
                                </w:p>
                              </w:tc>
                              <w:tc>
                                <w:tcPr>
                                  <w:tcW w:w="900" w:type="dxa"/>
                                  <w:tcBorders>
                                    <w:top w:val="nil"/>
                                    <w:left w:val="nil"/>
                                    <w:bottom w:val="single" w:sz="4" w:space="0" w:color="auto"/>
                                    <w:right w:val="single" w:sz="4" w:space="0" w:color="auto"/>
                                  </w:tcBorders>
                                  <w:shd w:val="clear" w:color="auto" w:fill="auto"/>
                                  <w:vAlign w:val="center"/>
                                  <w:hideMark/>
                                </w:tcPr>
                                <w:p w14:paraId="657B77CB"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0.976663</w:t>
                                  </w:r>
                                </w:p>
                              </w:tc>
                            </w:tr>
                            <w:tr w:rsidR="00D26C55" w:rsidRPr="004D3003" w14:paraId="488DEA3F" w14:textId="77777777" w:rsidTr="00431C77">
                              <w:trPr>
                                <w:trHeight w:val="443"/>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047A457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22.436655</w:t>
                                  </w:r>
                                </w:p>
                              </w:tc>
                              <w:tc>
                                <w:tcPr>
                                  <w:tcW w:w="802" w:type="dxa"/>
                                  <w:tcBorders>
                                    <w:top w:val="nil"/>
                                    <w:left w:val="nil"/>
                                    <w:bottom w:val="single" w:sz="4" w:space="0" w:color="auto"/>
                                    <w:right w:val="single" w:sz="4" w:space="0" w:color="auto"/>
                                  </w:tcBorders>
                                  <w:shd w:val="clear" w:color="auto" w:fill="auto"/>
                                  <w:vAlign w:val="center"/>
                                  <w:hideMark/>
                                </w:tcPr>
                                <w:p w14:paraId="61C6C2F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1725.224</w:t>
                                  </w:r>
                                </w:p>
                              </w:tc>
                              <w:tc>
                                <w:tcPr>
                                  <w:tcW w:w="802" w:type="dxa"/>
                                  <w:tcBorders>
                                    <w:top w:val="nil"/>
                                    <w:left w:val="nil"/>
                                    <w:bottom w:val="single" w:sz="4" w:space="0" w:color="auto"/>
                                    <w:right w:val="single" w:sz="4" w:space="0" w:color="auto"/>
                                  </w:tcBorders>
                                  <w:shd w:val="clear" w:color="auto" w:fill="auto"/>
                                  <w:vAlign w:val="center"/>
                                  <w:hideMark/>
                                </w:tcPr>
                                <w:p w14:paraId="21323913"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41.536</w:t>
                                  </w:r>
                                </w:p>
                              </w:tc>
                              <w:tc>
                                <w:tcPr>
                                  <w:tcW w:w="721" w:type="dxa"/>
                                  <w:tcBorders>
                                    <w:top w:val="nil"/>
                                    <w:left w:val="nil"/>
                                    <w:bottom w:val="single" w:sz="4" w:space="0" w:color="auto"/>
                                    <w:right w:val="single" w:sz="4" w:space="0" w:color="auto"/>
                                  </w:tcBorders>
                                  <w:shd w:val="clear" w:color="auto" w:fill="auto"/>
                                  <w:vAlign w:val="center"/>
                                  <w:hideMark/>
                                </w:tcPr>
                                <w:p w14:paraId="1EC46259"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0.04659</w:t>
                                  </w:r>
                                </w:p>
                              </w:tc>
                              <w:tc>
                                <w:tcPr>
                                  <w:tcW w:w="802" w:type="dxa"/>
                                  <w:tcBorders>
                                    <w:top w:val="nil"/>
                                    <w:left w:val="nil"/>
                                    <w:bottom w:val="single" w:sz="4" w:space="0" w:color="auto"/>
                                    <w:right w:val="single" w:sz="4" w:space="0" w:color="auto"/>
                                  </w:tcBorders>
                                  <w:shd w:val="clear" w:color="auto" w:fill="auto"/>
                                  <w:vAlign w:val="center"/>
                                  <w:hideMark/>
                                </w:tcPr>
                                <w:p w14:paraId="6EFDBF0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2.391048</w:t>
                                  </w:r>
                                </w:p>
                              </w:tc>
                              <w:tc>
                                <w:tcPr>
                                  <w:tcW w:w="743" w:type="dxa"/>
                                  <w:tcBorders>
                                    <w:top w:val="nil"/>
                                    <w:left w:val="nil"/>
                                    <w:bottom w:val="single" w:sz="4" w:space="0" w:color="auto"/>
                                    <w:right w:val="single" w:sz="4" w:space="0" w:color="auto"/>
                                  </w:tcBorders>
                                  <w:shd w:val="clear" w:color="auto" w:fill="auto"/>
                                  <w:vAlign w:val="center"/>
                                  <w:hideMark/>
                                </w:tcPr>
                                <w:p w14:paraId="17957EE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6.140147</w:t>
                                  </w:r>
                                </w:p>
                              </w:tc>
                              <w:tc>
                                <w:tcPr>
                                  <w:tcW w:w="810" w:type="dxa"/>
                                  <w:tcBorders>
                                    <w:top w:val="nil"/>
                                    <w:left w:val="nil"/>
                                    <w:bottom w:val="single" w:sz="4" w:space="0" w:color="auto"/>
                                    <w:right w:val="single" w:sz="4" w:space="0" w:color="auto"/>
                                  </w:tcBorders>
                                  <w:shd w:val="clear" w:color="auto" w:fill="auto"/>
                                  <w:vAlign w:val="center"/>
                                  <w:hideMark/>
                                </w:tcPr>
                                <w:p w14:paraId="5D3323C9"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186.86085</w:t>
                                  </w:r>
                                </w:p>
                              </w:tc>
                              <w:tc>
                                <w:tcPr>
                                  <w:tcW w:w="720" w:type="dxa"/>
                                  <w:tcBorders>
                                    <w:top w:val="nil"/>
                                    <w:left w:val="nil"/>
                                    <w:bottom w:val="single" w:sz="4" w:space="0" w:color="auto"/>
                                    <w:right w:val="single" w:sz="4" w:space="0" w:color="auto"/>
                                  </w:tcBorders>
                                  <w:shd w:val="clear" w:color="auto" w:fill="auto"/>
                                  <w:vAlign w:val="center"/>
                                  <w:hideMark/>
                                </w:tcPr>
                                <w:p w14:paraId="0DF0C01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0.187357</w:t>
                                  </w:r>
                                </w:p>
                              </w:tc>
                              <w:tc>
                                <w:tcPr>
                                  <w:tcW w:w="720" w:type="dxa"/>
                                  <w:tcBorders>
                                    <w:top w:val="nil"/>
                                    <w:left w:val="nil"/>
                                    <w:bottom w:val="single" w:sz="4" w:space="0" w:color="auto"/>
                                    <w:right w:val="single" w:sz="4" w:space="0" w:color="auto"/>
                                  </w:tcBorders>
                                  <w:shd w:val="clear" w:color="auto" w:fill="auto"/>
                                  <w:vAlign w:val="center"/>
                                  <w:hideMark/>
                                </w:tcPr>
                                <w:p w14:paraId="68072087"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0.035103</w:t>
                                  </w:r>
                                </w:p>
                              </w:tc>
                              <w:tc>
                                <w:tcPr>
                                  <w:tcW w:w="990" w:type="dxa"/>
                                  <w:tcBorders>
                                    <w:top w:val="nil"/>
                                    <w:left w:val="nil"/>
                                    <w:bottom w:val="single" w:sz="4" w:space="0" w:color="auto"/>
                                    <w:right w:val="single" w:sz="4" w:space="0" w:color="auto"/>
                                  </w:tcBorders>
                                  <w:shd w:val="clear" w:color="auto" w:fill="auto"/>
                                  <w:vAlign w:val="center"/>
                                  <w:hideMark/>
                                </w:tcPr>
                                <w:p w14:paraId="7477CEE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0.481396</w:t>
                                  </w:r>
                                </w:p>
                              </w:tc>
                              <w:tc>
                                <w:tcPr>
                                  <w:tcW w:w="990" w:type="dxa"/>
                                  <w:tcBorders>
                                    <w:top w:val="nil"/>
                                    <w:left w:val="nil"/>
                                    <w:bottom w:val="single" w:sz="4" w:space="0" w:color="auto"/>
                                    <w:right w:val="single" w:sz="4" w:space="0" w:color="auto"/>
                                  </w:tcBorders>
                                  <w:shd w:val="clear" w:color="auto" w:fill="auto"/>
                                  <w:vAlign w:val="center"/>
                                  <w:hideMark/>
                                </w:tcPr>
                                <w:p w14:paraId="334886E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4.952098</w:t>
                                  </w:r>
                                </w:p>
                              </w:tc>
                              <w:tc>
                                <w:tcPr>
                                  <w:tcW w:w="900" w:type="dxa"/>
                                  <w:tcBorders>
                                    <w:top w:val="nil"/>
                                    <w:left w:val="nil"/>
                                    <w:bottom w:val="single" w:sz="4" w:space="0" w:color="auto"/>
                                    <w:right w:val="single" w:sz="4" w:space="0" w:color="auto"/>
                                  </w:tcBorders>
                                  <w:shd w:val="clear" w:color="auto" w:fill="auto"/>
                                  <w:vAlign w:val="center"/>
                                  <w:hideMark/>
                                </w:tcPr>
                                <w:p w14:paraId="006BF475"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0.962109</w:t>
                                  </w:r>
                                </w:p>
                              </w:tc>
                            </w:tr>
                          </w:tbl>
                          <w:p w14:paraId="07604025" w14:textId="77777777" w:rsidR="00D26C55" w:rsidRDefault="00D26C55" w:rsidP="00F43A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8717B" id="_x0000_s1028" type="#_x0000_t202" style="position:absolute;left:0;text-align:left;margin-left:-11.2pt;margin-top:.05pt;width:494.25pt;height:2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BUGwIAACYEAAAOAAAAZHJzL2Uyb0RvYy54bWysU9uO0zAQfUfiHyy/07RRr1HT1dKlCGlZ&#10;kBY+wHGcxMLxGNttUr6esZPtlvKG8IM147GPZ86c2d71rSInYZ0EndPZZEqJ0BxKqeucfv92eLem&#10;xHmmS6ZAi5yehaN3u7dvtp3JRAoNqFJYgiDaZZ3JaeO9yZLE8Ua0zE3ACI3BCmzLPLq2TkrLOkRv&#10;VZJOp8ukA1saC1w4h6cPQ5DuIn5VCe6/VJUTnqicYm4+7jbuRdiT3ZZltWWmkXxMg/1DFi2TGj+9&#10;QD0wz8jRyr+gWsktOKj8hEObQFVJLmINWM1selPNc8OMiLUgOc5caHL/D5Y/nZ7NV0t8/x56bGAs&#10;wplH4D8c0bBvmK7FvbXQNYKV+PEsUJZ0xmXj00C1y1wAKbrPUGKT2dFDBOor2wZWsE6C6NiA84V0&#10;0XvC8XCZrpab1YISjrHZOl2vp7EtCctenhvr/EcBLQlGTi12NcKz06PzIR2WvVwJvzlQsjxIpaJj&#10;62KvLDkxVMAhrljBzTWlSZfTzSJdDAz8ARHEKC4gRT1wcIPQSo9KVrLNKVaAa9BWoO2DLqPOPJNq&#10;sDFjpUceA3UDib4veiLLnKbhbaC1gPKMxFoYhIuDhkYD9hclHYo2p+7nkVlBifqksTmb2XweVB6d&#10;+WKVomOvI8V1hGmOUDn1lAzm3sfJCLRpuMcmVjLS+5rJmDKKMbI+Dk5Q+7Ufb72O9+43AAAA//8D&#10;AFBLAwQUAAYACAAAACEA1FGEdt4AAAAIAQAADwAAAGRycy9kb3ducmV2LnhtbEyPwUrDQBCG70Lf&#10;YRnBW7tpKCGN2RSp2JuIaWk9brJjEszOhuy2jT6905PeZvh+/vkm30y2FxccfedIwXIRgUCqnemo&#10;UXDYv8xTED5oMrp3hAq+0cOmmN3lOjPuSu94KUMjuIR8phW0IQyZlL5u0Wq/cAMSs083Wh14HRtp&#10;Rn3lctvLOIoSaXVHfKHVA25brL/Ks1Xg6yg5vq3K46mSO/xZG/P8sXtV6uF+enoEEXAKf2G46bM6&#10;FOxUuTMZL3oF8zhecfQGBON1kvBQKYjTdAmyyOX/B4pfAAAA//8DAFBLAQItABQABgAIAAAAIQC2&#10;gziS/gAAAOEBAAATAAAAAAAAAAAAAAAAAAAAAABbQ29udGVudF9UeXBlc10ueG1sUEsBAi0AFAAG&#10;AAgAAAAhADj9If/WAAAAlAEAAAsAAAAAAAAAAAAAAAAALwEAAF9yZWxzLy5yZWxzUEsBAi0AFAAG&#10;AAgAAAAhADjWQFQbAgAAJgQAAA4AAAAAAAAAAAAAAAAALgIAAGRycy9lMm9Eb2MueG1sUEsBAi0A&#10;FAAGAAgAAAAhANRRhHbeAAAACAEAAA8AAAAAAAAAAAAAAAAAdQQAAGRycy9kb3ducmV2LnhtbFBL&#10;BQYAAAAABAAEAPMAAACABQAAAAA=&#10;" strokecolor="white [3212]">
                <v:textbox>
                  <w:txbxContent>
                    <w:p w14:paraId="4B593A86" w14:textId="77777777" w:rsidR="00D26C55" w:rsidRPr="00431C77" w:rsidRDefault="00D26C55" w:rsidP="00F43ACB">
                      <w:pPr>
                        <w:rPr>
                          <w:noProof/>
                          <w:sz w:val="2"/>
                          <w:szCs w:val="2"/>
                        </w:rPr>
                      </w:pPr>
                    </w:p>
                    <w:tbl>
                      <w:tblPr>
                        <w:tblW w:w="9735" w:type="dxa"/>
                        <w:tblInd w:w="108" w:type="dxa"/>
                        <w:tblLayout w:type="fixed"/>
                        <w:tblLook w:val="04A0" w:firstRow="1" w:lastRow="0" w:firstColumn="1" w:lastColumn="0" w:noHBand="0" w:noVBand="1"/>
                      </w:tblPr>
                      <w:tblGrid>
                        <w:gridCol w:w="735"/>
                        <w:gridCol w:w="802"/>
                        <w:gridCol w:w="802"/>
                        <w:gridCol w:w="721"/>
                        <w:gridCol w:w="802"/>
                        <w:gridCol w:w="743"/>
                        <w:gridCol w:w="810"/>
                        <w:gridCol w:w="720"/>
                        <w:gridCol w:w="720"/>
                        <w:gridCol w:w="990"/>
                        <w:gridCol w:w="990"/>
                        <w:gridCol w:w="900"/>
                      </w:tblGrid>
                      <w:tr w:rsidR="00D26C55" w:rsidRPr="004D3003" w14:paraId="03BD7056" w14:textId="77777777" w:rsidTr="00431C77">
                        <w:trPr>
                          <w:trHeight w:val="560"/>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6FDAC" w14:textId="77777777" w:rsidR="00D26C55" w:rsidRPr="00F43ACB" w:rsidRDefault="00D26C55" w:rsidP="00F43ACB">
                            <w:pPr>
                              <w:jc w:val="center"/>
                              <w:rPr>
                                <w:b/>
                                <w:bCs/>
                                <w:color w:val="000000"/>
                                <w:sz w:val="13"/>
                                <w:szCs w:val="13"/>
                              </w:rPr>
                            </w:pPr>
                            <w:r w:rsidRPr="00F43ACB">
                              <w:rPr>
                                <w:b/>
                                <w:bCs/>
                                <w:color w:val="000000"/>
                                <w:sz w:val="13"/>
                                <w:szCs w:val="13"/>
                              </w:rPr>
                              <w:t>Mean</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27DE84E8" w14:textId="77777777" w:rsidR="00D26C55" w:rsidRPr="00F43ACB" w:rsidRDefault="00D26C55" w:rsidP="00F43ACB">
                            <w:pPr>
                              <w:jc w:val="center"/>
                              <w:rPr>
                                <w:b/>
                                <w:bCs/>
                                <w:color w:val="000000"/>
                                <w:sz w:val="13"/>
                                <w:szCs w:val="13"/>
                              </w:rPr>
                            </w:pPr>
                            <w:r w:rsidRPr="00F43ACB">
                              <w:rPr>
                                <w:b/>
                                <w:bCs/>
                                <w:color w:val="000000"/>
                                <w:sz w:val="13"/>
                                <w:szCs w:val="13"/>
                              </w:rPr>
                              <w:t>Variance</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E9D6E75" w14:textId="77777777" w:rsidR="00D26C55" w:rsidRPr="00F43ACB" w:rsidRDefault="00D26C55" w:rsidP="00F43ACB">
                            <w:pPr>
                              <w:jc w:val="center"/>
                              <w:rPr>
                                <w:b/>
                                <w:bCs/>
                                <w:color w:val="000000"/>
                                <w:sz w:val="13"/>
                                <w:szCs w:val="13"/>
                              </w:rPr>
                            </w:pPr>
                            <w:r w:rsidRPr="00F43ACB">
                              <w:rPr>
                                <w:b/>
                                <w:bCs/>
                                <w:color w:val="000000"/>
                                <w:sz w:val="13"/>
                                <w:szCs w:val="13"/>
                              </w:rPr>
                              <w:t>Standard Deviation</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18A33E7F" w14:textId="77777777" w:rsidR="00D26C55" w:rsidRPr="00F43ACB" w:rsidRDefault="00D26C55" w:rsidP="00F43ACB">
                            <w:pPr>
                              <w:jc w:val="center"/>
                              <w:rPr>
                                <w:b/>
                                <w:bCs/>
                                <w:color w:val="000000"/>
                                <w:sz w:val="13"/>
                                <w:szCs w:val="13"/>
                              </w:rPr>
                            </w:pPr>
                            <w:r w:rsidRPr="00F43ACB">
                              <w:rPr>
                                <w:b/>
                                <w:bCs/>
                                <w:color w:val="000000"/>
                                <w:sz w:val="13"/>
                                <w:szCs w:val="13"/>
                              </w:rPr>
                              <w:t>Entropy</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49A14642" w14:textId="77777777" w:rsidR="00D26C55" w:rsidRPr="00F43ACB" w:rsidRDefault="00D26C55" w:rsidP="00F43ACB">
                            <w:pPr>
                              <w:jc w:val="center"/>
                              <w:rPr>
                                <w:b/>
                                <w:bCs/>
                                <w:color w:val="000000"/>
                                <w:sz w:val="13"/>
                                <w:szCs w:val="13"/>
                              </w:rPr>
                            </w:pPr>
                            <w:r w:rsidRPr="00F43ACB">
                              <w:rPr>
                                <w:b/>
                                <w:bCs/>
                                <w:color w:val="000000"/>
                                <w:sz w:val="13"/>
                                <w:szCs w:val="13"/>
                              </w:rPr>
                              <w:t>Skewness</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4B112DB0" w14:textId="77777777" w:rsidR="00D26C55" w:rsidRPr="00F43ACB" w:rsidRDefault="00D26C55" w:rsidP="00F43ACB">
                            <w:pPr>
                              <w:jc w:val="center"/>
                              <w:rPr>
                                <w:b/>
                                <w:bCs/>
                                <w:color w:val="000000"/>
                                <w:sz w:val="13"/>
                                <w:szCs w:val="13"/>
                              </w:rPr>
                            </w:pPr>
                            <w:r w:rsidRPr="00F43ACB">
                              <w:rPr>
                                <w:b/>
                                <w:bCs/>
                                <w:color w:val="000000"/>
                                <w:sz w:val="13"/>
                                <w:szCs w:val="13"/>
                              </w:rPr>
                              <w:t>Kurtosis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D129F5D" w14:textId="77777777" w:rsidR="00D26C55" w:rsidRPr="00F43ACB" w:rsidRDefault="00D26C55" w:rsidP="00F43ACB">
                            <w:pPr>
                              <w:jc w:val="center"/>
                              <w:rPr>
                                <w:b/>
                                <w:bCs/>
                                <w:color w:val="000000"/>
                                <w:sz w:val="13"/>
                                <w:szCs w:val="13"/>
                              </w:rPr>
                            </w:pPr>
                            <w:r w:rsidRPr="00F43ACB">
                              <w:rPr>
                                <w:b/>
                                <w:bCs/>
                                <w:color w:val="000000"/>
                                <w:sz w:val="13"/>
                                <w:szCs w:val="13"/>
                              </w:rPr>
                              <w:t>Contrast</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E78983C" w14:textId="77777777" w:rsidR="00D26C55" w:rsidRPr="00F43ACB" w:rsidRDefault="00D26C55" w:rsidP="00F43ACB">
                            <w:pPr>
                              <w:jc w:val="center"/>
                              <w:rPr>
                                <w:b/>
                                <w:bCs/>
                                <w:color w:val="000000"/>
                                <w:sz w:val="13"/>
                                <w:szCs w:val="13"/>
                              </w:rPr>
                            </w:pPr>
                            <w:r w:rsidRPr="00F43ACB">
                              <w:rPr>
                                <w:b/>
                                <w:bCs/>
                                <w:color w:val="000000"/>
                                <w:sz w:val="13"/>
                                <w:szCs w:val="13"/>
                              </w:rPr>
                              <w:t>Energy</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37533E6" w14:textId="77777777" w:rsidR="00D26C55" w:rsidRPr="00F43ACB" w:rsidRDefault="00D26C55" w:rsidP="00F43ACB">
                            <w:pPr>
                              <w:jc w:val="center"/>
                              <w:rPr>
                                <w:b/>
                                <w:bCs/>
                                <w:color w:val="000000"/>
                                <w:sz w:val="13"/>
                                <w:szCs w:val="13"/>
                              </w:rPr>
                            </w:pPr>
                            <w:r w:rsidRPr="00F43ACB">
                              <w:rPr>
                                <w:b/>
                                <w:bCs/>
                                <w:color w:val="000000"/>
                                <w:sz w:val="13"/>
                                <w:szCs w:val="13"/>
                              </w:rPr>
                              <w:t>ASM</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254F35D" w14:textId="77777777" w:rsidR="00D26C55" w:rsidRPr="00F43ACB" w:rsidRDefault="00D26C55" w:rsidP="00F43ACB">
                            <w:pPr>
                              <w:jc w:val="center"/>
                              <w:rPr>
                                <w:b/>
                                <w:bCs/>
                                <w:color w:val="000000"/>
                                <w:sz w:val="13"/>
                                <w:szCs w:val="13"/>
                              </w:rPr>
                            </w:pPr>
                            <w:r w:rsidRPr="00F43ACB">
                              <w:rPr>
                                <w:b/>
                                <w:bCs/>
                                <w:color w:val="000000"/>
                                <w:sz w:val="13"/>
                                <w:szCs w:val="13"/>
                              </w:rPr>
                              <w:t>Homogeneity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0093DE2" w14:textId="77777777" w:rsidR="00D26C55" w:rsidRPr="00F43ACB" w:rsidRDefault="00D26C55" w:rsidP="00F43ACB">
                            <w:pPr>
                              <w:jc w:val="center"/>
                              <w:rPr>
                                <w:b/>
                                <w:bCs/>
                                <w:color w:val="000000"/>
                                <w:sz w:val="13"/>
                                <w:szCs w:val="13"/>
                              </w:rPr>
                            </w:pPr>
                            <w:r w:rsidRPr="00F43ACB">
                              <w:rPr>
                                <w:b/>
                                <w:bCs/>
                                <w:color w:val="000000"/>
                                <w:sz w:val="13"/>
                                <w:szCs w:val="13"/>
                              </w:rPr>
                              <w:t>Dissimilarity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D97CDC2" w14:textId="77777777" w:rsidR="00D26C55" w:rsidRPr="00F43ACB" w:rsidRDefault="00D26C55" w:rsidP="00F43ACB">
                            <w:pPr>
                              <w:jc w:val="center"/>
                              <w:rPr>
                                <w:b/>
                                <w:bCs/>
                                <w:color w:val="000000"/>
                                <w:sz w:val="13"/>
                                <w:szCs w:val="13"/>
                              </w:rPr>
                            </w:pPr>
                            <w:r w:rsidRPr="00F43ACB">
                              <w:rPr>
                                <w:b/>
                                <w:bCs/>
                                <w:color w:val="000000"/>
                                <w:sz w:val="13"/>
                                <w:szCs w:val="13"/>
                              </w:rPr>
                              <w:t>Correlation</w:t>
                            </w:r>
                          </w:p>
                        </w:tc>
                      </w:tr>
                      <w:tr w:rsidR="00D26C55" w:rsidRPr="004D3003" w14:paraId="477DA22E" w14:textId="77777777" w:rsidTr="00431C77">
                        <w:trPr>
                          <w:trHeight w:val="407"/>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158B3317"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4.6515</w:t>
                            </w:r>
                          </w:p>
                        </w:tc>
                        <w:tc>
                          <w:tcPr>
                            <w:tcW w:w="802" w:type="dxa"/>
                            <w:tcBorders>
                              <w:top w:val="nil"/>
                              <w:left w:val="nil"/>
                              <w:bottom w:val="single" w:sz="4" w:space="0" w:color="auto"/>
                              <w:right w:val="single" w:sz="4" w:space="0" w:color="auto"/>
                            </w:tcBorders>
                            <w:shd w:val="clear" w:color="auto" w:fill="auto"/>
                            <w:vAlign w:val="center"/>
                            <w:hideMark/>
                          </w:tcPr>
                          <w:p w14:paraId="1833B467"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217.4596</w:t>
                            </w:r>
                          </w:p>
                        </w:tc>
                        <w:tc>
                          <w:tcPr>
                            <w:tcW w:w="802" w:type="dxa"/>
                            <w:tcBorders>
                              <w:top w:val="nil"/>
                              <w:left w:val="nil"/>
                              <w:bottom w:val="single" w:sz="4" w:space="0" w:color="auto"/>
                              <w:right w:val="single" w:sz="4" w:space="0" w:color="auto"/>
                            </w:tcBorders>
                            <w:shd w:val="clear" w:color="auto" w:fill="auto"/>
                            <w:vAlign w:val="center"/>
                            <w:hideMark/>
                          </w:tcPr>
                          <w:p w14:paraId="129C8BF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14.74651</w:t>
                            </w:r>
                          </w:p>
                        </w:tc>
                        <w:tc>
                          <w:tcPr>
                            <w:tcW w:w="721" w:type="dxa"/>
                            <w:tcBorders>
                              <w:top w:val="nil"/>
                              <w:left w:val="nil"/>
                              <w:bottom w:val="single" w:sz="4" w:space="0" w:color="auto"/>
                              <w:right w:val="single" w:sz="4" w:space="0" w:color="auto"/>
                            </w:tcBorders>
                            <w:shd w:val="clear" w:color="auto" w:fill="auto"/>
                            <w:vAlign w:val="center"/>
                            <w:hideMark/>
                          </w:tcPr>
                          <w:p w14:paraId="1AB34812"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0.2078</w:t>
                            </w:r>
                          </w:p>
                        </w:tc>
                        <w:tc>
                          <w:tcPr>
                            <w:tcW w:w="802" w:type="dxa"/>
                            <w:tcBorders>
                              <w:top w:val="nil"/>
                              <w:left w:val="nil"/>
                              <w:bottom w:val="single" w:sz="4" w:space="0" w:color="auto"/>
                              <w:right w:val="single" w:sz="4" w:space="0" w:color="auto"/>
                            </w:tcBorders>
                            <w:shd w:val="clear" w:color="auto" w:fill="auto"/>
                            <w:vAlign w:val="center"/>
                            <w:hideMark/>
                          </w:tcPr>
                          <w:p w14:paraId="6AE0A83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3.581798</w:t>
                            </w:r>
                          </w:p>
                        </w:tc>
                        <w:tc>
                          <w:tcPr>
                            <w:tcW w:w="743" w:type="dxa"/>
                            <w:tcBorders>
                              <w:top w:val="nil"/>
                              <w:left w:val="nil"/>
                              <w:bottom w:val="single" w:sz="4" w:space="0" w:color="auto"/>
                              <w:right w:val="single" w:sz="4" w:space="0" w:color="auto"/>
                            </w:tcBorders>
                            <w:shd w:val="clear" w:color="auto" w:fill="auto"/>
                            <w:vAlign w:val="center"/>
                            <w:hideMark/>
                          </w:tcPr>
                          <w:p w14:paraId="47A313DC"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13.24406</w:t>
                            </w:r>
                          </w:p>
                        </w:tc>
                        <w:tc>
                          <w:tcPr>
                            <w:tcW w:w="810" w:type="dxa"/>
                            <w:tcBorders>
                              <w:top w:val="nil"/>
                              <w:left w:val="nil"/>
                              <w:bottom w:val="single" w:sz="4" w:space="0" w:color="auto"/>
                              <w:right w:val="single" w:sz="4" w:space="0" w:color="auto"/>
                            </w:tcBorders>
                            <w:shd w:val="clear" w:color="auto" w:fill="auto"/>
                            <w:vAlign w:val="center"/>
                            <w:hideMark/>
                          </w:tcPr>
                          <w:p w14:paraId="563DC7B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34.6925</w:t>
                            </w:r>
                          </w:p>
                        </w:tc>
                        <w:tc>
                          <w:tcPr>
                            <w:tcW w:w="720" w:type="dxa"/>
                            <w:tcBorders>
                              <w:top w:val="nil"/>
                              <w:left w:val="nil"/>
                              <w:bottom w:val="single" w:sz="4" w:space="0" w:color="auto"/>
                              <w:right w:val="single" w:sz="4" w:space="0" w:color="auto"/>
                            </w:tcBorders>
                            <w:shd w:val="clear" w:color="auto" w:fill="auto"/>
                            <w:vAlign w:val="center"/>
                            <w:hideMark/>
                          </w:tcPr>
                          <w:p w14:paraId="1B24C8A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0.414382</w:t>
                            </w:r>
                          </w:p>
                        </w:tc>
                        <w:tc>
                          <w:tcPr>
                            <w:tcW w:w="720" w:type="dxa"/>
                            <w:tcBorders>
                              <w:top w:val="nil"/>
                              <w:left w:val="nil"/>
                              <w:bottom w:val="single" w:sz="4" w:space="0" w:color="auto"/>
                              <w:right w:val="single" w:sz="4" w:space="0" w:color="auto"/>
                            </w:tcBorders>
                            <w:shd w:val="clear" w:color="auto" w:fill="auto"/>
                            <w:vAlign w:val="center"/>
                            <w:hideMark/>
                          </w:tcPr>
                          <w:p w14:paraId="6D324F1C"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0.117173</w:t>
                            </w:r>
                          </w:p>
                        </w:tc>
                        <w:tc>
                          <w:tcPr>
                            <w:tcW w:w="990" w:type="dxa"/>
                            <w:tcBorders>
                              <w:top w:val="nil"/>
                              <w:left w:val="nil"/>
                              <w:bottom w:val="single" w:sz="4" w:space="0" w:color="auto"/>
                              <w:right w:val="single" w:sz="4" w:space="0" w:color="auto"/>
                            </w:tcBorders>
                            <w:shd w:val="clear" w:color="auto" w:fill="auto"/>
                            <w:vAlign w:val="center"/>
                            <w:hideMark/>
                          </w:tcPr>
                          <w:p w14:paraId="3E11D7F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0.0661271</w:t>
                            </w:r>
                          </w:p>
                        </w:tc>
                        <w:tc>
                          <w:tcPr>
                            <w:tcW w:w="990" w:type="dxa"/>
                            <w:tcBorders>
                              <w:top w:val="nil"/>
                              <w:left w:val="nil"/>
                              <w:bottom w:val="single" w:sz="4" w:space="0" w:color="auto"/>
                              <w:right w:val="single" w:sz="4" w:space="0" w:color="auto"/>
                            </w:tcBorders>
                            <w:shd w:val="clear" w:color="auto" w:fill="auto"/>
                            <w:vAlign w:val="center"/>
                            <w:hideMark/>
                          </w:tcPr>
                          <w:p w14:paraId="4D96DCB2"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2.284559</w:t>
                            </w:r>
                          </w:p>
                        </w:tc>
                        <w:tc>
                          <w:tcPr>
                            <w:tcW w:w="900" w:type="dxa"/>
                            <w:tcBorders>
                              <w:top w:val="nil"/>
                              <w:left w:val="nil"/>
                              <w:bottom w:val="single" w:sz="4" w:space="0" w:color="auto"/>
                              <w:right w:val="single" w:sz="4" w:space="0" w:color="auto"/>
                            </w:tcBorders>
                            <w:shd w:val="clear" w:color="auto" w:fill="auto"/>
                            <w:vAlign w:val="center"/>
                            <w:hideMark/>
                          </w:tcPr>
                          <w:p w14:paraId="2F9D7AD2"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0.977233</w:t>
                            </w:r>
                          </w:p>
                        </w:tc>
                      </w:tr>
                      <w:tr w:rsidR="00D26C55" w:rsidRPr="004D3003" w14:paraId="4FAF860A" w14:textId="77777777" w:rsidTr="00431C77">
                        <w:trPr>
                          <w:trHeight w:val="398"/>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39C39B0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14.5713</w:t>
                            </w:r>
                          </w:p>
                        </w:tc>
                        <w:tc>
                          <w:tcPr>
                            <w:tcW w:w="802" w:type="dxa"/>
                            <w:tcBorders>
                              <w:top w:val="nil"/>
                              <w:left w:val="nil"/>
                              <w:bottom w:val="single" w:sz="4" w:space="0" w:color="auto"/>
                              <w:right w:val="single" w:sz="4" w:space="0" w:color="auto"/>
                            </w:tcBorders>
                            <w:shd w:val="clear" w:color="auto" w:fill="auto"/>
                            <w:vAlign w:val="center"/>
                            <w:hideMark/>
                          </w:tcPr>
                          <w:p w14:paraId="201F06A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1350.994</w:t>
                            </w:r>
                          </w:p>
                        </w:tc>
                        <w:tc>
                          <w:tcPr>
                            <w:tcW w:w="802" w:type="dxa"/>
                            <w:tcBorders>
                              <w:top w:val="nil"/>
                              <w:left w:val="nil"/>
                              <w:bottom w:val="single" w:sz="4" w:space="0" w:color="auto"/>
                              <w:right w:val="single" w:sz="4" w:space="0" w:color="auto"/>
                            </w:tcBorders>
                            <w:shd w:val="clear" w:color="auto" w:fill="auto"/>
                            <w:vAlign w:val="center"/>
                            <w:hideMark/>
                          </w:tcPr>
                          <w:p w14:paraId="614E12F9"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36.7545</w:t>
                            </w:r>
                          </w:p>
                        </w:tc>
                        <w:tc>
                          <w:tcPr>
                            <w:tcW w:w="721" w:type="dxa"/>
                            <w:tcBorders>
                              <w:top w:val="nil"/>
                              <w:left w:val="nil"/>
                              <w:bottom w:val="single" w:sz="4" w:space="0" w:color="auto"/>
                              <w:right w:val="single" w:sz="4" w:space="0" w:color="auto"/>
                            </w:tcBorders>
                            <w:shd w:val="clear" w:color="auto" w:fill="auto"/>
                            <w:vAlign w:val="center"/>
                            <w:hideMark/>
                          </w:tcPr>
                          <w:p w14:paraId="0B3AB50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0.1536</w:t>
                            </w:r>
                          </w:p>
                        </w:tc>
                        <w:tc>
                          <w:tcPr>
                            <w:tcW w:w="802" w:type="dxa"/>
                            <w:tcBorders>
                              <w:top w:val="nil"/>
                              <w:left w:val="nil"/>
                              <w:bottom w:val="single" w:sz="4" w:space="0" w:color="auto"/>
                              <w:right w:val="single" w:sz="4" w:space="0" w:color="auto"/>
                            </w:tcBorders>
                            <w:shd w:val="clear" w:color="auto" w:fill="auto"/>
                            <w:vAlign w:val="center"/>
                            <w:hideMark/>
                          </w:tcPr>
                          <w:p w14:paraId="664057FC"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3.809051</w:t>
                            </w:r>
                          </w:p>
                        </w:tc>
                        <w:tc>
                          <w:tcPr>
                            <w:tcW w:w="743" w:type="dxa"/>
                            <w:tcBorders>
                              <w:top w:val="nil"/>
                              <w:left w:val="nil"/>
                              <w:bottom w:val="single" w:sz="4" w:space="0" w:color="auto"/>
                              <w:right w:val="single" w:sz="4" w:space="0" w:color="auto"/>
                            </w:tcBorders>
                            <w:shd w:val="clear" w:color="auto" w:fill="auto"/>
                            <w:vAlign w:val="center"/>
                            <w:hideMark/>
                          </w:tcPr>
                          <w:p w14:paraId="4D7C5B74"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10.033716</w:t>
                            </w:r>
                          </w:p>
                        </w:tc>
                        <w:tc>
                          <w:tcPr>
                            <w:tcW w:w="810" w:type="dxa"/>
                            <w:tcBorders>
                              <w:top w:val="nil"/>
                              <w:left w:val="nil"/>
                              <w:bottom w:val="single" w:sz="4" w:space="0" w:color="auto"/>
                              <w:right w:val="single" w:sz="4" w:space="0" w:color="auto"/>
                            </w:tcBorders>
                            <w:shd w:val="clear" w:color="auto" w:fill="auto"/>
                            <w:vAlign w:val="center"/>
                            <w:hideMark/>
                          </w:tcPr>
                          <w:p w14:paraId="36CD431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137.06535</w:t>
                            </w:r>
                          </w:p>
                        </w:tc>
                        <w:tc>
                          <w:tcPr>
                            <w:tcW w:w="720" w:type="dxa"/>
                            <w:tcBorders>
                              <w:top w:val="nil"/>
                              <w:left w:val="nil"/>
                              <w:bottom w:val="single" w:sz="4" w:space="0" w:color="auto"/>
                              <w:right w:val="single" w:sz="4" w:space="0" w:color="auto"/>
                            </w:tcBorders>
                            <w:shd w:val="clear" w:color="auto" w:fill="auto"/>
                            <w:vAlign w:val="center"/>
                            <w:hideMark/>
                          </w:tcPr>
                          <w:p w14:paraId="7B947E6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0.352376</w:t>
                            </w:r>
                          </w:p>
                        </w:tc>
                        <w:tc>
                          <w:tcPr>
                            <w:tcW w:w="720" w:type="dxa"/>
                            <w:tcBorders>
                              <w:top w:val="nil"/>
                              <w:left w:val="nil"/>
                              <w:bottom w:val="single" w:sz="4" w:space="0" w:color="auto"/>
                              <w:right w:val="single" w:sz="4" w:space="0" w:color="auto"/>
                            </w:tcBorders>
                            <w:shd w:val="clear" w:color="auto" w:fill="auto"/>
                            <w:vAlign w:val="center"/>
                            <w:hideMark/>
                          </w:tcPr>
                          <w:p w14:paraId="0AC34C6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0.124169</w:t>
                            </w:r>
                          </w:p>
                        </w:tc>
                        <w:tc>
                          <w:tcPr>
                            <w:tcW w:w="990" w:type="dxa"/>
                            <w:tcBorders>
                              <w:top w:val="nil"/>
                              <w:left w:val="nil"/>
                              <w:bottom w:val="single" w:sz="4" w:space="0" w:color="auto"/>
                              <w:right w:val="single" w:sz="4" w:space="0" w:color="auto"/>
                            </w:tcBorders>
                            <w:shd w:val="clear" w:color="auto" w:fill="auto"/>
                            <w:vAlign w:val="center"/>
                            <w:hideMark/>
                          </w:tcPr>
                          <w:p w14:paraId="0157E537"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0.564759</w:t>
                            </w:r>
                          </w:p>
                        </w:tc>
                        <w:tc>
                          <w:tcPr>
                            <w:tcW w:w="990" w:type="dxa"/>
                            <w:tcBorders>
                              <w:top w:val="nil"/>
                              <w:left w:val="nil"/>
                              <w:bottom w:val="single" w:sz="4" w:space="0" w:color="auto"/>
                              <w:right w:val="single" w:sz="4" w:space="0" w:color="auto"/>
                            </w:tcBorders>
                            <w:shd w:val="clear" w:color="auto" w:fill="auto"/>
                            <w:vAlign w:val="center"/>
                            <w:hideMark/>
                          </w:tcPr>
                          <w:p w14:paraId="24012CE0"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4.501021</w:t>
                            </w:r>
                          </w:p>
                        </w:tc>
                        <w:tc>
                          <w:tcPr>
                            <w:tcW w:w="900" w:type="dxa"/>
                            <w:tcBorders>
                              <w:top w:val="nil"/>
                              <w:left w:val="nil"/>
                              <w:bottom w:val="single" w:sz="4" w:space="0" w:color="auto"/>
                              <w:right w:val="single" w:sz="4" w:space="0" w:color="auto"/>
                            </w:tcBorders>
                            <w:shd w:val="clear" w:color="auto" w:fill="auto"/>
                            <w:vAlign w:val="center"/>
                            <w:hideMark/>
                          </w:tcPr>
                          <w:p w14:paraId="5C234233"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0.980314</w:t>
                            </w:r>
                          </w:p>
                        </w:tc>
                      </w:tr>
                      <w:tr w:rsidR="00D26C55" w:rsidRPr="004D3003" w14:paraId="55E87BE6" w14:textId="77777777" w:rsidTr="00431C77">
                        <w:trPr>
                          <w:trHeight w:val="380"/>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1BB6182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9.799197</w:t>
                            </w:r>
                          </w:p>
                        </w:tc>
                        <w:tc>
                          <w:tcPr>
                            <w:tcW w:w="802" w:type="dxa"/>
                            <w:tcBorders>
                              <w:top w:val="nil"/>
                              <w:left w:val="nil"/>
                              <w:bottom w:val="single" w:sz="4" w:space="0" w:color="auto"/>
                              <w:right w:val="single" w:sz="4" w:space="0" w:color="auto"/>
                            </w:tcBorders>
                            <w:shd w:val="clear" w:color="auto" w:fill="auto"/>
                            <w:vAlign w:val="center"/>
                            <w:hideMark/>
                          </w:tcPr>
                          <w:p w14:paraId="33CA81CA"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449.9507</w:t>
                            </w:r>
                          </w:p>
                        </w:tc>
                        <w:tc>
                          <w:tcPr>
                            <w:tcW w:w="802" w:type="dxa"/>
                            <w:tcBorders>
                              <w:top w:val="nil"/>
                              <w:left w:val="nil"/>
                              <w:bottom w:val="single" w:sz="4" w:space="0" w:color="auto"/>
                              <w:right w:val="single" w:sz="4" w:space="0" w:color="auto"/>
                            </w:tcBorders>
                            <w:shd w:val="clear" w:color="auto" w:fill="auto"/>
                            <w:vAlign w:val="center"/>
                            <w:hideMark/>
                          </w:tcPr>
                          <w:p w14:paraId="7AE1FD7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21.012</w:t>
                            </w:r>
                          </w:p>
                        </w:tc>
                        <w:tc>
                          <w:tcPr>
                            <w:tcW w:w="721" w:type="dxa"/>
                            <w:tcBorders>
                              <w:top w:val="nil"/>
                              <w:left w:val="nil"/>
                              <w:bottom w:val="single" w:sz="4" w:space="0" w:color="auto"/>
                              <w:right w:val="single" w:sz="4" w:space="0" w:color="auto"/>
                            </w:tcBorders>
                            <w:shd w:val="clear" w:color="auto" w:fill="auto"/>
                            <w:vAlign w:val="center"/>
                            <w:hideMark/>
                          </w:tcPr>
                          <w:p w14:paraId="4AC6C62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0.076</w:t>
                            </w:r>
                          </w:p>
                        </w:tc>
                        <w:tc>
                          <w:tcPr>
                            <w:tcW w:w="802" w:type="dxa"/>
                            <w:tcBorders>
                              <w:top w:val="nil"/>
                              <w:left w:val="nil"/>
                              <w:bottom w:val="single" w:sz="4" w:space="0" w:color="auto"/>
                              <w:right w:val="single" w:sz="4" w:space="0" w:color="auto"/>
                            </w:tcBorders>
                            <w:shd w:val="clear" w:color="auto" w:fill="auto"/>
                            <w:vAlign w:val="center"/>
                            <w:hideMark/>
                          </w:tcPr>
                          <w:p w14:paraId="46ADB2D8"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2.623878</w:t>
                            </w:r>
                          </w:p>
                        </w:tc>
                        <w:tc>
                          <w:tcPr>
                            <w:tcW w:w="743" w:type="dxa"/>
                            <w:tcBorders>
                              <w:top w:val="nil"/>
                              <w:left w:val="nil"/>
                              <w:bottom w:val="single" w:sz="4" w:space="0" w:color="auto"/>
                              <w:right w:val="single" w:sz="4" w:space="0" w:color="auto"/>
                            </w:tcBorders>
                            <w:shd w:val="clear" w:color="auto" w:fill="auto"/>
                            <w:vAlign w:val="center"/>
                            <w:hideMark/>
                          </w:tcPr>
                          <w:p w14:paraId="10B2E409"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7.174027</w:t>
                            </w:r>
                          </w:p>
                        </w:tc>
                        <w:tc>
                          <w:tcPr>
                            <w:tcW w:w="810" w:type="dxa"/>
                            <w:tcBorders>
                              <w:top w:val="nil"/>
                              <w:left w:val="nil"/>
                              <w:bottom w:val="single" w:sz="4" w:space="0" w:color="auto"/>
                              <w:right w:val="single" w:sz="4" w:space="0" w:color="auto"/>
                            </w:tcBorders>
                            <w:shd w:val="clear" w:color="auto" w:fill="auto"/>
                            <w:vAlign w:val="center"/>
                            <w:hideMark/>
                          </w:tcPr>
                          <w:p w14:paraId="39E2DF6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72.324409</w:t>
                            </w:r>
                          </w:p>
                        </w:tc>
                        <w:tc>
                          <w:tcPr>
                            <w:tcW w:w="720" w:type="dxa"/>
                            <w:tcBorders>
                              <w:top w:val="nil"/>
                              <w:left w:val="nil"/>
                              <w:bottom w:val="single" w:sz="4" w:space="0" w:color="auto"/>
                              <w:right w:val="single" w:sz="4" w:space="0" w:color="auto"/>
                            </w:tcBorders>
                            <w:shd w:val="clear" w:color="auto" w:fill="auto"/>
                            <w:vAlign w:val="center"/>
                            <w:hideMark/>
                          </w:tcPr>
                          <w:p w14:paraId="4FA11363"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0.240917</w:t>
                            </w:r>
                          </w:p>
                        </w:tc>
                        <w:tc>
                          <w:tcPr>
                            <w:tcW w:w="720" w:type="dxa"/>
                            <w:tcBorders>
                              <w:top w:val="nil"/>
                              <w:left w:val="nil"/>
                              <w:bottom w:val="single" w:sz="4" w:space="0" w:color="auto"/>
                              <w:right w:val="single" w:sz="4" w:space="0" w:color="auto"/>
                            </w:tcBorders>
                            <w:shd w:val="clear" w:color="auto" w:fill="auto"/>
                            <w:vAlign w:val="center"/>
                            <w:hideMark/>
                          </w:tcPr>
                          <w:p w14:paraId="717193C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0.059041</w:t>
                            </w:r>
                          </w:p>
                        </w:tc>
                        <w:tc>
                          <w:tcPr>
                            <w:tcW w:w="990" w:type="dxa"/>
                            <w:tcBorders>
                              <w:top w:val="nil"/>
                              <w:left w:val="nil"/>
                              <w:bottom w:val="single" w:sz="4" w:space="0" w:color="auto"/>
                              <w:right w:val="single" w:sz="4" w:space="0" w:color="auto"/>
                            </w:tcBorders>
                            <w:shd w:val="clear" w:color="auto" w:fill="auto"/>
                            <w:vAlign w:val="center"/>
                            <w:hideMark/>
                          </w:tcPr>
                          <w:p w14:paraId="2D4033A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0.530637</w:t>
                            </w:r>
                          </w:p>
                        </w:tc>
                        <w:tc>
                          <w:tcPr>
                            <w:tcW w:w="990" w:type="dxa"/>
                            <w:tcBorders>
                              <w:top w:val="nil"/>
                              <w:left w:val="nil"/>
                              <w:bottom w:val="single" w:sz="4" w:space="0" w:color="auto"/>
                              <w:right w:val="single" w:sz="4" w:space="0" w:color="auto"/>
                            </w:tcBorders>
                            <w:shd w:val="clear" w:color="auto" w:fill="auto"/>
                            <w:vAlign w:val="center"/>
                            <w:hideMark/>
                          </w:tcPr>
                          <w:p w14:paraId="130B7F24"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3.679742</w:t>
                            </w:r>
                          </w:p>
                        </w:tc>
                        <w:tc>
                          <w:tcPr>
                            <w:tcW w:w="900" w:type="dxa"/>
                            <w:tcBorders>
                              <w:top w:val="nil"/>
                              <w:left w:val="nil"/>
                              <w:bottom w:val="single" w:sz="4" w:space="0" w:color="auto"/>
                              <w:right w:val="single" w:sz="4" w:space="0" w:color="auto"/>
                            </w:tcBorders>
                            <w:shd w:val="clear" w:color="auto" w:fill="auto"/>
                            <w:vAlign w:val="center"/>
                            <w:hideMark/>
                          </w:tcPr>
                          <w:p w14:paraId="3B19554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0.95502</w:t>
                            </w:r>
                          </w:p>
                        </w:tc>
                      </w:tr>
                      <w:tr w:rsidR="00D26C55" w:rsidRPr="004D3003" w14:paraId="4CAF847B" w14:textId="77777777" w:rsidTr="00431C77">
                        <w:trPr>
                          <w:trHeight w:val="443"/>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52E605D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20.22126</w:t>
                            </w:r>
                          </w:p>
                        </w:tc>
                        <w:tc>
                          <w:tcPr>
                            <w:tcW w:w="802" w:type="dxa"/>
                            <w:tcBorders>
                              <w:top w:val="nil"/>
                              <w:left w:val="nil"/>
                              <w:bottom w:val="single" w:sz="4" w:space="0" w:color="auto"/>
                              <w:right w:val="single" w:sz="4" w:space="0" w:color="auto"/>
                            </w:tcBorders>
                            <w:shd w:val="clear" w:color="auto" w:fill="auto"/>
                            <w:vAlign w:val="center"/>
                            <w:hideMark/>
                          </w:tcPr>
                          <w:p w14:paraId="5D7BCAEC"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1499.889</w:t>
                            </w:r>
                          </w:p>
                        </w:tc>
                        <w:tc>
                          <w:tcPr>
                            <w:tcW w:w="802" w:type="dxa"/>
                            <w:tcBorders>
                              <w:top w:val="nil"/>
                              <w:left w:val="nil"/>
                              <w:bottom w:val="single" w:sz="4" w:space="0" w:color="auto"/>
                              <w:right w:val="single" w:sz="4" w:space="0" w:color="auto"/>
                            </w:tcBorders>
                            <w:shd w:val="clear" w:color="auto" w:fill="auto"/>
                            <w:vAlign w:val="center"/>
                            <w:hideMark/>
                          </w:tcPr>
                          <w:p w14:paraId="71249F3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38.7284</w:t>
                            </w:r>
                          </w:p>
                        </w:tc>
                        <w:tc>
                          <w:tcPr>
                            <w:tcW w:w="721" w:type="dxa"/>
                            <w:tcBorders>
                              <w:top w:val="nil"/>
                              <w:left w:val="nil"/>
                              <w:bottom w:val="single" w:sz="4" w:space="0" w:color="auto"/>
                              <w:right w:val="single" w:sz="4" w:space="0" w:color="auto"/>
                            </w:tcBorders>
                            <w:shd w:val="clear" w:color="auto" w:fill="auto"/>
                            <w:vAlign w:val="center"/>
                            <w:hideMark/>
                          </w:tcPr>
                          <w:p w14:paraId="24FC0460"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0.30617</w:t>
                            </w:r>
                          </w:p>
                        </w:tc>
                        <w:tc>
                          <w:tcPr>
                            <w:tcW w:w="802" w:type="dxa"/>
                            <w:tcBorders>
                              <w:top w:val="nil"/>
                              <w:left w:val="nil"/>
                              <w:bottom w:val="single" w:sz="4" w:space="0" w:color="auto"/>
                              <w:right w:val="single" w:sz="4" w:space="0" w:color="auto"/>
                            </w:tcBorders>
                            <w:shd w:val="clear" w:color="auto" w:fill="auto"/>
                            <w:vAlign w:val="center"/>
                            <w:hideMark/>
                          </w:tcPr>
                          <w:p w14:paraId="7340AE2A"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2.646499</w:t>
                            </w:r>
                          </w:p>
                        </w:tc>
                        <w:tc>
                          <w:tcPr>
                            <w:tcW w:w="743" w:type="dxa"/>
                            <w:tcBorders>
                              <w:top w:val="nil"/>
                              <w:left w:val="nil"/>
                              <w:bottom w:val="single" w:sz="4" w:space="0" w:color="auto"/>
                              <w:right w:val="single" w:sz="4" w:space="0" w:color="auto"/>
                            </w:tcBorders>
                            <w:shd w:val="clear" w:color="auto" w:fill="auto"/>
                            <w:vAlign w:val="center"/>
                            <w:hideMark/>
                          </w:tcPr>
                          <w:p w14:paraId="1366728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7.840707</w:t>
                            </w:r>
                          </w:p>
                        </w:tc>
                        <w:tc>
                          <w:tcPr>
                            <w:tcW w:w="810" w:type="dxa"/>
                            <w:tcBorders>
                              <w:top w:val="nil"/>
                              <w:left w:val="nil"/>
                              <w:bottom w:val="single" w:sz="4" w:space="0" w:color="auto"/>
                              <w:right w:val="single" w:sz="4" w:space="0" w:color="auto"/>
                            </w:tcBorders>
                            <w:shd w:val="clear" w:color="auto" w:fill="auto"/>
                            <w:vAlign w:val="center"/>
                            <w:hideMark/>
                          </w:tcPr>
                          <w:p w14:paraId="5C45574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101.96901</w:t>
                            </w:r>
                          </w:p>
                        </w:tc>
                        <w:tc>
                          <w:tcPr>
                            <w:tcW w:w="720" w:type="dxa"/>
                            <w:tcBorders>
                              <w:top w:val="nil"/>
                              <w:left w:val="nil"/>
                              <w:bottom w:val="single" w:sz="4" w:space="0" w:color="auto"/>
                              <w:right w:val="single" w:sz="4" w:space="0" w:color="auto"/>
                            </w:tcBorders>
                            <w:shd w:val="clear" w:color="auto" w:fill="auto"/>
                            <w:vAlign w:val="center"/>
                            <w:hideMark/>
                          </w:tcPr>
                          <w:p w14:paraId="6B320047"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0.150702</w:t>
                            </w:r>
                          </w:p>
                        </w:tc>
                        <w:tc>
                          <w:tcPr>
                            <w:tcW w:w="720" w:type="dxa"/>
                            <w:tcBorders>
                              <w:top w:val="nil"/>
                              <w:left w:val="nil"/>
                              <w:bottom w:val="single" w:sz="4" w:space="0" w:color="auto"/>
                              <w:right w:val="single" w:sz="4" w:space="0" w:color="auto"/>
                            </w:tcBorders>
                            <w:shd w:val="clear" w:color="auto" w:fill="auto"/>
                            <w:vAlign w:val="center"/>
                            <w:hideMark/>
                          </w:tcPr>
                          <w:p w14:paraId="78419A8D"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0.022711</w:t>
                            </w:r>
                          </w:p>
                        </w:tc>
                        <w:tc>
                          <w:tcPr>
                            <w:tcW w:w="990" w:type="dxa"/>
                            <w:tcBorders>
                              <w:top w:val="nil"/>
                              <w:left w:val="nil"/>
                              <w:bottom w:val="single" w:sz="4" w:space="0" w:color="auto"/>
                              <w:right w:val="single" w:sz="4" w:space="0" w:color="auto"/>
                            </w:tcBorders>
                            <w:shd w:val="clear" w:color="auto" w:fill="auto"/>
                            <w:vAlign w:val="center"/>
                            <w:hideMark/>
                          </w:tcPr>
                          <w:p w14:paraId="07D30FA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0.42626</w:t>
                            </w:r>
                          </w:p>
                        </w:tc>
                        <w:tc>
                          <w:tcPr>
                            <w:tcW w:w="990" w:type="dxa"/>
                            <w:tcBorders>
                              <w:top w:val="nil"/>
                              <w:left w:val="nil"/>
                              <w:bottom w:val="single" w:sz="4" w:space="0" w:color="auto"/>
                              <w:right w:val="single" w:sz="4" w:space="0" w:color="auto"/>
                            </w:tcBorders>
                            <w:shd w:val="clear" w:color="auto" w:fill="auto"/>
                            <w:vAlign w:val="center"/>
                            <w:hideMark/>
                          </w:tcPr>
                          <w:p w14:paraId="470D54D0"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4.752189</w:t>
                            </w:r>
                          </w:p>
                        </w:tc>
                        <w:tc>
                          <w:tcPr>
                            <w:tcW w:w="900" w:type="dxa"/>
                            <w:tcBorders>
                              <w:top w:val="nil"/>
                              <w:left w:val="nil"/>
                              <w:bottom w:val="single" w:sz="4" w:space="0" w:color="auto"/>
                              <w:right w:val="single" w:sz="4" w:space="0" w:color="auto"/>
                            </w:tcBorders>
                            <w:shd w:val="clear" w:color="auto" w:fill="auto"/>
                            <w:vAlign w:val="center"/>
                            <w:hideMark/>
                          </w:tcPr>
                          <w:p w14:paraId="657B77CB"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0.976663</w:t>
                            </w:r>
                          </w:p>
                        </w:tc>
                      </w:tr>
                      <w:tr w:rsidR="00D26C55" w:rsidRPr="004D3003" w14:paraId="488DEA3F" w14:textId="77777777" w:rsidTr="00431C77">
                        <w:trPr>
                          <w:trHeight w:val="443"/>
                        </w:trPr>
                        <w:tc>
                          <w:tcPr>
                            <w:tcW w:w="735" w:type="dxa"/>
                            <w:tcBorders>
                              <w:top w:val="nil"/>
                              <w:left w:val="single" w:sz="4" w:space="0" w:color="auto"/>
                              <w:bottom w:val="single" w:sz="4" w:space="0" w:color="auto"/>
                              <w:right w:val="single" w:sz="4" w:space="0" w:color="auto"/>
                            </w:tcBorders>
                            <w:shd w:val="clear" w:color="auto" w:fill="auto"/>
                            <w:vAlign w:val="center"/>
                            <w:hideMark/>
                          </w:tcPr>
                          <w:p w14:paraId="047A457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22.436655</w:t>
                            </w:r>
                          </w:p>
                        </w:tc>
                        <w:tc>
                          <w:tcPr>
                            <w:tcW w:w="802" w:type="dxa"/>
                            <w:tcBorders>
                              <w:top w:val="nil"/>
                              <w:left w:val="nil"/>
                              <w:bottom w:val="single" w:sz="4" w:space="0" w:color="auto"/>
                              <w:right w:val="single" w:sz="4" w:space="0" w:color="auto"/>
                            </w:tcBorders>
                            <w:shd w:val="clear" w:color="auto" w:fill="auto"/>
                            <w:vAlign w:val="center"/>
                            <w:hideMark/>
                          </w:tcPr>
                          <w:p w14:paraId="61C6C2F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1725.224</w:t>
                            </w:r>
                          </w:p>
                        </w:tc>
                        <w:tc>
                          <w:tcPr>
                            <w:tcW w:w="802" w:type="dxa"/>
                            <w:tcBorders>
                              <w:top w:val="nil"/>
                              <w:left w:val="nil"/>
                              <w:bottom w:val="single" w:sz="4" w:space="0" w:color="auto"/>
                              <w:right w:val="single" w:sz="4" w:space="0" w:color="auto"/>
                            </w:tcBorders>
                            <w:shd w:val="clear" w:color="auto" w:fill="auto"/>
                            <w:vAlign w:val="center"/>
                            <w:hideMark/>
                          </w:tcPr>
                          <w:p w14:paraId="21323913"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41.536</w:t>
                            </w:r>
                          </w:p>
                        </w:tc>
                        <w:tc>
                          <w:tcPr>
                            <w:tcW w:w="721" w:type="dxa"/>
                            <w:tcBorders>
                              <w:top w:val="nil"/>
                              <w:left w:val="nil"/>
                              <w:bottom w:val="single" w:sz="4" w:space="0" w:color="auto"/>
                              <w:right w:val="single" w:sz="4" w:space="0" w:color="auto"/>
                            </w:tcBorders>
                            <w:shd w:val="clear" w:color="auto" w:fill="auto"/>
                            <w:vAlign w:val="center"/>
                            <w:hideMark/>
                          </w:tcPr>
                          <w:p w14:paraId="1EC46259"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0.04659</w:t>
                            </w:r>
                          </w:p>
                        </w:tc>
                        <w:tc>
                          <w:tcPr>
                            <w:tcW w:w="802" w:type="dxa"/>
                            <w:tcBorders>
                              <w:top w:val="nil"/>
                              <w:left w:val="nil"/>
                              <w:bottom w:val="single" w:sz="4" w:space="0" w:color="auto"/>
                              <w:right w:val="single" w:sz="4" w:space="0" w:color="auto"/>
                            </w:tcBorders>
                            <w:shd w:val="clear" w:color="auto" w:fill="auto"/>
                            <w:vAlign w:val="center"/>
                            <w:hideMark/>
                          </w:tcPr>
                          <w:p w14:paraId="6EFDBF0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2.391048</w:t>
                            </w:r>
                          </w:p>
                        </w:tc>
                        <w:tc>
                          <w:tcPr>
                            <w:tcW w:w="743" w:type="dxa"/>
                            <w:tcBorders>
                              <w:top w:val="nil"/>
                              <w:left w:val="nil"/>
                              <w:bottom w:val="single" w:sz="4" w:space="0" w:color="auto"/>
                              <w:right w:val="single" w:sz="4" w:space="0" w:color="auto"/>
                            </w:tcBorders>
                            <w:shd w:val="clear" w:color="auto" w:fill="auto"/>
                            <w:vAlign w:val="center"/>
                            <w:hideMark/>
                          </w:tcPr>
                          <w:p w14:paraId="17957EEE"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6.140147</w:t>
                            </w:r>
                          </w:p>
                        </w:tc>
                        <w:tc>
                          <w:tcPr>
                            <w:tcW w:w="810" w:type="dxa"/>
                            <w:tcBorders>
                              <w:top w:val="nil"/>
                              <w:left w:val="nil"/>
                              <w:bottom w:val="single" w:sz="4" w:space="0" w:color="auto"/>
                              <w:right w:val="single" w:sz="4" w:space="0" w:color="auto"/>
                            </w:tcBorders>
                            <w:shd w:val="clear" w:color="auto" w:fill="auto"/>
                            <w:vAlign w:val="center"/>
                            <w:hideMark/>
                          </w:tcPr>
                          <w:p w14:paraId="5D3323C9"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186.86085</w:t>
                            </w:r>
                          </w:p>
                        </w:tc>
                        <w:tc>
                          <w:tcPr>
                            <w:tcW w:w="720" w:type="dxa"/>
                            <w:tcBorders>
                              <w:top w:val="nil"/>
                              <w:left w:val="nil"/>
                              <w:bottom w:val="single" w:sz="4" w:space="0" w:color="auto"/>
                              <w:right w:val="single" w:sz="4" w:space="0" w:color="auto"/>
                            </w:tcBorders>
                            <w:shd w:val="clear" w:color="auto" w:fill="auto"/>
                            <w:vAlign w:val="center"/>
                            <w:hideMark/>
                          </w:tcPr>
                          <w:p w14:paraId="0DF0C01F"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0.187357</w:t>
                            </w:r>
                          </w:p>
                        </w:tc>
                        <w:tc>
                          <w:tcPr>
                            <w:tcW w:w="720" w:type="dxa"/>
                            <w:tcBorders>
                              <w:top w:val="nil"/>
                              <w:left w:val="nil"/>
                              <w:bottom w:val="single" w:sz="4" w:space="0" w:color="auto"/>
                              <w:right w:val="single" w:sz="4" w:space="0" w:color="auto"/>
                            </w:tcBorders>
                            <w:shd w:val="clear" w:color="auto" w:fill="auto"/>
                            <w:vAlign w:val="center"/>
                            <w:hideMark/>
                          </w:tcPr>
                          <w:p w14:paraId="68072087"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0.035103</w:t>
                            </w:r>
                          </w:p>
                        </w:tc>
                        <w:tc>
                          <w:tcPr>
                            <w:tcW w:w="990" w:type="dxa"/>
                            <w:tcBorders>
                              <w:top w:val="nil"/>
                              <w:left w:val="nil"/>
                              <w:bottom w:val="single" w:sz="4" w:space="0" w:color="auto"/>
                              <w:right w:val="single" w:sz="4" w:space="0" w:color="auto"/>
                            </w:tcBorders>
                            <w:shd w:val="clear" w:color="auto" w:fill="auto"/>
                            <w:vAlign w:val="center"/>
                            <w:hideMark/>
                          </w:tcPr>
                          <w:p w14:paraId="7477CEE1"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0.481396</w:t>
                            </w:r>
                          </w:p>
                        </w:tc>
                        <w:tc>
                          <w:tcPr>
                            <w:tcW w:w="990" w:type="dxa"/>
                            <w:tcBorders>
                              <w:top w:val="nil"/>
                              <w:left w:val="nil"/>
                              <w:bottom w:val="single" w:sz="4" w:space="0" w:color="auto"/>
                              <w:right w:val="single" w:sz="4" w:space="0" w:color="auto"/>
                            </w:tcBorders>
                            <w:shd w:val="clear" w:color="auto" w:fill="auto"/>
                            <w:vAlign w:val="center"/>
                            <w:hideMark/>
                          </w:tcPr>
                          <w:p w14:paraId="334886E6"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4.952098</w:t>
                            </w:r>
                          </w:p>
                        </w:tc>
                        <w:tc>
                          <w:tcPr>
                            <w:tcW w:w="900" w:type="dxa"/>
                            <w:tcBorders>
                              <w:top w:val="nil"/>
                              <w:left w:val="nil"/>
                              <w:bottom w:val="single" w:sz="4" w:space="0" w:color="auto"/>
                              <w:right w:val="single" w:sz="4" w:space="0" w:color="auto"/>
                            </w:tcBorders>
                            <w:shd w:val="clear" w:color="auto" w:fill="auto"/>
                            <w:vAlign w:val="center"/>
                            <w:hideMark/>
                          </w:tcPr>
                          <w:p w14:paraId="006BF475" w14:textId="77777777" w:rsidR="00D26C55" w:rsidRPr="004D3003" w:rsidRDefault="00D26C55" w:rsidP="00F43ACB">
                            <w:pPr>
                              <w:jc w:val="center"/>
                              <w:rPr>
                                <w:rFonts w:asciiTheme="majorBidi" w:hAnsiTheme="majorBidi" w:cstheme="majorBidi"/>
                                <w:b/>
                                <w:bCs/>
                                <w:color w:val="000000" w:themeColor="text1"/>
                                <w:sz w:val="12"/>
                                <w:szCs w:val="12"/>
                              </w:rPr>
                            </w:pPr>
                            <w:r w:rsidRPr="004D3003">
                              <w:rPr>
                                <w:rFonts w:asciiTheme="majorBidi" w:hAnsiTheme="majorBidi" w:cstheme="majorBidi"/>
                                <w:b/>
                                <w:bCs/>
                                <w:color w:val="000000" w:themeColor="text1"/>
                                <w:sz w:val="12"/>
                                <w:szCs w:val="12"/>
                              </w:rPr>
                              <w:t>0.962109</w:t>
                            </w:r>
                          </w:p>
                        </w:tc>
                      </w:tr>
                    </w:tbl>
                    <w:p w14:paraId="07604025" w14:textId="77777777" w:rsidR="00D26C55" w:rsidRDefault="00D26C55" w:rsidP="00F43ACB"/>
                  </w:txbxContent>
                </v:textbox>
              </v:shape>
            </w:pict>
          </mc:Fallback>
        </mc:AlternateContent>
      </w:r>
    </w:p>
    <w:p w14:paraId="7851A7B8" w14:textId="77777777" w:rsidR="009E71DA" w:rsidRDefault="009E71DA" w:rsidP="009E71DA">
      <w:pPr>
        <w:pStyle w:val="NormalIndent"/>
      </w:pPr>
    </w:p>
    <w:p w14:paraId="6F9C2877" w14:textId="77777777" w:rsidR="009E71DA" w:rsidRDefault="009E71DA" w:rsidP="009E71DA">
      <w:pPr>
        <w:pStyle w:val="NormalIndent"/>
      </w:pPr>
    </w:p>
    <w:p w14:paraId="54C9495A" w14:textId="77777777" w:rsidR="009E71DA" w:rsidRDefault="009E71DA" w:rsidP="009E71DA">
      <w:pPr>
        <w:pStyle w:val="NormalIndent"/>
      </w:pPr>
    </w:p>
    <w:p w14:paraId="490FDFBB" w14:textId="77777777" w:rsidR="009E71DA" w:rsidRDefault="009E71DA" w:rsidP="009E71DA">
      <w:pPr>
        <w:pStyle w:val="NormalIndent"/>
      </w:pPr>
    </w:p>
    <w:p w14:paraId="0106E134" w14:textId="77777777" w:rsidR="009E71DA" w:rsidRDefault="009E71DA" w:rsidP="009E71DA">
      <w:pPr>
        <w:pStyle w:val="NormalIndent"/>
      </w:pPr>
    </w:p>
    <w:p w14:paraId="7FFA3A50" w14:textId="77777777" w:rsidR="009E71DA" w:rsidRDefault="009E71DA" w:rsidP="009E71DA">
      <w:pPr>
        <w:pStyle w:val="NormalIndent"/>
      </w:pPr>
    </w:p>
    <w:p w14:paraId="3D9C18A2" w14:textId="77777777" w:rsidR="00492F45" w:rsidRDefault="00492F45" w:rsidP="009E71DA">
      <w:pPr>
        <w:pStyle w:val="NormalIndent"/>
      </w:pPr>
    </w:p>
    <w:p w14:paraId="2869D0C0" w14:textId="77777777" w:rsidR="00492F45" w:rsidRDefault="00492F45" w:rsidP="009E71DA">
      <w:pPr>
        <w:pStyle w:val="NormalIndent"/>
      </w:pPr>
    </w:p>
    <w:p w14:paraId="7E7A1DAD" w14:textId="77777777" w:rsidR="00492F45" w:rsidRDefault="00492F45" w:rsidP="009E71DA">
      <w:pPr>
        <w:pStyle w:val="NormalIndent"/>
      </w:pPr>
    </w:p>
    <w:p w14:paraId="2DD18470" w14:textId="77777777" w:rsidR="006F44F4" w:rsidRDefault="006F44F4" w:rsidP="009E71DA">
      <w:pPr>
        <w:pStyle w:val="NormalIndent"/>
        <w:sectPr w:rsidR="006F44F4" w:rsidSect="006F44F4">
          <w:type w:val="continuous"/>
          <w:pgSz w:w="11906" w:h="16838" w:code="9"/>
          <w:pgMar w:top="1644" w:right="1077" w:bottom="1134" w:left="1304" w:header="936" w:footer="720" w:gutter="0"/>
          <w:cols w:space="289"/>
          <w:docGrid w:linePitch="272"/>
        </w:sectPr>
      </w:pPr>
    </w:p>
    <w:p w14:paraId="59D289A3" w14:textId="77777777" w:rsidR="00492F45" w:rsidRPr="009E71DA" w:rsidRDefault="00492F45" w:rsidP="009E71DA">
      <w:pPr>
        <w:pStyle w:val="NormalIndent"/>
        <w:sectPr w:rsidR="00492F45" w:rsidRPr="009E71DA" w:rsidSect="00A04048">
          <w:type w:val="continuous"/>
          <w:pgSz w:w="11906" w:h="16838" w:code="9"/>
          <w:pgMar w:top="1644" w:right="1077" w:bottom="1134" w:left="1304" w:header="936" w:footer="720" w:gutter="0"/>
          <w:cols w:num="2" w:space="289"/>
          <w:docGrid w:linePitch="272"/>
        </w:sectPr>
      </w:pPr>
    </w:p>
    <w:p w14:paraId="7CF720F5" w14:textId="77777777" w:rsidR="009E71DA" w:rsidRDefault="009E71DA" w:rsidP="00075B8D">
      <w:pPr>
        <w:pStyle w:val="ListParagraph"/>
        <w:jc w:val="both"/>
        <w:rPr>
          <w:rFonts w:asciiTheme="majorBidi" w:hAnsiTheme="majorBidi" w:cstheme="majorBidi"/>
          <w:sz w:val="20"/>
          <w:szCs w:val="20"/>
        </w:rPr>
        <w:sectPr w:rsidR="009E71DA" w:rsidSect="009E71DA">
          <w:type w:val="continuous"/>
          <w:pgSz w:w="11906" w:h="16838" w:code="9"/>
          <w:pgMar w:top="1644" w:right="1077" w:bottom="1134" w:left="1304" w:header="936" w:footer="720" w:gutter="0"/>
          <w:cols w:space="289"/>
          <w:docGrid w:linePitch="272"/>
        </w:sectPr>
      </w:pPr>
    </w:p>
    <w:p w14:paraId="2FB842AD" w14:textId="77777777" w:rsidR="000B55F5" w:rsidRDefault="000B55F5" w:rsidP="00C33107">
      <w:pPr>
        <w:rPr>
          <w:rFonts w:asciiTheme="majorBidi" w:hAnsiTheme="majorBidi" w:cstheme="majorBidi"/>
        </w:rPr>
      </w:pPr>
    </w:p>
    <w:p w14:paraId="4AE2C170" w14:textId="77777777" w:rsidR="00713C21" w:rsidRPr="00BC6C00" w:rsidRDefault="00A06DFC" w:rsidP="00A06DFC">
      <w:pPr>
        <w:rPr>
          <w:rFonts w:asciiTheme="majorBidi" w:hAnsiTheme="majorBidi" w:cstheme="majorBidi"/>
        </w:rPr>
      </w:pPr>
      <w:r>
        <w:rPr>
          <w:rFonts w:asciiTheme="majorBidi" w:hAnsiTheme="majorBidi" w:cstheme="majorBidi"/>
        </w:rPr>
        <w:t xml:space="preserve">The </w:t>
      </w:r>
      <w:r w:rsidR="005469AA">
        <w:rPr>
          <w:rFonts w:asciiTheme="majorBidi" w:hAnsiTheme="majorBidi" w:cstheme="majorBidi"/>
        </w:rPr>
        <w:t xml:space="preserve">columns in Table 2 </w:t>
      </w:r>
      <w:r w:rsidR="005469AA" w:rsidRPr="00AE0D70">
        <w:rPr>
          <w:rFonts w:asciiTheme="majorBidi" w:hAnsiTheme="majorBidi" w:cstheme="majorBidi"/>
        </w:rPr>
        <w:t>represent</w:t>
      </w:r>
      <w:r w:rsidR="00713C21" w:rsidRPr="00AE0D70">
        <w:rPr>
          <w:rFonts w:asciiTheme="majorBidi" w:hAnsiTheme="majorBidi" w:cstheme="majorBidi"/>
        </w:rPr>
        <w:t xml:space="preserve"> various statistical features extracted from the images. Here is</w:t>
      </w:r>
      <w:r w:rsidR="00713C21">
        <w:rPr>
          <w:rFonts w:asciiTheme="majorBidi" w:hAnsiTheme="majorBidi" w:cstheme="majorBidi"/>
        </w:rPr>
        <w:t xml:space="preserve"> a description of the features:</w:t>
      </w:r>
    </w:p>
    <w:p w14:paraId="7823B050" w14:textId="77777777" w:rsidR="00BE0391" w:rsidRDefault="00713C21" w:rsidP="00BE0391">
      <w:pPr>
        <w:pStyle w:val="ListParagraph"/>
        <w:numPr>
          <w:ilvl w:val="0"/>
          <w:numId w:val="5"/>
        </w:numPr>
        <w:jc w:val="both"/>
        <w:rPr>
          <w:rFonts w:asciiTheme="majorBidi" w:hAnsiTheme="majorBidi" w:cstheme="majorBidi"/>
          <w:i/>
          <w:iCs/>
          <w:sz w:val="20"/>
          <w:szCs w:val="20"/>
        </w:rPr>
      </w:pPr>
      <w:r w:rsidRPr="004C43D9">
        <w:rPr>
          <w:rFonts w:asciiTheme="majorBidi" w:hAnsiTheme="majorBidi" w:cstheme="majorBidi"/>
          <w:sz w:val="20"/>
          <w:szCs w:val="20"/>
        </w:rPr>
        <w:t xml:space="preserve">Mean value of pixel intensity in the </w:t>
      </w:r>
      <w:proofErr w:type="spellStart"/>
      <w:r w:rsidRPr="004C43D9">
        <w:rPr>
          <w:rFonts w:asciiTheme="majorBidi" w:hAnsiTheme="majorBidi" w:cstheme="majorBidi"/>
          <w:sz w:val="20"/>
          <w:szCs w:val="20"/>
        </w:rPr>
        <w:t>tumor</w:t>
      </w:r>
      <w:proofErr w:type="spellEnd"/>
      <w:r w:rsidRPr="004C43D9">
        <w:rPr>
          <w:rFonts w:asciiTheme="majorBidi" w:hAnsiTheme="majorBidi" w:cstheme="majorBidi"/>
          <w:sz w:val="20"/>
          <w:szCs w:val="20"/>
        </w:rPr>
        <w:t xml:space="preserve"> image.</w:t>
      </w:r>
    </w:p>
    <w:p w14:paraId="0C2FE9F9" w14:textId="77777777" w:rsidR="00075B8D" w:rsidRPr="00BE0391" w:rsidRDefault="00713C21" w:rsidP="00BE0391">
      <w:pPr>
        <w:pStyle w:val="ListParagraph"/>
        <w:numPr>
          <w:ilvl w:val="0"/>
          <w:numId w:val="5"/>
        </w:numPr>
        <w:jc w:val="both"/>
        <w:rPr>
          <w:rFonts w:asciiTheme="majorBidi" w:hAnsiTheme="majorBidi" w:cstheme="majorBidi"/>
          <w:i/>
          <w:iCs/>
          <w:sz w:val="20"/>
          <w:szCs w:val="20"/>
        </w:rPr>
      </w:pPr>
      <w:r w:rsidRPr="00BE0391">
        <w:rPr>
          <w:rFonts w:asciiTheme="majorBidi" w:hAnsiTheme="majorBidi" w:cstheme="majorBidi"/>
          <w:sz w:val="20"/>
          <w:szCs w:val="20"/>
        </w:rPr>
        <w:t xml:space="preserve">Variance of pixel intensity in the </w:t>
      </w:r>
      <w:proofErr w:type="spellStart"/>
      <w:r w:rsidRPr="00BE0391">
        <w:rPr>
          <w:rFonts w:asciiTheme="majorBidi" w:hAnsiTheme="majorBidi" w:cstheme="majorBidi"/>
          <w:sz w:val="20"/>
          <w:szCs w:val="20"/>
        </w:rPr>
        <w:t>tumor</w:t>
      </w:r>
      <w:proofErr w:type="spellEnd"/>
      <w:r w:rsidRPr="00BE0391">
        <w:rPr>
          <w:rFonts w:asciiTheme="majorBidi" w:hAnsiTheme="majorBidi" w:cstheme="majorBidi"/>
          <w:sz w:val="20"/>
          <w:szCs w:val="20"/>
        </w:rPr>
        <w:t xml:space="preserve"> image</w:t>
      </w:r>
    </w:p>
    <w:p w14:paraId="252FA124" w14:textId="77777777" w:rsidR="003F418F" w:rsidRPr="004C43D9" w:rsidRDefault="003F418F" w:rsidP="00994F03">
      <w:pPr>
        <w:pStyle w:val="ListParagraph"/>
        <w:numPr>
          <w:ilvl w:val="0"/>
          <w:numId w:val="5"/>
        </w:numPr>
        <w:jc w:val="both"/>
        <w:rPr>
          <w:rFonts w:asciiTheme="majorBidi" w:hAnsiTheme="majorBidi" w:cstheme="majorBidi"/>
          <w:i/>
          <w:iCs/>
          <w:sz w:val="20"/>
          <w:szCs w:val="20"/>
        </w:rPr>
      </w:pPr>
      <w:r w:rsidRPr="004C43D9">
        <w:rPr>
          <w:rFonts w:asciiTheme="majorBidi" w:hAnsiTheme="majorBidi" w:cstheme="majorBidi"/>
          <w:sz w:val="20"/>
          <w:szCs w:val="20"/>
        </w:rPr>
        <w:t xml:space="preserve">Standard deviation of pixel intensity in the </w:t>
      </w:r>
      <w:proofErr w:type="spellStart"/>
      <w:r w:rsidRPr="004C43D9">
        <w:rPr>
          <w:rFonts w:asciiTheme="majorBidi" w:hAnsiTheme="majorBidi" w:cstheme="majorBidi"/>
          <w:sz w:val="20"/>
          <w:szCs w:val="20"/>
        </w:rPr>
        <w:t>tumor</w:t>
      </w:r>
      <w:proofErr w:type="spellEnd"/>
      <w:r w:rsidRPr="004C43D9">
        <w:rPr>
          <w:rFonts w:asciiTheme="majorBidi" w:hAnsiTheme="majorBidi" w:cstheme="majorBidi"/>
          <w:sz w:val="20"/>
          <w:szCs w:val="20"/>
        </w:rPr>
        <w:t xml:space="preserve"> image.</w:t>
      </w:r>
    </w:p>
    <w:p w14:paraId="2F45B7F3" w14:textId="77777777" w:rsidR="003F418F" w:rsidRPr="004C43D9" w:rsidRDefault="003F418F" w:rsidP="00994F03">
      <w:pPr>
        <w:pStyle w:val="ListParagraph"/>
        <w:numPr>
          <w:ilvl w:val="0"/>
          <w:numId w:val="5"/>
        </w:numPr>
        <w:jc w:val="both"/>
        <w:rPr>
          <w:rFonts w:asciiTheme="majorBidi" w:hAnsiTheme="majorBidi" w:cstheme="majorBidi"/>
          <w:i/>
          <w:iCs/>
          <w:sz w:val="20"/>
          <w:szCs w:val="20"/>
        </w:rPr>
      </w:pPr>
      <w:r w:rsidRPr="004C43D9">
        <w:rPr>
          <w:rFonts w:asciiTheme="majorBidi" w:hAnsiTheme="majorBidi" w:cstheme="majorBidi"/>
          <w:sz w:val="20"/>
          <w:szCs w:val="20"/>
        </w:rPr>
        <w:t>The entropy of the distribution of intensities of the pixel in the images of the </w:t>
      </w:r>
      <w:proofErr w:type="spellStart"/>
      <w:r w:rsidRPr="004C43D9">
        <w:rPr>
          <w:rFonts w:asciiTheme="majorBidi" w:hAnsiTheme="majorBidi" w:cstheme="majorBidi"/>
          <w:sz w:val="20"/>
          <w:szCs w:val="20"/>
        </w:rPr>
        <w:t>tumor</w:t>
      </w:r>
      <w:proofErr w:type="spellEnd"/>
      <w:r w:rsidRPr="004C43D9">
        <w:rPr>
          <w:rFonts w:asciiTheme="majorBidi" w:hAnsiTheme="majorBidi" w:cstheme="majorBidi"/>
          <w:sz w:val="20"/>
          <w:szCs w:val="20"/>
        </w:rPr>
        <w:t>. </w:t>
      </w:r>
    </w:p>
    <w:p w14:paraId="20AE9EE6" w14:textId="77777777" w:rsidR="003F418F" w:rsidRPr="004C43D9" w:rsidRDefault="003F418F" w:rsidP="00994F03">
      <w:pPr>
        <w:pStyle w:val="ListParagraph"/>
        <w:numPr>
          <w:ilvl w:val="0"/>
          <w:numId w:val="8"/>
        </w:numPr>
        <w:jc w:val="both"/>
        <w:rPr>
          <w:rFonts w:asciiTheme="majorBidi" w:hAnsiTheme="majorBidi" w:cstheme="majorBidi"/>
          <w:sz w:val="20"/>
          <w:szCs w:val="20"/>
        </w:rPr>
      </w:pPr>
      <w:r w:rsidRPr="004C43D9">
        <w:rPr>
          <w:rFonts w:asciiTheme="majorBidi" w:hAnsiTheme="majorBidi" w:cstheme="majorBidi"/>
          <w:sz w:val="20"/>
          <w:szCs w:val="20"/>
        </w:rPr>
        <w:t>The measure of asymmetry in the distribution of intensity of the pixel in the image of the </w:t>
      </w:r>
      <w:proofErr w:type="spellStart"/>
      <w:r w:rsidRPr="004C43D9">
        <w:rPr>
          <w:rFonts w:asciiTheme="majorBidi" w:hAnsiTheme="majorBidi" w:cstheme="majorBidi"/>
          <w:sz w:val="20"/>
          <w:szCs w:val="20"/>
        </w:rPr>
        <w:t>tumor</w:t>
      </w:r>
      <w:proofErr w:type="spellEnd"/>
      <w:r w:rsidRPr="004C43D9">
        <w:rPr>
          <w:rFonts w:asciiTheme="majorBidi" w:hAnsiTheme="majorBidi" w:cstheme="majorBidi"/>
          <w:sz w:val="20"/>
          <w:szCs w:val="20"/>
        </w:rPr>
        <w:t>.</w:t>
      </w:r>
    </w:p>
    <w:p w14:paraId="6612AB2E" w14:textId="77777777" w:rsidR="003F418F" w:rsidRPr="004C43D9" w:rsidRDefault="003F418F" w:rsidP="00994F03">
      <w:pPr>
        <w:pStyle w:val="ListParagraph"/>
        <w:numPr>
          <w:ilvl w:val="0"/>
          <w:numId w:val="5"/>
        </w:numPr>
        <w:jc w:val="both"/>
        <w:rPr>
          <w:rFonts w:asciiTheme="majorBidi" w:hAnsiTheme="majorBidi" w:cstheme="majorBidi"/>
          <w:i/>
          <w:iCs/>
          <w:sz w:val="20"/>
          <w:szCs w:val="20"/>
        </w:rPr>
      </w:pPr>
      <w:r w:rsidRPr="004C43D9">
        <w:rPr>
          <w:rFonts w:asciiTheme="majorBidi" w:hAnsiTheme="majorBidi" w:cstheme="majorBidi"/>
          <w:sz w:val="20"/>
          <w:szCs w:val="20"/>
        </w:rPr>
        <w:t>The measure of the Kurtosis i.e., the peak prominence or flatness of the distribution of intensity of the pixel in the images of the </w:t>
      </w:r>
      <w:proofErr w:type="spellStart"/>
      <w:r w:rsidRPr="004C43D9">
        <w:rPr>
          <w:rFonts w:asciiTheme="majorBidi" w:hAnsiTheme="majorBidi" w:cstheme="majorBidi"/>
          <w:sz w:val="20"/>
          <w:szCs w:val="20"/>
        </w:rPr>
        <w:t>tumor</w:t>
      </w:r>
      <w:proofErr w:type="spellEnd"/>
      <w:r w:rsidRPr="004C43D9">
        <w:rPr>
          <w:rFonts w:asciiTheme="majorBidi" w:hAnsiTheme="majorBidi" w:cstheme="majorBidi"/>
          <w:sz w:val="20"/>
          <w:szCs w:val="20"/>
        </w:rPr>
        <w:t>.</w:t>
      </w:r>
    </w:p>
    <w:p w14:paraId="753DE471" w14:textId="77777777" w:rsidR="003F418F" w:rsidRPr="004C43D9" w:rsidRDefault="003F418F" w:rsidP="00994F03">
      <w:pPr>
        <w:pStyle w:val="ListParagraph"/>
        <w:numPr>
          <w:ilvl w:val="0"/>
          <w:numId w:val="5"/>
        </w:numPr>
        <w:jc w:val="both"/>
        <w:rPr>
          <w:rFonts w:asciiTheme="majorBidi" w:hAnsiTheme="majorBidi" w:cstheme="majorBidi"/>
          <w:i/>
          <w:iCs/>
          <w:sz w:val="20"/>
          <w:szCs w:val="20"/>
        </w:rPr>
      </w:pPr>
      <w:r w:rsidRPr="004C43D9">
        <w:rPr>
          <w:rFonts w:asciiTheme="majorBidi" w:hAnsiTheme="majorBidi" w:cstheme="majorBidi"/>
          <w:sz w:val="20"/>
          <w:szCs w:val="20"/>
        </w:rPr>
        <w:t>Measure of local variations in pixel intensity.</w:t>
      </w:r>
    </w:p>
    <w:p w14:paraId="6271AFFF" w14:textId="77777777" w:rsidR="003F418F" w:rsidRPr="004C43D9" w:rsidRDefault="003F418F" w:rsidP="00994F03">
      <w:pPr>
        <w:pStyle w:val="ListParagraph"/>
        <w:numPr>
          <w:ilvl w:val="0"/>
          <w:numId w:val="5"/>
        </w:numPr>
        <w:jc w:val="both"/>
        <w:rPr>
          <w:rFonts w:asciiTheme="majorBidi" w:hAnsiTheme="majorBidi" w:cstheme="majorBidi"/>
          <w:i/>
          <w:iCs/>
          <w:sz w:val="20"/>
          <w:szCs w:val="20"/>
        </w:rPr>
      </w:pPr>
      <w:r w:rsidRPr="004C43D9">
        <w:rPr>
          <w:rFonts w:asciiTheme="majorBidi" w:hAnsiTheme="majorBidi" w:cstheme="majorBidi"/>
          <w:sz w:val="20"/>
          <w:szCs w:val="20"/>
        </w:rPr>
        <w:t>Measure of image texture, indicating how uniform or smooth the pixel intensities are.</w:t>
      </w:r>
    </w:p>
    <w:p w14:paraId="3E79A7AC" w14:textId="77777777" w:rsidR="003F418F" w:rsidRPr="004C43D9" w:rsidRDefault="003F418F" w:rsidP="00994F03">
      <w:pPr>
        <w:pStyle w:val="ListParagraph"/>
        <w:numPr>
          <w:ilvl w:val="0"/>
          <w:numId w:val="5"/>
        </w:numPr>
        <w:jc w:val="both"/>
        <w:rPr>
          <w:rFonts w:asciiTheme="majorBidi" w:hAnsiTheme="majorBidi" w:cstheme="majorBidi"/>
          <w:i/>
          <w:iCs/>
          <w:sz w:val="18"/>
          <w:szCs w:val="18"/>
        </w:rPr>
      </w:pPr>
      <w:r w:rsidRPr="004C43D9">
        <w:rPr>
          <w:rFonts w:asciiTheme="majorBidi" w:hAnsiTheme="majorBidi" w:cstheme="majorBidi"/>
          <w:sz w:val="20"/>
          <w:szCs w:val="20"/>
        </w:rPr>
        <w:t>Measure of image texture, indicating local homogeneity of pixel intensities.</w:t>
      </w:r>
    </w:p>
    <w:p w14:paraId="5C2249C0" w14:textId="77777777" w:rsidR="003F418F" w:rsidRPr="004C43D9" w:rsidRDefault="003F418F" w:rsidP="00994F03">
      <w:pPr>
        <w:pStyle w:val="ListParagraph"/>
        <w:numPr>
          <w:ilvl w:val="0"/>
          <w:numId w:val="5"/>
        </w:numPr>
        <w:jc w:val="both"/>
        <w:rPr>
          <w:rFonts w:asciiTheme="majorBidi" w:hAnsiTheme="majorBidi" w:cstheme="majorBidi"/>
          <w:i/>
          <w:iCs/>
          <w:sz w:val="20"/>
          <w:szCs w:val="20"/>
        </w:rPr>
      </w:pPr>
      <w:r w:rsidRPr="004C43D9">
        <w:rPr>
          <w:rFonts w:asciiTheme="majorBidi" w:hAnsiTheme="majorBidi" w:cstheme="majorBidi"/>
          <w:sz w:val="20"/>
          <w:szCs w:val="20"/>
        </w:rPr>
        <w:t>Measure of uniformity of pixel intensity distribution.</w:t>
      </w:r>
    </w:p>
    <w:p w14:paraId="2A74238B" w14:textId="77777777" w:rsidR="003F418F" w:rsidRPr="004C43D9" w:rsidRDefault="003F418F" w:rsidP="00994F03">
      <w:pPr>
        <w:pStyle w:val="ListParagraph"/>
        <w:numPr>
          <w:ilvl w:val="0"/>
          <w:numId w:val="5"/>
        </w:numPr>
        <w:jc w:val="both"/>
        <w:rPr>
          <w:rFonts w:asciiTheme="majorBidi" w:hAnsiTheme="majorBidi" w:cstheme="majorBidi"/>
          <w:i/>
          <w:iCs/>
          <w:sz w:val="20"/>
          <w:szCs w:val="20"/>
        </w:rPr>
      </w:pPr>
      <w:r w:rsidRPr="004C43D9">
        <w:rPr>
          <w:rFonts w:asciiTheme="majorBidi" w:hAnsiTheme="majorBidi" w:cstheme="majorBidi"/>
          <w:sz w:val="20"/>
          <w:szCs w:val="20"/>
        </w:rPr>
        <w:t>Measure the difference in intensities of the pixel between adjacent pixels.</w:t>
      </w:r>
    </w:p>
    <w:p w14:paraId="44844857" w14:textId="77777777" w:rsidR="003F418F" w:rsidRPr="004C43D9" w:rsidRDefault="003F418F" w:rsidP="00994F03">
      <w:pPr>
        <w:pStyle w:val="ListParagraph"/>
        <w:numPr>
          <w:ilvl w:val="0"/>
          <w:numId w:val="7"/>
        </w:numPr>
        <w:jc w:val="both"/>
        <w:rPr>
          <w:rFonts w:asciiTheme="majorBidi" w:hAnsiTheme="majorBidi" w:cstheme="majorBidi"/>
          <w:i/>
          <w:iCs/>
          <w:sz w:val="20"/>
          <w:szCs w:val="20"/>
        </w:rPr>
      </w:pPr>
      <w:r w:rsidRPr="004C43D9">
        <w:rPr>
          <w:rFonts w:asciiTheme="majorBidi" w:hAnsiTheme="majorBidi" w:cstheme="majorBidi"/>
          <w:sz w:val="20"/>
          <w:szCs w:val="20"/>
        </w:rPr>
        <w:t xml:space="preserve">Correlation is a metric that quantifies the extent to which intensities of the pixel at various positions determines the probability of the input data point being of a particular class. </w:t>
      </w:r>
    </w:p>
    <w:p w14:paraId="21D7F7F7" w14:textId="77777777" w:rsidR="003F418F" w:rsidRPr="004C43D9" w:rsidRDefault="003F418F" w:rsidP="00994F03">
      <w:pPr>
        <w:pStyle w:val="ListParagraph"/>
        <w:numPr>
          <w:ilvl w:val="0"/>
          <w:numId w:val="7"/>
        </w:numPr>
        <w:jc w:val="both"/>
        <w:rPr>
          <w:rFonts w:asciiTheme="majorBidi" w:hAnsiTheme="majorBidi" w:cstheme="majorBidi"/>
          <w:i/>
          <w:iCs/>
          <w:sz w:val="20"/>
          <w:szCs w:val="20"/>
        </w:rPr>
      </w:pPr>
      <w:r w:rsidRPr="004C43D9">
        <w:rPr>
          <w:rFonts w:asciiTheme="majorBidi" w:hAnsiTheme="majorBidi" w:cstheme="majorBidi"/>
          <w:sz w:val="20"/>
          <w:szCs w:val="20"/>
        </w:rPr>
        <w:t xml:space="preserve">This is another type of learning algorithm in a group whereby an initial model is built and then followed by other models that are developed to compensate for the errors of the previous one. </w:t>
      </w:r>
    </w:p>
    <w:p w14:paraId="755087B5" w14:textId="77777777" w:rsidR="00A95316" w:rsidRPr="00A95316" w:rsidRDefault="003F418F" w:rsidP="004D3003">
      <w:pPr>
        <w:pStyle w:val="ListParagraph"/>
        <w:numPr>
          <w:ilvl w:val="0"/>
          <w:numId w:val="7"/>
        </w:numPr>
        <w:jc w:val="both"/>
        <w:rPr>
          <w:rFonts w:asciiTheme="majorBidi" w:hAnsiTheme="majorBidi" w:cstheme="majorBidi"/>
          <w:i/>
          <w:iCs/>
          <w:sz w:val="20"/>
          <w:szCs w:val="20"/>
        </w:rPr>
      </w:pPr>
      <w:r w:rsidRPr="004C43D9">
        <w:rPr>
          <w:rFonts w:asciiTheme="majorBidi" w:hAnsiTheme="majorBidi" w:cstheme="majorBidi"/>
          <w:sz w:val="20"/>
          <w:szCs w:val="20"/>
        </w:rPr>
        <w:t xml:space="preserve">It is an algorithm based on supervised learning that divides the dataset into various </w:t>
      </w:r>
      <w:r w:rsidR="006F44F4" w:rsidRPr="004D3003">
        <w:rPr>
          <w:rFonts w:asciiTheme="majorBidi" w:hAnsiTheme="majorBidi" w:cstheme="majorBidi"/>
          <w:sz w:val="20"/>
          <w:szCs w:val="20"/>
        </w:rPr>
        <w:t>Classifications</w:t>
      </w:r>
      <w:r w:rsidRPr="004D3003">
        <w:rPr>
          <w:rFonts w:asciiTheme="majorBidi" w:hAnsiTheme="majorBidi" w:cstheme="majorBidi"/>
          <w:sz w:val="20"/>
          <w:szCs w:val="20"/>
        </w:rPr>
        <w:t xml:space="preserve"> by drawing a set of hyper planes </w:t>
      </w:r>
    </w:p>
    <w:p w14:paraId="2D7327D0" w14:textId="77777777" w:rsidR="00EB6969" w:rsidRPr="000B55F5" w:rsidRDefault="003F418F" w:rsidP="00EB6969">
      <w:pPr>
        <w:pStyle w:val="ListParagraph"/>
        <w:jc w:val="both"/>
        <w:rPr>
          <w:rFonts w:asciiTheme="majorBidi" w:hAnsiTheme="majorBidi" w:cstheme="majorBidi"/>
          <w:sz w:val="20"/>
          <w:szCs w:val="20"/>
        </w:rPr>
      </w:pPr>
      <w:r w:rsidRPr="004D3003">
        <w:rPr>
          <w:rFonts w:asciiTheme="majorBidi" w:hAnsiTheme="majorBidi" w:cstheme="majorBidi"/>
          <w:sz w:val="20"/>
          <w:szCs w:val="20"/>
        </w:rPr>
        <w:t>in multiple-dimensional spaces in an image are linearly related</w:t>
      </w:r>
      <w:r w:rsidR="000B55F5">
        <w:rPr>
          <w:rFonts w:asciiTheme="majorBidi" w:hAnsiTheme="majorBidi" w:cstheme="majorBidi"/>
          <w:sz w:val="20"/>
          <w:szCs w:val="20"/>
        </w:rPr>
        <w:t>.</w:t>
      </w:r>
    </w:p>
    <w:p w14:paraId="35CB102F" w14:textId="77777777" w:rsidR="004F07CB" w:rsidRPr="004F07CB" w:rsidRDefault="003F418F" w:rsidP="004F07CB">
      <w:pPr>
        <w:pStyle w:val="ISubSectionTitle"/>
      </w:pPr>
      <w:r w:rsidRPr="004F07CB">
        <w:t>Base Classifiers</w:t>
      </w:r>
    </w:p>
    <w:p w14:paraId="4A38A8B3" w14:textId="77777777" w:rsidR="003F418F" w:rsidRPr="004F07CB" w:rsidRDefault="003F418F" w:rsidP="007432DE">
      <w:pPr>
        <w:pStyle w:val="ISubSubSectionTitle"/>
      </w:pPr>
      <w:r w:rsidRPr="004F07CB">
        <w:t>Naive Bayes</w:t>
      </w:r>
    </w:p>
    <w:p w14:paraId="7AACBBC2" w14:textId="77777777" w:rsidR="003F418F" w:rsidRPr="00BC6C00" w:rsidRDefault="003F418F" w:rsidP="0019643A">
      <w:pPr>
        <w:pStyle w:val="ITextnoindent"/>
      </w:pPr>
      <w:r w:rsidRPr="00597174">
        <w:t>It is a probabilistic classifier that makes use of the Bayesian approach where the attributes are assumed to be independent.</w:t>
      </w:r>
    </w:p>
    <w:p w14:paraId="4FABEE6C" w14:textId="77777777" w:rsidR="003F418F" w:rsidRPr="0094264C" w:rsidRDefault="003F418F" w:rsidP="007432DE">
      <w:pPr>
        <w:pStyle w:val="ISubSubSectionTitle"/>
      </w:pPr>
      <w:r w:rsidRPr="0094264C">
        <w:t>Random Forest (RF)</w:t>
      </w:r>
    </w:p>
    <w:p w14:paraId="11E68346" w14:textId="77777777" w:rsidR="00770E14" w:rsidRDefault="003F418F" w:rsidP="0019643A">
      <w:pPr>
        <w:pStyle w:val="ITextnoindent"/>
      </w:pPr>
      <w:r w:rsidRPr="00597174">
        <w:t>It can be utilized as the first-level classifier in boosting architecture for developing ensembles. Collectively it is a technique in machine learning that builds multiple trees in the training process and returns the most prevalent class (for classification) or the average value of the individual trees (for regression).</w:t>
      </w:r>
    </w:p>
    <w:p w14:paraId="5346C655" w14:textId="77777777" w:rsidR="003F418F" w:rsidRPr="0094264C" w:rsidRDefault="003F418F" w:rsidP="007432DE">
      <w:pPr>
        <w:pStyle w:val="ISubSubSectionTitle"/>
      </w:pPr>
      <w:r w:rsidRPr="0094264C">
        <w:t>K-Nearest Neighbors</w:t>
      </w:r>
    </w:p>
    <w:p w14:paraId="5D3383AB" w14:textId="77777777" w:rsidR="00770E14" w:rsidRDefault="003F418F" w:rsidP="0019643A">
      <w:pPr>
        <w:pStyle w:val="ITextnoindent"/>
      </w:pPr>
      <w:r w:rsidRPr="00597174">
        <w:t>KNN is an approach that is based on classification, and it is non-parametric and works by identifying the class in the given data point that dominates the k-nearest neighbors.</w:t>
      </w:r>
    </w:p>
    <w:p w14:paraId="1C4F1A54" w14:textId="77777777" w:rsidR="003F418F" w:rsidRPr="00B4502F" w:rsidRDefault="003F418F" w:rsidP="007432DE">
      <w:pPr>
        <w:pStyle w:val="ISubSubSectionTitle"/>
        <w:rPr>
          <w:sz w:val="20"/>
        </w:rPr>
      </w:pPr>
      <w:r w:rsidRPr="00B4502F">
        <w:t>Logistic Regression</w:t>
      </w:r>
    </w:p>
    <w:p w14:paraId="21B1CEE0" w14:textId="77777777" w:rsidR="00096C93" w:rsidRDefault="003F418F" w:rsidP="0019643A">
      <w:pPr>
        <w:pStyle w:val="ITextnoindent"/>
      </w:pPr>
      <w:r w:rsidRPr="00597174">
        <w:t xml:space="preserve">It is a probabilistic model applied mainly in binary classification, where </w:t>
      </w:r>
      <w:proofErr w:type="gramStart"/>
      <w:r w:rsidRPr="00597174">
        <w:t>it</w:t>
      </w:r>
      <w:proofErr w:type="gramEnd"/>
      <w:r w:rsidRPr="00597174">
        <w:t xml:space="preserve"> </w:t>
      </w:r>
      <w:r>
        <w:t>C.</w:t>
      </w:r>
    </w:p>
    <w:p w14:paraId="3D5A305B" w14:textId="77777777" w:rsidR="00A26B03" w:rsidRPr="0094264C" w:rsidRDefault="003F418F" w:rsidP="007432DE">
      <w:pPr>
        <w:pStyle w:val="ISubSectionTitle"/>
        <w:rPr>
          <w:sz w:val="20"/>
        </w:rPr>
      </w:pPr>
      <w:r w:rsidRPr="0094264C">
        <w:t>Heterogeneous Ensemble Classifiers</w:t>
      </w:r>
    </w:p>
    <w:p w14:paraId="47FDE9C0" w14:textId="77777777" w:rsidR="003F418F" w:rsidRPr="0094264C" w:rsidRDefault="003F418F" w:rsidP="007432DE">
      <w:pPr>
        <w:pStyle w:val="ISubSubSectionTitle"/>
        <w:rPr>
          <w:rFonts w:asciiTheme="majorBidi" w:hAnsiTheme="majorBidi" w:cstheme="majorBidi"/>
          <w:sz w:val="20"/>
        </w:rPr>
      </w:pPr>
      <w:r w:rsidRPr="0094264C">
        <w:t>Voting Classifier</w:t>
      </w:r>
    </w:p>
    <w:p w14:paraId="72FD4AA8" w14:textId="77777777" w:rsidR="00EB6969" w:rsidRDefault="003F418F" w:rsidP="0019643A">
      <w:pPr>
        <w:pStyle w:val="ITextnoindent"/>
      </w:pPr>
      <w:r w:rsidRPr="00597174">
        <w:t>A model that incorporates the multiple base estimator’s predictions and predicts the class with the most votes or the average probability for classification problems.</w:t>
      </w:r>
    </w:p>
    <w:p w14:paraId="7A25FC0C" w14:textId="77777777" w:rsidR="00EB6969" w:rsidRPr="0094264C" w:rsidRDefault="00EB6969" w:rsidP="00C5201F">
      <w:pPr>
        <w:pStyle w:val="ISubSubSectionTitle"/>
        <w:rPr>
          <w:sz w:val="20"/>
        </w:rPr>
      </w:pPr>
      <w:r w:rsidRPr="0094264C">
        <w:t>Stacking Classifier</w:t>
      </w:r>
    </w:p>
    <w:p w14:paraId="1E4363A7" w14:textId="77777777" w:rsidR="00EB6969" w:rsidRPr="00FA51A5" w:rsidRDefault="00EB6969" w:rsidP="0019643A">
      <w:pPr>
        <w:pStyle w:val="ITextnoindent"/>
      </w:pPr>
      <w:r w:rsidRPr="00597174">
        <w:rPr>
          <w:rFonts w:asciiTheme="majorBidi" w:hAnsiTheme="majorBidi" w:cstheme="majorBidi"/>
        </w:rPr>
        <w:t xml:space="preserve">A meta-estimator trains a model to combine the </w:t>
      </w:r>
      <w:r w:rsidRPr="00FA51A5">
        <w:t>predictions of multiple base classifiers, typically using a different algorithm as the final estimator.</w:t>
      </w:r>
    </w:p>
    <w:p w14:paraId="1A52CAEC" w14:textId="77777777" w:rsidR="00344856" w:rsidRPr="0094264C" w:rsidRDefault="009E0BD2" w:rsidP="005A0672">
      <w:pPr>
        <w:pStyle w:val="ISubSectionTitle"/>
      </w:pPr>
      <w:r w:rsidRPr="0094264C">
        <w:rPr>
          <w:sz w:val="28"/>
        </w:rPr>
        <w:lastRenderedPageBreak/>
        <w:tab/>
      </w:r>
      <w:r w:rsidR="00096C93" w:rsidRPr="0094264C">
        <w:t xml:space="preserve">Homogenous Ensemble </w:t>
      </w:r>
      <w:r w:rsidR="003F418F" w:rsidRPr="0094264C">
        <w:t>Classifier</w:t>
      </w:r>
    </w:p>
    <w:p w14:paraId="753F7D9F" w14:textId="77777777" w:rsidR="003F418F" w:rsidRPr="00344856" w:rsidRDefault="003F418F" w:rsidP="005A0672">
      <w:pPr>
        <w:pStyle w:val="ISubSubSectionTitle"/>
      </w:pPr>
      <w:r w:rsidRPr="00344856">
        <w:t>The Random Forest Classifier</w:t>
      </w:r>
    </w:p>
    <w:p w14:paraId="1FC33E51" w14:textId="77777777" w:rsidR="00275103" w:rsidRPr="0019643A" w:rsidRDefault="003F418F" w:rsidP="0019643A">
      <w:pPr>
        <w:pStyle w:val="ITextnoindent"/>
      </w:pPr>
      <w:r w:rsidRPr="0019643A">
        <w:t xml:space="preserve">It works during the training where it builds </w:t>
      </w:r>
      <w:r w:rsidR="005127FB" w:rsidRPr="0019643A">
        <w:t xml:space="preserve">  </w:t>
      </w:r>
      <w:r w:rsidRPr="0019643A">
        <w:t xml:space="preserve">many decision trees and combines the results by predicting. It is convenient to define the set </w:t>
      </w:r>
      <w:proofErr w:type="gramStart"/>
      <w:r w:rsidRPr="0019643A">
        <w:t xml:space="preserve">of </w:t>
      </w:r>
      <w:r w:rsidR="004856C8" w:rsidRPr="0019643A">
        <w:t xml:space="preserve"> </w:t>
      </w:r>
      <w:r w:rsidRPr="0019643A">
        <w:t>decision</w:t>
      </w:r>
      <w:proofErr w:type="gramEnd"/>
      <w:r w:rsidRPr="0019643A">
        <w:t xml:space="preserve"> trees as {T1, T2, …, Tn]; where n is the entire quantity of decision trees present in the Random Forest model.</w:t>
      </w:r>
    </w:p>
    <w:p w14:paraId="203A5F27" w14:textId="77777777" w:rsidR="003F418F" w:rsidRPr="004856C8" w:rsidRDefault="007401EF" w:rsidP="0019643A">
      <w:pPr>
        <w:pStyle w:val="ListParagraph"/>
        <w:ind w:left="0"/>
        <w:jc w:val="both"/>
        <w:rPr>
          <w:rFonts w:asciiTheme="majorBidi" w:hAnsiTheme="majorBidi" w:cstheme="majorBidi"/>
          <w:b/>
          <w:bCs/>
          <w:sz w:val="20"/>
          <w:szCs w:val="20"/>
        </w:rPr>
      </w:pPr>
      <w:r w:rsidRPr="007401EF">
        <w:rPr>
          <w:rFonts w:asciiTheme="majorBidi" w:hAnsiTheme="majorBidi" w:cstheme="majorBidi"/>
          <w:b/>
          <w:bCs/>
        </w:rPr>
        <w:t>Random</w:t>
      </w:r>
      <w:r w:rsidRPr="007401EF">
        <w:rPr>
          <w:rFonts w:asciiTheme="majorBidi" w:hAnsiTheme="majorBidi" w:cstheme="majorBidi"/>
          <w:b/>
          <w:bCs/>
          <w:sz w:val="24"/>
          <w:szCs w:val="24"/>
        </w:rPr>
        <w:t xml:space="preserve"> </w:t>
      </w:r>
      <w:r w:rsidR="00FA38EE">
        <w:rPr>
          <w:rFonts w:asciiTheme="majorBidi" w:hAnsiTheme="majorBidi" w:cstheme="majorBidi"/>
          <w:b/>
          <w:bCs/>
        </w:rPr>
        <w:t>Forest E</w:t>
      </w:r>
      <w:r w:rsidR="003F418F" w:rsidRPr="004856C8">
        <w:rPr>
          <w:rFonts w:asciiTheme="majorBidi" w:hAnsiTheme="majorBidi" w:cstheme="majorBidi"/>
          <w:b/>
          <w:bCs/>
        </w:rPr>
        <w:t>nsemble by</w:t>
      </w:r>
      <w:r w:rsidR="0075752C">
        <w:rPr>
          <w:rFonts w:asciiTheme="majorBidi" w:hAnsiTheme="majorBidi" w:cstheme="majorBidi"/>
          <w:b/>
          <w:bCs/>
          <w:sz w:val="20"/>
          <w:szCs w:val="20"/>
        </w:rPr>
        <w:t>:</w:t>
      </w:r>
    </w:p>
    <w:p w14:paraId="7A6117B5" w14:textId="77777777" w:rsidR="00096C93" w:rsidRDefault="000E49D7" w:rsidP="0019643A">
      <w:pPr>
        <w:ind w:firstLine="180"/>
        <w:jc w:val="left"/>
        <w:rPr>
          <w:rFonts w:asciiTheme="majorBidi" w:hAnsiTheme="majorBidi" w:cstheme="majorBidi"/>
        </w:rPr>
      </w:pPr>
      <w:r>
        <w:rPr>
          <w:rFonts w:asciiTheme="majorBidi" w:hAnsiTheme="majorBidi" w:cstheme="majorBidi"/>
        </w:rPr>
        <w:tab/>
      </w:r>
      <w:r w:rsidR="003F418F" w:rsidRPr="00772D07">
        <w:rPr>
          <w:rFonts w:asciiTheme="majorBidi" w:hAnsiTheme="majorBidi" w:cstheme="majorBidi"/>
        </w:rPr>
        <w:t xml:space="preserve">Ŷ(​RF​(x)) = mode{T1​(x), T2​(x), </w:t>
      </w:r>
      <w:proofErr w:type="gramStart"/>
      <w:r w:rsidR="003F418F" w:rsidRPr="00772D07">
        <w:rPr>
          <w:rFonts w:asciiTheme="majorBidi" w:hAnsiTheme="majorBidi" w:cstheme="majorBidi"/>
        </w:rPr>
        <w:t>…..</w:t>
      </w:r>
      <w:proofErr w:type="gramEnd"/>
      <w:r w:rsidR="003F418F" w:rsidRPr="00772D07">
        <w:rPr>
          <w:rFonts w:asciiTheme="majorBidi" w:hAnsiTheme="majorBidi" w:cstheme="majorBidi"/>
        </w:rPr>
        <w:t>, Tn​(x)}</w:t>
      </w:r>
    </w:p>
    <w:p w14:paraId="79D771F6" w14:textId="77777777" w:rsidR="00BB3298" w:rsidRDefault="003F418F" w:rsidP="0019643A">
      <w:pPr>
        <w:pStyle w:val="ITextnoindent"/>
      </w:pPr>
      <w:r w:rsidRPr="00772D07">
        <w:t xml:space="preserve">The term "mode" in this context refers to the classification that appears most often and is consequently the most probable choice for </w:t>
      </w:r>
      <w:proofErr w:type="gramStart"/>
      <w:r w:rsidRPr="00772D07">
        <w:t>the majority of</w:t>
      </w:r>
      <w:proofErr w:type="gramEnd"/>
      <w:r w:rsidRPr="00772D07">
        <w:t xml:space="preserve"> individual decision trees.</w:t>
      </w:r>
    </w:p>
    <w:p w14:paraId="593BEA45" w14:textId="77777777" w:rsidR="005C07E6" w:rsidRDefault="00564E91" w:rsidP="0019643A">
      <w:pPr>
        <w:jc w:val="left"/>
        <w:rPr>
          <w:rFonts w:asciiTheme="majorBidi" w:hAnsiTheme="majorBidi" w:cstheme="majorBidi"/>
        </w:rPr>
      </w:pPr>
      <w:r>
        <w:rPr>
          <w:rFonts w:asciiTheme="majorBidi" w:hAnsiTheme="majorBidi" w:cstheme="majorBidi"/>
          <w:b/>
          <w:bCs/>
          <w:sz w:val="24"/>
          <w:szCs w:val="24"/>
        </w:rPr>
        <w:t xml:space="preserve"> </w:t>
      </w:r>
      <w:r w:rsidR="003F418F" w:rsidRPr="00B92E0F">
        <w:rPr>
          <w:rFonts w:asciiTheme="majorBidi" w:hAnsiTheme="majorBidi" w:cstheme="majorBidi"/>
          <w:b/>
          <w:bCs/>
          <w:sz w:val="24"/>
          <w:szCs w:val="24"/>
        </w:rPr>
        <w:t>Algorithm-1</w:t>
      </w:r>
      <w:r w:rsidR="00BB3298" w:rsidRPr="00BB3298">
        <w:rPr>
          <w:rFonts w:asciiTheme="majorBidi" w:hAnsiTheme="majorBidi" w:cstheme="majorBidi"/>
          <w:b/>
          <w:bCs/>
          <w:sz w:val="24"/>
          <w:szCs w:val="24"/>
        </w:rPr>
        <w:t>:</w:t>
      </w:r>
      <w:r w:rsidR="00BB3298" w:rsidRPr="00BB3298">
        <w:rPr>
          <w:rFonts w:asciiTheme="majorBidi" w:hAnsiTheme="majorBidi" w:cstheme="majorBidi"/>
          <w:sz w:val="24"/>
          <w:szCs w:val="24"/>
        </w:rPr>
        <w:t xml:space="preserve"> </w:t>
      </w:r>
      <w:r w:rsidR="00BB3298" w:rsidRPr="009E0BD2">
        <w:rPr>
          <w:rFonts w:asciiTheme="majorBidi" w:hAnsiTheme="majorBidi" w:cstheme="majorBidi"/>
          <w:b/>
          <w:bCs/>
          <w:sz w:val="24"/>
          <w:szCs w:val="24"/>
        </w:rPr>
        <w:t>Random Forest</w:t>
      </w:r>
      <w:r w:rsidR="00BB3298">
        <w:rPr>
          <w:rFonts w:asciiTheme="majorBidi" w:hAnsiTheme="majorBidi" w:cstheme="majorBidi"/>
          <w:b/>
          <w:bCs/>
          <w:sz w:val="24"/>
          <w:szCs w:val="24"/>
        </w:rPr>
        <w:t xml:space="preserve"> Training</w:t>
      </w:r>
    </w:p>
    <w:p w14:paraId="6A97354D" w14:textId="77777777" w:rsidR="00152E44" w:rsidRPr="00152E44" w:rsidRDefault="00152E44" w:rsidP="00152E44">
      <w:pPr>
        <w:pStyle w:val="NormalIndent"/>
      </w:pPr>
    </w:p>
    <w:p w14:paraId="45E4BBD1" w14:textId="77777777" w:rsidR="006F52EA" w:rsidRPr="00772D07" w:rsidRDefault="005C07E6" w:rsidP="00994F03">
      <w:pPr>
        <w:pStyle w:val="ListParagraph"/>
        <w:numPr>
          <w:ilvl w:val="0"/>
          <w:numId w:val="18"/>
        </w:numPr>
        <w:rPr>
          <w:rFonts w:asciiTheme="majorBidi" w:hAnsiTheme="majorBidi" w:cstheme="majorBidi"/>
          <w:sz w:val="20"/>
          <w:szCs w:val="20"/>
        </w:rPr>
      </w:pPr>
      <w:r w:rsidRPr="00772D07">
        <w:rPr>
          <w:rFonts w:asciiTheme="majorBidi" w:hAnsiTheme="majorBidi" w:cstheme="majorBidi"/>
          <w:sz w:val="20"/>
          <w:szCs w:val="20"/>
        </w:rPr>
        <w:t>Randomly select a subset of the training dataset.</w:t>
      </w:r>
    </w:p>
    <w:p w14:paraId="73060987" w14:textId="77777777" w:rsidR="005C07E6" w:rsidRPr="00772D07" w:rsidRDefault="002D3487" w:rsidP="00994F03">
      <w:pPr>
        <w:pStyle w:val="ListParagraph"/>
        <w:numPr>
          <w:ilvl w:val="0"/>
          <w:numId w:val="18"/>
        </w:numPr>
        <w:rPr>
          <w:rFonts w:asciiTheme="majorBidi" w:hAnsiTheme="majorBidi" w:cstheme="majorBidi"/>
          <w:sz w:val="20"/>
          <w:szCs w:val="20"/>
        </w:rPr>
      </w:pPr>
      <w:r>
        <w:rPr>
          <w:rFonts w:asciiTheme="majorBidi" w:hAnsiTheme="majorBidi" w:cstheme="majorBidi"/>
          <w:sz w:val="20"/>
          <w:szCs w:val="20"/>
        </w:rPr>
        <w:t>Grow a decision tree</w:t>
      </w:r>
    </w:p>
    <w:p w14:paraId="49A8809F" w14:textId="77777777" w:rsidR="00530CE3" w:rsidRPr="00772D07" w:rsidRDefault="00530CE3" w:rsidP="00A92B10">
      <w:pPr>
        <w:pStyle w:val="ListParagraph"/>
        <w:numPr>
          <w:ilvl w:val="0"/>
          <w:numId w:val="19"/>
        </w:numPr>
        <w:ind w:left="1080" w:hanging="360"/>
        <w:rPr>
          <w:rFonts w:asciiTheme="majorBidi" w:hAnsiTheme="majorBidi" w:cstheme="majorBidi"/>
          <w:sz w:val="20"/>
          <w:szCs w:val="20"/>
        </w:rPr>
      </w:pPr>
      <w:r w:rsidRPr="00772D07">
        <w:rPr>
          <w:rFonts w:asciiTheme="majorBidi" w:hAnsiTheme="majorBidi" w:cstheme="majorBidi"/>
          <w:sz w:val="20"/>
          <w:szCs w:val="20"/>
        </w:rPr>
        <w:t>Sel</w:t>
      </w:r>
      <w:r w:rsidR="00A92B10">
        <w:rPr>
          <w:rFonts w:asciiTheme="majorBidi" w:hAnsiTheme="majorBidi" w:cstheme="majorBidi"/>
          <w:sz w:val="20"/>
          <w:szCs w:val="20"/>
        </w:rPr>
        <w:t>ect a random subset of features</w:t>
      </w:r>
    </w:p>
    <w:p w14:paraId="605B21E9" w14:textId="77777777" w:rsidR="00530CE3" w:rsidRPr="00772D07" w:rsidRDefault="00530CE3" w:rsidP="00A92B10">
      <w:pPr>
        <w:pStyle w:val="ListParagraph"/>
        <w:numPr>
          <w:ilvl w:val="0"/>
          <w:numId w:val="19"/>
        </w:numPr>
        <w:ind w:left="1080" w:hanging="360"/>
        <w:rPr>
          <w:rFonts w:asciiTheme="majorBidi" w:hAnsiTheme="majorBidi" w:cstheme="majorBidi"/>
          <w:sz w:val="20"/>
          <w:szCs w:val="20"/>
        </w:rPr>
      </w:pPr>
      <w:r w:rsidRPr="00772D07">
        <w:rPr>
          <w:rFonts w:asciiTheme="majorBidi" w:hAnsiTheme="majorBidi" w:cstheme="majorBidi"/>
          <w:sz w:val="20"/>
          <w:szCs w:val="20"/>
        </w:rPr>
        <w:t>Choose the best split po</w:t>
      </w:r>
      <w:r w:rsidR="00A92B10">
        <w:rPr>
          <w:rFonts w:asciiTheme="majorBidi" w:hAnsiTheme="majorBidi" w:cstheme="majorBidi"/>
          <w:sz w:val="20"/>
          <w:szCs w:val="20"/>
        </w:rPr>
        <w:t>int among the selected features</w:t>
      </w:r>
    </w:p>
    <w:p w14:paraId="2330D2CB" w14:textId="77777777" w:rsidR="008D1B8B" w:rsidRDefault="00530CE3" w:rsidP="008D1B8B">
      <w:pPr>
        <w:pStyle w:val="ListParagraph"/>
        <w:numPr>
          <w:ilvl w:val="0"/>
          <w:numId w:val="19"/>
        </w:numPr>
        <w:ind w:left="1080" w:hanging="360"/>
        <w:rPr>
          <w:rFonts w:asciiTheme="majorBidi" w:hAnsiTheme="majorBidi" w:cstheme="majorBidi"/>
          <w:sz w:val="20"/>
          <w:szCs w:val="20"/>
        </w:rPr>
      </w:pPr>
      <w:r w:rsidRPr="00772D07">
        <w:rPr>
          <w:rFonts w:asciiTheme="majorBidi" w:hAnsiTheme="majorBidi" w:cstheme="majorBidi"/>
          <w:sz w:val="20"/>
          <w:szCs w:val="20"/>
        </w:rPr>
        <w:t xml:space="preserve">Split the node into child nodes based on the best </w:t>
      </w:r>
      <w:r w:rsidR="00A92B10">
        <w:rPr>
          <w:rFonts w:asciiTheme="majorBidi" w:hAnsiTheme="majorBidi" w:cstheme="majorBidi"/>
          <w:sz w:val="20"/>
          <w:szCs w:val="20"/>
        </w:rPr>
        <w:t>split</w:t>
      </w:r>
    </w:p>
    <w:p w14:paraId="231385D9" w14:textId="77777777" w:rsidR="00530CE3" w:rsidRPr="008D1B8B" w:rsidRDefault="00843C7E" w:rsidP="008D1B8B">
      <w:pPr>
        <w:pStyle w:val="ListParagraph"/>
        <w:numPr>
          <w:ilvl w:val="0"/>
          <w:numId w:val="19"/>
        </w:numPr>
        <w:ind w:left="1080" w:hanging="360"/>
        <w:rPr>
          <w:rFonts w:asciiTheme="majorBidi" w:hAnsiTheme="majorBidi" w:cstheme="majorBidi"/>
          <w:sz w:val="20"/>
          <w:szCs w:val="20"/>
        </w:rPr>
      </w:pPr>
      <w:r w:rsidRPr="008D1B8B">
        <w:rPr>
          <w:rFonts w:asciiTheme="majorBidi" w:hAnsiTheme="majorBidi" w:cstheme="majorBidi"/>
          <w:sz w:val="20"/>
          <w:szCs w:val="20"/>
        </w:rPr>
        <w:t>Repeat steps</w:t>
      </w:r>
      <w:r w:rsidR="00530CE3" w:rsidRPr="008D1B8B">
        <w:rPr>
          <w:rFonts w:asciiTheme="majorBidi" w:hAnsiTheme="majorBidi" w:cstheme="majorBidi"/>
          <w:sz w:val="20"/>
          <w:szCs w:val="20"/>
        </w:rPr>
        <w:t xml:space="preserve"> recursively until the tree is fully grown or a stopping criterion is met.</w:t>
      </w:r>
    </w:p>
    <w:p w14:paraId="3F028FFA" w14:textId="77777777" w:rsidR="00530CE3" w:rsidRPr="00772D07" w:rsidRDefault="00530CE3" w:rsidP="00152E44">
      <w:pPr>
        <w:pStyle w:val="ListParagraph"/>
        <w:numPr>
          <w:ilvl w:val="0"/>
          <w:numId w:val="18"/>
        </w:numPr>
        <w:rPr>
          <w:rFonts w:asciiTheme="majorBidi" w:hAnsiTheme="majorBidi" w:cstheme="majorBidi"/>
          <w:sz w:val="20"/>
          <w:szCs w:val="20"/>
        </w:rPr>
      </w:pPr>
      <w:r w:rsidRPr="00772D07">
        <w:rPr>
          <w:rFonts w:asciiTheme="majorBidi" w:hAnsiTheme="majorBidi" w:cstheme="majorBidi"/>
          <w:sz w:val="20"/>
          <w:szCs w:val="20"/>
        </w:rPr>
        <w:t xml:space="preserve">Repeat steps 1-2 to create multiple decision </w:t>
      </w:r>
      <w:r w:rsidR="00033907">
        <w:rPr>
          <w:rFonts w:asciiTheme="majorBidi" w:hAnsiTheme="majorBidi" w:cstheme="majorBidi"/>
          <w:sz w:val="20"/>
          <w:szCs w:val="20"/>
        </w:rPr>
        <w:tab/>
      </w:r>
      <w:r w:rsidR="008D1B8B">
        <w:rPr>
          <w:rFonts w:asciiTheme="majorBidi" w:hAnsiTheme="majorBidi" w:cstheme="majorBidi"/>
          <w:sz w:val="20"/>
          <w:szCs w:val="20"/>
        </w:rPr>
        <w:t>trees (ensemble)</w:t>
      </w:r>
    </w:p>
    <w:p w14:paraId="605A41DC" w14:textId="77777777" w:rsidR="00530CE3" w:rsidRPr="00772D07" w:rsidRDefault="002641C8" w:rsidP="00152E44">
      <w:pPr>
        <w:pStyle w:val="ListParagraph"/>
        <w:numPr>
          <w:ilvl w:val="0"/>
          <w:numId w:val="18"/>
        </w:numPr>
        <w:rPr>
          <w:rFonts w:asciiTheme="majorBidi" w:hAnsiTheme="majorBidi" w:cstheme="majorBidi"/>
          <w:sz w:val="20"/>
          <w:szCs w:val="20"/>
        </w:rPr>
      </w:pPr>
      <w:r>
        <w:rPr>
          <w:rFonts w:asciiTheme="majorBidi" w:hAnsiTheme="majorBidi" w:cstheme="majorBidi"/>
          <w:sz w:val="20"/>
          <w:szCs w:val="20"/>
        </w:rPr>
        <w:t>for</w:t>
      </w:r>
      <w:r w:rsidR="00A165BB">
        <w:rPr>
          <w:rFonts w:asciiTheme="majorBidi" w:hAnsiTheme="majorBidi" w:cstheme="majorBidi"/>
          <w:sz w:val="20"/>
          <w:szCs w:val="20"/>
        </w:rPr>
        <w:t xml:space="preserve"> a new instance</w:t>
      </w:r>
    </w:p>
    <w:p w14:paraId="019D7F2D" w14:textId="77777777" w:rsidR="00530CE3" w:rsidRPr="00772D07" w:rsidRDefault="00530CE3" w:rsidP="00E25BE5">
      <w:pPr>
        <w:pStyle w:val="ListParagraph"/>
        <w:numPr>
          <w:ilvl w:val="0"/>
          <w:numId w:val="23"/>
        </w:numPr>
        <w:ind w:left="1080"/>
        <w:rPr>
          <w:rFonts w:asciiTheme="majorBidi" w:hAnsiTheme="majorBidi" w:cstheme="majorBidi"/>
          <w:sz w:val="20"/>
          <w:szCs w:val="20"/>
        </w:rPr>
      </w:pPr>
      <w:r w:rsidRPr="00772D07">
        <w:rPr>
          <w:rFonts w:asciiTheme="majorBidi" w:hAnsiTheme="majorBidi" w:cstheme="majorBidi"/>
          <w:sz w:val="20"/>
          <w:szCs w:val="20"/>
        </w:rPr>
        <w:t>Collect predictions from each decision tree.</w:t>
      </w:r>
    </w:p>
    <w:p w14:paraId="12248431" w14:textId="77777777" w:rsidR="00530CE3" w:rsidRPr="00772D07" w:rsidRDefault="00530CE3" w:rsidP="00E25BE5">
      <w:pPr>
        <w:pStyle w:val="ListParagraph"/>
        <w:numPr>
          <w:ilvl w:val="0"/>
          <w:numId w:val="23"/>
        </w:numPr>
        <w:ind w:left="1080"/>
        <w:rPr>
          <w:rFonts w:asciiTheme="majorBidi" w:hAnsiTheme="majorBidi" w:cstheme="majorBidi"/>
          <w:sz w:val="20"/>
          <w:szCs w:val="20"/>
        </w:rPr>
      </w:pPr>
      <w:r w:rsidRPr="00772D07">
        <w:rPr>
          <w:rFonts w:asciiTheme="majorBidi" w:hAnsiTheme="majorBidi" w:cstheme="majorBidi"/>
          <w:sz w:val="20"/>
          <w:szCs w:val="20"/>
        </w:rPr>
        <w:t>Aggregate the predictions (e.g., take the mode for classification).</w:t>
      </w:r>
    </w:p>
    <w:p w14:paraId="1DF0110A" w14:textId="77777777" w:rsidR="00530CE3" w:rsidRPr="00772D07" w:rsidRDefault="00530CE3" w:rsidP="00152E44">
      <w:pPr>
        <w:pStyle w:val="ListParagraph"/>
        <w:numPr>
          <w:ilvl w:val="0"/>
          <w:numId w:val="18"/>
        </w:numPr>
        <w:rPr>
          <w:rFonts w:asciiTheme="majorBidi" w:hAnsiTheme="majorBidi" w:cstheme="majorBidi"/>
          <w:sz w:val="20"/>
          <w:szCs w:val="20"/>
        </w:rPr>
      </w:pPr>
      <w:r w:rsidRPr="00772D07">
        <w:rPr>
          <w:rFonts w:asciiTheme="majorBidi" w:hAnsiTheme="majorBidi" w:cstheme="majorBidi"/>
          <w:sz w:val="20"/>
          <w:szCs w:val="20"/>
        </w:rPr>
        <w:t>Output the final prediction.</w:t>
      </w:r>
    </w:p>
    <w:p w14:paraId="1DCA6552" w14:textId="77777777" w:rsidR="00125B94" w:rsidRPr="0094264C" w:rsidRDefault="003F418F" w:rsidP="005A0672">
      <w:pPr>
        <w:pStyle w:val="ISubSectionTitle"/>
        <w:rPr>
          <w:sz w:val="28"/>
          <w:szCs w:val="22"/>
        </w:rPr>
      </w:pPr>
      <w:r w:rsidRPr="0094264C">
        <w:t>Heterogeneous Classification</w:t>
      </w:r>
    </w:p>
    <w:p w14:paraId="789DAADA" w14:textId="77777777" w:rsidR="003F418F" w:rsidRPr="005A0672" w:rsidRDefault="003F418F" w:rsidP="005A0672">
      <w:pPr>
        <w:pStyle w:val="ISubSubSectionTitle"/>
        <w:rPr>
          <w:sz w:val="32"/>
          <w:szCs w:val="24"/>
        </w:rPr>
      </w:pPr>
      <w:r w:rsidRPr="005A0672">
        <w:t>Voting Classifier</w:t>
      </w:r>
    </w:p>
    <w:p w14:paraId="53B06E42" w14:textId="77777777" w:rsidR="003F418F" w:rsidRPr="00843C7E" w:rsidRDefault="003F418F" w:rsidP="00E75161">
      <w:pPr>
        <w:pStyle w:val="ITextnoindent"/>
        <w:rPr>
          <w:b/>
          <w:bCs/>
        </w:rPr>
      </w:pPr>
      <w:r w:rsidRPr="00843C7E">
        <w:t>The Voting Classifier combines predictions from multiple base classifiers using a majority voting scheme. Let's denote the set of base classifiers as {C1​, C2</w:t>
      </w:r>
      <w:proofErr w:type="gramStart"/>
      <w:r w:rsidRPr="00843C7E">
        <w:t>​,...</w:t>
      </w:r>
      <w:proofErr w:type="gramEnd"/>
      <w:r w:rsidRPr="00843C7E">
        <w:t>, Cn}, where n represents the quantity o</w:t>
      </w:r>
      <w:r w:rsidR="00A40049">
        <w:t>f the base classifiers in total.</w:t>
      </w:r>
      <w:r w:rsidR="00A40049" w:rsidRPr="00843C7E">
        <w:t xml:space="preserve"> The</w:t>
      </w:r>
      <w:r w:rsidRPr="00843C7E">
        <w:t xml:space="preserve"> prediction of a new instance x by the Voting Classifier is given by:</w:t>
      </w:r>
    </w:p>
    <w:p w14:paraId="3282C25A" w14:textId="77777777" w:rsidR="003F418F" w:rsidRPr="00843C7E" w:rsidRDefault="003F418F" w:rsidP="00FA448F">
      <w:pPr>
        <w:ind w:left="270"/>
        <w:rPr>
          <w:rFonts w:asciiTheme="majorBidi" w:hAnsiTheme="majorBidi" w:cstheme="majorBidi"/>
        </w:rPr>
      </w:pPr>
      <w:proofErr w:type="gramStart"/>
      <w:r w:rsidRPr="00843C7E">
        <w:rPr>
          <w:rFonts w:asciiTheme="majorBidi" w:hAnsiTheme="majorBidi" w:cstheme="majorBidi"/>
        </w:rPr>
        <w:t>Ŷ​(</w:t>
      </w:r>
      <w:proofErr w:type="gramEnd"/>
      <w:r w:rsidRPr="00843C7E">
        <w:rPr>
          <w:rFonts w:asciiTheme="majorBidi" w:hAnsiTheme="majorBidi" w:cstheme="majorBidi"/>
        </w:rPr>
        <w:t>Voting​(x)) = mode{C1​(x),C2​(x),...,Cn​(x)}</w:t>
      </w:r>
    </w:p>
    <w:p w14:paraId="5D66D182" w14:textId="77777777" w:rsidR="007A7483" w:rsidRPr="007A7483" w:rsidRDefault="002641C8" w:rsidP="00E75161">
      <w:pPr>
        <w:pStyle w:val="ITextnoindent"/>
      </w:pPr>
      <w:r>
        <w:t>Where</w:t>
      </w:r>
      <w:r w:rsidR="00BB3298">
        <w:t xml:space="preserve"> mode</w:t>
      </w:r>
      <w:r w:rsidR="007F78D6">
        <w:t>s</w:t>
      </w:r>
      <w:r w:rsidR="003F418F" w:rsidRPr="00843C7E">
        <w:t xml:space="preserve"> </w:t>
      </w:r>
      <w:proofErr w:type="gramStart"/>
      <w:r w:rsidR="003F418F" w:rsidRPr="00843C7E">
        <w:t>represents</w:t>
      </w:r>
      <w:proofErr w:type="gramEnd"/>
      <w:r w:rsidR="003F418F" w:rsidRPr="00843C7E">
        <w:t xml:space="preserve"> the most frequent class predicted by the individual base classifiers.</w:t>
      </w:r>
    </w:p>
    <w:p w14:paraId="4C8047C2" w14:textId="77777777" w:rsidR="003F418F" w:rsidRPr="00830721" w:rsidRDefault="003F418F" w:rsidP="00E75161">
      <w:pPr>
        <w:rPr>
          <w:rFonts w:asciiTheme="majorBidi" w:hAnsiTheme="majorBidi" w:cstheme="majorBidi"/>
          <w:sz w:val="18"/>
          <w:szCs w:val="18"/>
        </w:rPr>
      </w:pPr>
      <w:r w:rsidRPr="00830721">
        <w:rPr>
          <w:rFonts w:asciiTheme="majorBidi" w:hAnsiTheme="majorBidi" w:cstheme="majorBidi"/>
          <w:b/>
          <w:bCs/>
          <w:sz w:val="22"/>
          <w:szCs w:val="22"/>
        </w:rPr>
        <w:t>Algorithm-2</w:t>
      </w:r>
      <w:r w:rsidR="00BB3298" w:rsidRPr="00830721">
        <w:rPr>
          <w:rFonts w:asciiTheme="majorBidi" w:hAnsiTheme="majorBidi" w:cstheme="majorBidi"/>
          <w:b/>
          <w:bCs/>
          <w:sz w:val="22"/>
          <w:szCs w:val="22"/>
        </w:rPr>
        <w:t>:</w:t>
      </w:r>
      <w:r w:rsidR="00BB3298" w:rsidRPr="00830721">
        <w:rPr>
          <w:rFonts w:asciiTheme="majorBidi" w:hAnsiTheme="majorBidi" w:cstheme="majorBidi"/>
          <w:sz w:val="22"/>
          <w:szCs w:val="22"/>
        </w:rPr>
        <w:t xml:space="preserve"> </w:t>
      </w:r>
      <w:r w:rsidR="00BB3298" w:rsidRPr="00830721">
        <w:rPr>
          <w:rFonts w:asciiTheme="majorBidi" w:hAnsiTheme="majorBidi" w:cstheme="majorBidi"/>
          <w:b/>
          <w:bCs/>
          <w:sz w:val="22"/>
          <w:szCs w:val="22"/>
        </w:rPr>
        <w:t>Voting Classifier</w:t>
      </w:r>
      <w:r w:rsidR="00A9640C" w:rsidRPr="00830721">
        <w:rPr>
          <w:rFonts w:asciiTheme="majorBidi" w:hAnsiTheme="majorBidi" w:cstheme="majorBidi"/>
          <w:sz w:val="18"/>
          <w:szCs w:val="18"/>
        </w:rPr>
        <w:t xml:space="preserve"> </w:t>
      </w:r>
      <w:r w:rsidR="00A9640C" w:rsidRPr="00830721">
        <w:rPr>
          <w:rFonts w:asciiTheme="majorBidi" w:hAnsiTheme="majorBidi" w:cstheme="majorBidi"/>
          <w:b/>
          <w:bCs/>
          <w:sz w:val="22"/>
          <w:szCs w:val="22"/>
        </w:rPr>
        <w:t>Training</w:t>
      </w:r>
    </w:p>
    <w:p w14:paraId="704DCE04" w14:textId="77777777" w:rsidR="003F418F" w:rsidRPr="00B90A9A" w:rsidRDefault="003F418F" w:rsidP="00236579">
      <w:pPr>
        <w:pStyle w:val="ListParagraph"/>
        <w:numPr>
          <w:ilvl w:val="0"/>
          <w:numId w:val="22"/>
        </w:numPr>
        <w:tabs>
          <w:tab w:val="left" w:pos="450"/>
        </w:tabs>
        <w:ind w:left="360" w:firstLine="90"/>
        <w:rPr>
          <w:rFonts w:asciiTheme="majorBidi" w:hAnsiTheme="majorBidi" w:cstheme="majorBidi"/>
          <w:sz w:val="20"/>
          <w:szCs w:val="20"/>
        </w:rPr>
      </w:pPr>
      <w:r w:rsidRPr="00B90A9A">
        <w:rPr>
          <w:rFonts w:asciiTheme="majorBidi" w:hAnsiTheme="majorBidi" w:cstheme="majorBidi"/>
          <w:sz w:val="20"/>
          <w:szCs w:val="20"/>
        </w:rPr>
        <w:t xml:space="preserve">Train multiple base classifiers on the training </w:t>
      </w:r>
      <w:r w:rsidR="00236579">
        <w:rPr>
          <w:rFonts w:asciiTheme="majorBidi" w:hAnsiTheme="majorBidi" w:cstheme="majorBidi"/>
          <w:sz w:val="20"/>
          <w:szCs w:val="20"/>
        </w:rPr>
        <w:tab/>
      </w:r>
      <w:r w:rsidR="00236579">
        <w:rPr>
          <w:rFonts w:asciiTheme="majorBidi" w:hAnsiTheme="majorBidi" w:cstheme="majorBidi"/>
          <w:sz w:val="20"/>
          <w:szCs w:val="20"/>
        </w:rPr>
        <w:tab/>
      </w:r>
      <w:r w:rsidRPr="00B90A9A">
        <w:rPr>
          <w:rFonts w:asciiTheme="majorBidi" w:hAnsiTheme="majorBidi" w:cstheme="majorBidi"/>
          <w:sz w:val="20"/>
          <w:szCs w:val="20"/>
        </w:rPr>
        <w:t>dataset.</w:t>
      </w:r>
    </w:p>
    <w:p w14:paraId="73E568E9" w14:textId="77777777" w:rsidR="003F418F" w:rsidRPr="00833D46" w:rsidRDefault="003F418F" w:rsidP="00B90A9A">
      <w:pPr>
        <w:pStyle w:val="ListParagraph"/>
        <w:numPr>
          <w:ilvl w:val="0"/>
          <w:numId w:val="22"/>
        </w:numPr>
        <w:ind w:left="720" w:hanging="270"/>
        <w:rPr>
          <w:rFonts w:asciiTheme="majorBidi" w:hAnsiTheme="majorBidi" w:cstheme="majorBidi"/>
          <w:sz w:val="20"/>
          <w:szCs w:val="20"/>
        </w:rPr>
      </w:pPr>
      <w:r w:rsidRPr="00833D46">
        <w:rPr>
          <w:rFonts w:asciiTheme="majorBidi" w:hAnsiTheme="majorBidi" w:cstheme="majorBidi"/>
          <w:sz w:val="20"/>
          <w:szCs w:val="20"/>
        </w:rPr>
        <w:t>For a new instance:</w:t>
      </w:r>
    </w:p>
    <w:p w14:paraId="42F69D6B" w14:textId="77777777" w:rsidR="003F418F" w:rsidRPr="00843C7E" w:rsidRDefault="003F418F" w:rsidP="00994F03">
      <w:pPr>
        <w:pStyle w:val="ListParagraph"/>
        <w:numPr>
          <w:ilvl w:val="0"/>
          <w:numId w:val="11"/>
        </w:numPr>
        <w:ind w:left="990"/>
        <w:jc w:val="both"/>
        <w:rPr>
          <w:rFonts w:asciiTheme="majorBidi" w:hAnsiTheme="majorBidi" w:cstheme="majorBidi"/>
          <w:sz w:val="20"/>
          <w:szCs w:val="20"/>
        </w:rPr>
      </w:pPr>
      <w:r w:rsidRPr="00843C7E">
        <w:rPr>
          <w:rFonts w:asciiTheme="majorBidi" w:hAnsiTheme="majorBidi" w:cstheme="majorBidi"/>
          <w:sz w:val="20"/>
          <w:szCs w:val="20"/>
        </w:rPr>
        <w:t>Collect predictions from each base classifier.</w:t>
      </w:r>
    </w:p>
    <w:p w14:paraId="0A01E592" w14:textId="77777777" w:rsidR="003F418F" w:rsidRPr="00E85D6E" w:rsidRDefault="003F418F" w:rsidP="00994F03">
      <w:pPr>
        <w:pStyle w:val="ListParagraph"/>
        <w:numPr>
          <w:ilvl w:val="0"/>
          <w:numId w:val="11"/>
        </w:numPr>
        <w:ind w:left="990"/>
        <w:jc w:val="both"/>
        <w:rPr>
          <w:rFonts w:asciiTheme="majorBidi" w:hAnsiTheme="majorBidi" w:cstheme="majorBidi"/>
          <w:sz w:val="20"/>
          <w:szCs w:val="20"/>
        </w:rPr>
      </w:pPr>
      <w:r w:rsidRPr="00E85D6E">
        <w:rPr>
          <w:rFonts w:asciiTheme="majorBidi" w:hAnsiTheme="majorBidi" w:cstheme="majorBidi"/>
          <w:sz w:val="20"/>
          <w:szCs w:val="20"/>
        </w:rPr>
        <w:t>Aggregate the predictions (e.g., take the mode for classification).</w:t>
      </w:r>
    </w:p>
    <w:p w14:paraId="05D0C166" w14:textId="77777777" w:rsidR="003F418F" w:rsidRPr="00F60D0F" w:rsidRDefault="003F418F" w:rsidP="00B90A9A">
      <w:pPr>
        <w:pStyle w:val="ListParagraph"/>
        <w:numPr>
          <w:ilvl w:val="0"/>
          <w:numId w:val="22"/>
        </w:numPr>
        <w:ind w:left="720" w:hanging="270"/>
        <w:rPr>
          <w:rFonts w:asciiTheme="majorBidi" w:hAnsiTheme="majorBidi" w:cstheme="majorBidi"/>
          <w:sz w:val="20"/>
          <w:szCs w:val="20"/>
        </w:rPr>
      </w:pPr>
      <w:r w:rsidRPr="00E85D6E">
        <w:rPr>
          <w:rFonts w:asciiTheme="majorBidi" w:hAnsiTheme="majorBidi" w:cstheme="majorBidi"/>
          <w:sz w:val="20"/>
          <w:szCs w:val="20"/>
        </w:rPr>
        <w:t>Output the final prediction.</w:t>
      </w:r>
    </w:p>
    <w:p w14:paraId="349811BD" w14:textId="77777777" w:rsidR="003F418F" w:rsidRPr="0094264C" w:rsidRDefault="003F418F" w:rsidP="005A0672">
      <w:pPr>
        <w:pStyle w:val="ISubSubSectionTitle"/>
      </w:pPr>
      <w:r w:rsidRPr="0094264C">
        <w:t>Stacking Classifier</w:t>
      </w:r>
    </w:p>
    <w:p w14:paraId="48ED5587" w14:textId="77777777" w:rsidR="003F418F" w:rsidRPr="00F60D0F" w:rsidRDefault="003F418F" w:rsidP="000463B0">
      <w:pPr>
        <w:pStyle w:val="ITextnoindent"/>
      </w:pPr>
      <w:r w:rsidRPr="00F60D0F">
        <w:t>This classifier acquired the ability to incorporate or merge the outputs of base classifiers using a meta-learner. Let's denote the set of base classifiers {</w:t>
      </w:r>
      <w:r w:rsidRPr="00F60D0F">
        <w:rPr>
          <w:i/>
          <w:iCs/>
        </w:rPr>
        <w:t>C</w:t>
      </w:r>
      <w:r w:rsidRPr="00F60D0F">
        <w:t xml:space="preserve">1​, </w:t>
      </w:r>
      <w:r w:rsidRPr="00F60D0F">
        <w:rPr>
          <w:i/>
          <w:iCs/>
        </w:rPr>
        <w:t>C</w:t>
      </w:r>
      <w:r w:rsidRPr="00F60D0F">
        <w:t>2</w:t>
      </w:r>
      <w:proofErr w:type="gramStart"/>
      <w:r w:rsidRPr="00F60D0F">
        <w:t>​,…</w:t>
      </w:r>
      <w:proofErr w:type="gramEnd"/>
      <w:r w:rsidRPr="00F60D0F">
        <w:t xml:space="preserve">..... </w:t>
      </w:r>
      <w:r w:rsidRPr="00F60D0F">
        <w:rPr>
          <w:i/>
          <w:iCs/>
        </w:rPr>
        <w:t>Cn</w:t>
      </w:r>
      <w:r w:rsidRPr="00F60D0F">
        <w:t xml:space="preserve">​} and the meta-learner as </w:t>
      </w:r>
      <w:proofErr w:type="spellStart"/>
      <w:proofErr w:type="gramStart"/>
      <w:r w:rsidRPr="00F60D0F">
        <w:rPr>
          <w:i/>
          <w:iCs/>
        </w:rPr>
        <w:t>M</w:t>
      </w:r>
      <w:r w:rsidRPr="00F60D0F">
        <w:t>.</w:t>
      </w:r>
      <w:r w:rsidR="008666F6">
        <w:t>ss</w:t>
      </w:r>
      <w:proofErr w:type="spellEnd"/>
      <w:proofErr w:type="gramEnd"/>
    </w:p>
    <w:p w14:paraId="53F6FC06" w14:textId="77777777" w:rsidR="003F418F" w:rsidRPr="00F60D0F" w:rsidRDefault="003F418F" w:rsidP="000463B0">
      <w:pPr>
        <w:pStyle w:val="ITextnoindent"/>
      </w:pPr>
      <w:r w:rsidRPr="00F60D0F">
        <w:t xml:space="preserve">The prediction of a new instance </w:t>
      </w:r>
      <w:r w:rsidRPr="00F60D0F">
        <w:rPr>
          <w:i/>
          <w:iCs/>
        </w:rPr>
        <w:t>x</w:t>
      </w:r>
      <w:r w:rsidRPr="00F60D0F">
        <w:t xml:space="preserve"> by the Stacking Classifier is given by:</w:t>
      </w:r>
    </w:p>
    <w:p w14:paraId="452F662B" w14:textId="77777777" w:rsidR="003F418F" w:rsidRPr="000463B0" w:rsidRDefault="003F418F" w:rsidP="003F418F">
      <w:pPr>
        <w:rPr>
          <w:rFonts w:asciiTheme="majorBidi" w:hAnsiTheme="majorBidi" w:cstheme="majorBidi"/>
          <w:b/>
          <w:bCs/>
        </w:rPr>
      </w:pPr>
      <w:r w:rsidRPr="00F60D0F">
        <w:rPr>
          <w:rFonts w:asciiTheme="majorBidi" w:hAnsiTheme="majorBidi" w:cstheme="majorBidi"/>
        </w:rPr>
        <w:t>​</w:t>
      </w:r>
      <w:r w:rsidRPr="00F60D0F">
        <w:rPr>
          <w:rFonts w:asciiTheme="majorBidi" w:hAnsiTheme="majorBidi" w:cstheme="majorBidi"/>
          <w:color w:val="1F1F1F"/>
          <w:shd w:val="clear" w:color="auto" w:fill="FFFFFF"/>
        </w:rPr>
        <w:t xml:space="preserve"> </w:t>
      </w:r>
      <w:r w:rsidRPr="000463B0">
        <w:rPr>
          <w:rFonts w:asciiTheme="majorBidi" w:hAnsiTheme="majorBidi" w:cstheme="majorBidi"/>
          <w:b/>
          <w:bCs/>
          <w:i/>
          <w:iCs/>
          <w:color w:val="1F1F1F"/>
          <w:shd w:val="clear" w:color="auto" w:fill="FFFFFF"/>
        </w:rPr>
        <w:t xml:space="preserve">Ŷ </w:t>
      </w:r>
      <w:r w:rsidRPr="000463B0">
        <w:rPr>
          <w:rFonts w:asciiTheme="majorBidi" w:hAnsiTheme="majorBidi" w:cstheme="majorBidi"/>
          <w:b/>
          <w:bCs/>
          <w:vertAlign w:val="subscript"/>
        </w:rPr>
        <w:t>Stacking ​</w:t>
      </w:r>
      <w:r w:rsidRPr="000463B0">
        <w:rPr>
          <w:rFonts w:asciiTheme="majorBidi" w:hAnsiTheme="majorBidi" w:cstheme="majorBidi"/>
          <w:b/>
          <w:bCs/>
        </w:rPr>
        <w:t>(</w:t>
      </w:r>
      <w:r w:rsidRPr="000463B0">
        <w:rPr>
          <w:rFonts w:asciiTheme="majorBidi" w:hAnsiTheme="majorBidi" w:cstheme="majorBidi"/>
          <w:b/>
          <w:bCs/>
          <w:i/>
          <w:iCs/>
        </w:rPr>
        <w:t>x</w:t>
      </w:r>
      <w:r w:rsidRPr="000463B0">
        <w:rPr>
          <w:rFonts w:asciiTheme="majorBidi" w:hAnsiTheme="majorBidi" w:cstheme="majorBidi"/>
          <w:b/>
          <w:bCs/>
        </w:rPr>
        <w:t xml:space="preserve">) = </w:t>
      </w:r>
      <w:r w:rsidRPr="000463B0">
        <w:rPr>
          <w:rFonts w:asciiTheme="majorBidi" w:hAnsiTheme="majorBidi" w:cstheme="majorBidi"/>
          <w:b/>
          <w:bCs/>
          <w:i/>
          <w:iCs/>
        </w:rPr>
        <w:t>M</w:t>
      </w:r>
      <w:r w:rsidRPr="000463B0">
        <w:rPr>
          <w:rFonts w:asciiTheme="majorBidi" w:hAnsiTheme="majorBidi" w:cstheme="majorBidi"/>
          <w:b/>
          <w:bCs/>
        </w:rPr>
        <w:t>(</w:t>
      </w:r>
      <w:r w:rsidRPr="000463B0">
        <w:rPr>
          <w:rFonts w:asciiTheme="majorBidi" w:hAnsiTheme="majorBidi" w:cstheme="majorBidi"/>
          <w:b/>
          <w:bCs/>
          <w:i/>
          <w:iCs/>
          <w:color w:val="1F1F1F"/>
          <w:shd w:val="clear" w:color="auto" w:fill="FFFFFF"/>
        </w:rPr>
        <w:t>Ŷ</w:t>
      </w:r>
      <w:r w:rsidRPr="000463B0">
        <w:rPr>
          <w:rFonts w:asciiTheme="majorBidi" w:hAnsiTheme="majorBidi" w:cstheme="majorBidi"/>
          <w:b/>
          <w:bCs/>
          <w:i/>
          <w:iCs/>
        </w:rPr>
        <w:t>1​(x),</w:t>
      </w:r>
      <w:r w:rsidRPr="000463B0">
        <w:rPr>
          <w:rFonts w:asciiTheme="majorBidi" w:hAnsiTheme="majorBidi" w:cstheme="majorBidi"/>
          <w:b/>
          <w:bCs/>
          <w:i/>
          <w:iCs/>
          <w:color w:val="1F1F1F"/>
          <w:shd w:val="clear" w:color="auto" w:fill="FFFFFF"/>
        </w:rPr>
        <w:t xml:space="preserve"> Ŷ</w:t>
      </w:r>
      <w:r w:rsidRPr="000463B0">
        <w:rPr>
          <w:rFonts w:asciiTheme="majorBidi" w:hAnsiTheme="majorBidi" w:cstheme="majorBidi"/>
          <w:b/>
          <w:bCs/>
          <w:i/>
          <w:iCs/>
        </w:rPr>
        <w:t>​2​(x</w:t>
      </w:r>
      <w:proofErr w:type="gramStart"/>
      <w:r w:rsidRPr="000463B0">
        <w:rPr>
          <w:rFonts w:asciiTheme="majorBidi" w:hAnsiTheme="majorBidi" w:cstheme="majorBidi"/>
          <w:b/>
          <w:bCs/>
          <w:i/>
          <w:iCs/>
        </w:rPr>
        <w:t>),......</w:t>
      </w:r>
      <w:proofErr w:type="gramEnd"/>
      <w:r w:rsidRPr="000463B0">
        <w:rPr>
          <w:rFonts w:asciiTheme="majorBidi" w:hAnsiTheme="majorBidi" w:cstheme="majorBidi"/>
          <w:b/>
          <w:bCs/>
          <w:i/>
          <w:iCs/>
          <w:color w:val="1F1F1F"/>
          <w:shd w:val="clear" w:color="auto" w:fill="FFFFFF"/>
        </w:rPr>
        <w:t xml:space="preserve"> Ŷ</w:t>
      </w:r>
      <w:r w:rsidRPr="000463B0">
        <w:rPr>
          <w:rFonts w:asciiTheme="majorBidi" w:hAnsiTheme="majorBidi" w:cstheme="majorBidi"/>
          <w:b/>
          <w:bCs/>
          <w:i/>
          <w:iCs/>
        </w:rPr>
        <w:t>​n​(x)</w:t>
      </w:r>
      <w:r w:rsidRPr="000463B0">
        <w:rPr>
          <w:rFonts w:asciiTheme="majorBidi" w:hAnsiTheme="majorBidi" w:cstheme="majorBidi"/>
          <w:b/>
          <w:bCs/>
        </w:rPr>
        <w:t>)</w:t>
      </w:r>
    </w:p>
    <w:p w14:paraId="466F605A" w14:textId="77777777" w:rsidR="00DE380F" w:rsidRPr="00522680" w:rsidRDefault="003F418F" w:rsidP="000463B0">
      <w:pPr>
        <w:pStyle w:val="ITextnoindent"/>
      </w:pPr>
      <w:r w:rsidRPr="00F60D0F">
        <w:t xml:space="preserve">where </w:t>
      </w:r>
      <w:r w:rsidRPr="00F60D0F">
        <w:rPr>
          <w:i/>
          <w:iCs/>
          <w:color w:val="1F1F1F"/>
          <w:shd w:val="clear" w:color="auto" w:fill="FFFFFF"/>
        </w:rPr>
        <w:t>Ŷ</w:t>
      </w:r>
      <w:r w:rsidRPr="00F60D0F">
        <w:t>​</w:t>
      </w:r>
      <w:proofErr w:type="spellStart"/>
      <w:r w:rsidRPr="00F60D0F">
        <w:rPr>
          <w:i/>
          <w:iCs/>
        </w:rPr>
        <w:t>i</w:t>
      </w:r>
      <w:proofErr w:type="spellEnd"/>
      <w:r w:rsidRPr="00F60D0F">
        <w:t>​(</w:t>
      </w:r>
      <w:r w:rsidRPr="00F60D0F">
        <w:rPr>
          <w:i/>
          <w:iCs/>
        </w:rPr>
        <w:t>x</w:t>
      </w:r>
      <w:r w:rsidRPr="00F60D0F">
        <w:t xml:space="preserve">) represents the prediction of base classifier </w:t>
      </w:r>
      <w:r w:rsidRPr="00F60D0F">
        <w:rPr>
          <w:i/>
          <w:iCs/>
        </w:rPr>
        <w:t>Ci</w:t>
      </w:r>
      <w:r w:rsidRPr="00F60D0F">
        <w:t xml:space="preserve">​ for instance </w:t>
      </w:r>
      <w:r w:rsidRPr="00F60D0F">
        <w:rPr>
          <w:i/>
          <w:iCs/>
        </w:rPr>
        <w:t>x</w:t>
      </w:r>
      <w:r w:rsidRPr="00F60D0F">
        <w:t xml:space="preserve">, and </w:t>
      </w:r>
      <w:r w:rsidRPr="00F60D0F">
        <w:rPr>
          <w:i/>
          <w:iCs/>
        </w:rPr>
        <w:t>M</w:t>
      </w:r>
      <w:r w:rsidRPr="00F60D0F">
        <w:t xml:space="preserve"> combine these predictions to make the final prediction.</w:t>
      </w:r>
    </w:p>
    <w:p w14:paraId="39D049A4" w14:textId="77777777" w:rsidR="003F418F" w:rsidRDefault="003F418F" w:rsidP="000463B0">
      <w:pPr>
        <w:rPr>
          <w:b/>
          <w:bCs/>
          <w:sz w:val="24"/>
          <w:szCs w:val="24"/>
        </w:rPr>
      </w:pPr>
      <w:r w:rsidRPr="008D14BF">
        <w:rPr>
          <w:b/>
          <w:bCs/>
          <w:sz w:val="24"/>
          <w:szCs w:val="24"/>
        </w:rPr>
        <w:t>Algorithm-3</w:t>
      </w:r>
      <w:r w:rsidR="008D14BF" w:rsidRPr="008D14BF">
        <w:rPr>
          <w:b/>
          <w:bCs/>
          <w:sz w:val="24"/>
          <w:szCs w:val="24"/>
        </w:rPr>
        <w:t>: Stacking Classifier</w:t>
      </w:r>
    </w:p>
    <w:p w14:paraId="06A5F678" w14:textId="77777777" w:rsidR="00152E44" w:rsidRPr="00152E44" w:rsidRDefault="00152E44" w:rsidP="00152E44">
      <w:pPr>
        <w:pStyle w:val="NormalIndent"/>
      </w:pPr>
    </w:p>
    <w:p w14:paraId="27ECFD90" w14:textId="77777777" w:rsidR="003F418F" w:rsidRPr="009169D8" w:rsidRDefault="003F418F" w:rsidP="00C44173">
      <w:pPr>
        <w:pStyle w:val="ListParagraph"/>
        <w:numPr>
          <w:ilvl w:val="0"/>
          <w:numId w:val="25"/>
        </w:numPr>
        <w:ind w:left="360" w:firstLine="0"/>
        <w:jc w:val="both"/>
        <w:rPr>
          <w:rFonts w:asciiTheme="majorBidi" w:hAnsiTheme="majorBidi" w:cstheme="majorBidi"/>
          <w:sz w:val="20"/>
          <w:szCs w:val="20"/>
        </w:rPr>
      </w:pPr>
      <w:r w:rsidRPr="009169D8">
        <w:rPr>
          <w:rFonts w:asciiTheme="majorBidi" w:hAnsiTheme="majorBidi" w:cstheme="majorBidi"/>
          <w:sz w:val="20"/>
          <w:szCs w:val="20"/>
        </w:rPr>
        <w:t xml:space="preserve">Train multiple base classifiers on the training </w:t>
      </w:r>
      <w:r w:rsidR="00C44173">
        <w:rPr>
          <w:rFonts w:asciiTheme="majorBidi" w:hAnsiTheme="majorBidi" w:cstheme="majorBidi"/>
          <w:sz w:val="20"/>
          <w:szCs w:val="20"/>
        </w:rPr>
        <w:tab/>
      </w:r>
      <w:r w:rsidRPr="009169D8">
        <w:rPr>
          <w:rFonts w:asciiTheme="majorBidi" w:hAnsiTheme="majorBidi" w:cstheme="majorBidi"/>
          <w:sz w:val="20"/>
          <w:szCs w:val="20"/>
        </w:rPr>
        <w:t>dataset.</w:t>
      </w:r>
    </w:p>
    <w:p w14:paraId="49C837FB" w14:textId="77777777" w:rsidR="003F418F" w:rsidRPr="009169D8" w:rsidRDefault="002D3487" w:rsidP="00C44173">
      <w:pPr>
        <w:pStyle w:val="ListParagraph"/>
        <w:numPr>
          <w:ilvl w:val="0"/>
          <w:numId w:val="25"/>
        </w:numPr>
        <w:ind w:left="360" w:firstLine="0"/>
        <w:jc w:val="both"/>
        <w:rPr>
          <w:rFonts w:asciiTheme="majorBidi" w:hAnsiTheme="majorBidi" w:cstheme="majorBidi"/>
          <w:sz w:val="20"/>
          <w:szCs w:val="20"/>
        </w:rPr>
      </w:pPr>
      <w:r>
        <w:rPr>
          <w:rFonts w:asciiTheme="majorBidi" w:hAnsiTheme="majorBidi" w:cstheme="majorBidi"/>
          <w:sz w:val="20"/>
          <w:szCs w:val="20"/>
        </w:rPr>
        <w:t>For a new instance</w:t>
      </w:r>
    </w:p>
    <w:p w14:paraId="21187AA4" w14:textId="77777777" w:rsidR="003F418F" w:rsidRPr="009169D8" w:rsidRDefault="003F418F" w:rsidP="00081DD2">
      <w:pPr>
        <w:pStyle w:val="ListParagraph"/>
        <w:numPr>
          <w:ilvl w:val="0"/>
          <w:numId w:val="13"/>
        </w:numPr>
        <w:ind w:left="1080"/>
        <w:jc w:val="both"/>
        <w:rPr>
          <w:rFonts w:asciiTheme="majorBidi" w:hAnsiTheme="majorBidi" w:cstheme="majorBidi"/>
          <w:sz w:val="20"/>
          <w:szCs w:val="20"/>
        </w:rPr>
      </w:pPr>
      <w:r w:rsidRPr="009169D8">
        <w:rPr>
          <w:rFonts w:asciiTheme="majorBidi" w:hAnsiTheme="majorBidi" w:cstheme="majorBidi"/>
          <w:sz w:val="20"/>
          <w:szCs w:val="20"/>
        </w:rPr>
        <w:t>Collect predictions from each base classifier</w:t>
      </w:r>
    </w:p>
    <w:p w14:paraId="4325B2FB" w14:textId="77777777" w:rsidR="003F418F" w:rsidRPr="009169D8" w:rsidRDefault="003F418F" w:rsidP="00081DD2">
      <w:pPr>
        <w:pStyle w:val="ListParagraph"/>
        <w:numPr>
          <w:ilvl w:val="0"/>
          <w:numId w:val="13"/>
        </w:numPr>
        <w:ind w:left="1080"/>
        <w:jc w:val="both"/>
        <w:rPr>
          <w:rFonts w:asciiTheme="majorBidi" w:hAnsiTheme="majorBidi" w:cstheme="majorBidi"/>
          <w:sz w:val="20"/>
          <w:szCs w:val="20"/>
        </w:rPr>
      </w:pPr>
      <w:r w:rsidRPr="009169D8">
        <w:rPr>
          <w:rFonts w:asciiTheme="majorBidi" w:hAnsiTheme="majorBidi" w:cstheme="majorBidi"/>
          <w:sz w:val="20"/>
          <w:szCs w:val="20"/>
        </w:rPr>
        <w:t xml:space="preserve">To incorporate the predictions a meta-classifier </w:t>
      </w:r>
      <w:r w:rsidR="00C44173">
        <w:rPr>
          <w:rFonts w:asciiTheme="majorBidi" w:hAnsiTheme="majorBidi" w:cstheme="majorBidi"/>
          <w:sz w:val="20"/>
          <w:szCs w:val="20"/>
        </w:rPr>
        <w:tab/>
      </w:r>
      <w:r w:rsidRPr="009169D8">
        <w:rPr>
          <w:rFonts w:asciiTheme="majorBidi" w:hAnsiTheme="majorBidi" w:cstheme="majorBidi"/>
          <w:sz w:val="20"/>
          <w:szCs w:val="20"/>
        </w:rPr>
        <w:t>can be used</w:t>
      </w:r>
    </w:p>
    <w:p w14:paraId="18501304" w14:textId="77777777" w:rsidR="003F418F" w:rsidRPr="009169D8" w:rsidRDefault="003F418F" w:rsidP="00C44173">
      <w:pPr>
        <w:pStyle w:val="ListParagraph"/>
        <w:numPr>
          <w:ilvl w:val="0"/>
          <w:numId w:val="25"/>
        </w:numPr>
        <w:ind w:left="360" w:firstLine="0"/>
        <w:jc w:val="both"/>
        <w:rPr>
          <w:rFonts w:asciiTheme="majorBidi" w:hAnsiTheme="majorBidi" w:cstheme="majorBidi"/>
          <w:sz w:val="20"/>
          <w:szCs w:val="20"/>
        </w:rPr>
      </w:pPr>
      <w:r w:rsidRPr="009169D8">
        <w:rPr>
          <w:rFonts w:asciiTheme="majorBidi" w:hAnsiTheme="majorBidi" w:cstheme="majorBidi"/>
          <w:sz w:val="20"/>
          <w:szCs w:val="20"/>
        </w:rPr>
        <w:t>Output the final prediction</w:t>
      </w:r>
    </w:p>
    <w:p w14:paraId="52F62D09" w14:textId="77777777" w:rsidR="003F418F" w:rsidRPr="00751C8D" w:rsidRDefault="003F418F" w:rsidP="0019643A">
      <w:pPr>
        <w:pStyle w:val="ListParagraph"/>
        <w:ind w:left="0"/>
        <w:jc w:val="both"/>
        <w:rPr>
          <w:rFonts w:asciiTheme="majorBidi" w:hAnsiTheme="majorBidi" w:cstheme="majorBidi"/>
          <w:b/>
          <w:bCs/>
          <w:sz w:val="20"/>
          <w:szCs w:val="20"/>
        </w:rPr>
      </w:pPr>
      <w:r w:rsidRPr="00751C8D">
        <w:rPr>
          <w:rFonts w:asciiTheme="majorBidi" w:hAnsiTheme="majorBidi" w:cstheme="majorBidi"/>
          <w:b/>
          <w:bCs/>
          <w:sz w:val="20"/>
          <w:szCs w:val="20"/>
        </w:rPr>
        <w:t>Empirical Outcomes</w:t>
      </w:r>
    </w:p>
    <w:p w14:paraId="492A8F08" w14:textId="77777777" w:rsidR="003F418F" w:rsidRPr="009169D8" w:rsidRDefault="003F418F" w:rsidP="0019643A">
      <w:pPr>
        <w:pStyle w:val="ITextnoindent"/>
      </w:pPr>
      <w:r w:rsidRPr="009169D8">
        <w:t>This part provides the results from applying numerous classifiers to the brain tumor dataset</w:t>
      </w:r>
      <w:r w:rsidR="00751C8D">
        <w:t>s</w:t>
      </w:r>
      <w:r w:rsidRPr="009169D8">
        <w:t>. We compare the performance of base classifiers, including Naive Bayes, Logistic Regression, Rand</w:t>
      </w:r>
      <w:r w:rsidR="00152E44">
        <w:t xml:space="preserve">om Forest, K-Nearest Neighbors, </w:t>
      </w:r>
      <w:r w:rsidRPr="009169D8">
        <w:t>Gradient Boosting and Support Vector Machine, against two ensemble methods: Voting Classifier and Stacking Classifier.</w:t>
      </w:r>
    </w:p>
    <w:p w14:paraId="00BDFACE" w14:textId="77777777" w:rsidR="00522680" w:rsidRPr="0094264C" w:rsidRDefault="003F418F" w:rsidP="005A0672">
      <w:pPr>
        <w:pStyle w:val="ISubSectionTitle"/>
        <w:rPr>
          <w:sz w:val="18"/>
          <w:szCs w:val="14"/>
        </w:rPr>
      </w:pPr>
      <w:r w:rsidRPr="0094264C">
        <w:t>Experimental Setup</w:t>
      </w:r>
    </w:p>
    <w:p w14:paraId="134B5C99" w14:textId="77777777" w:rsidR="00981781" w:rsidRPr="0094264C" w:rsidRDefault="003F418F" w:rsidP="005A0672">
      <w:pPr>
        <w:pStyle w:val="ISubSubSectionTitle"/>
        <w:rPr>
          <w:sz w:val="18"/>
          <w:szCs w:val="14"/>
        </w:rPr>
      </w:pPr>
      <w:r w:rsidRPr="0094264C">
        <w:t>Model Training</w:t>
      </w:r>
    </w:p>
    <w:p w14:paraId="4D2C100E" w14:textId="77777777" w:rsidR="003F418F" w:rsidRPr="009169D8" w:rsidRDefault="003F418F" w:rsidP="00FF6CE6">
      <w:pPr>
        <w:pStyle w:val="ITextnoindent"/>
        <w:rPr>
          <w:i/>
          <w:iCs/>
        </w:rPr>
      </w:pPr>
      <w:r w:rsidRPr="009169D8">
        <w:t>Each classifier was trained using the preprocessed dataset, with hyper parameters tuned using techniques such as grid search or cross-validation to optimize performance.</w:t>
      </w:r>
    </w:p>
    <w:p w14:paraId="2E70D073" w14:textId="77777777" w:rsidR="003F418F" w:rsidRPr="00CC3FE7" w:rsidRDefault="003F418F" w:rsidP="00994F03">
      <w:pPr>
        <w:pStyle w:val="ListParagraph"/>
        <w:numPr>
          <w:ilvl w:val="0"/>
          <w:numId w:val="14"/>
        </w:numPr>
        <w:jc w:val="both"/>
        <w:rPr>
          <w:rFonts w:asciiTheme="majorBidi" w:hAnsiTheme="majorBidi" w:cstheme="majorBidi"/>
          <w:b/>
          <w:bCs/>
        </w:rPr>
      </w:pPr>
      <w:r w:rsidRPr="00CC3FE7">
        <w:rPr>
          <w:rFonts w:asciiTheme="majorBidi" w:hAnsiTheme="majorBidi" w:cstheme="majorBidi"/>
          <w:b/>
          <w:bCs/>
        </w:rPr>
        <w:t>Model Evaluation</w:t>
      </w:r>
    </w:p>
    <w:p w14:paraId="38F9A864" w14:textId="77777777" w:rsidR="003F418F" w:rsidRPr="009169D8" w:rsidRDefault="003F418F" w:rsidP="003F418F">
      <w:pPr>
        <w:pStyle w:val="ListParagraph"/>
        <w:jc w:val="both"/>
        <w:rPr>
          <w:rFonts w:asciiTheme="majorBidi" w:hAnsiTheme="majorBidi" w:cstheme="majorBidi"/>
          <w:sz w:val="20"/>
          <w:szCs w:val="20"/>
        </w:rPr>
      </w:pPr>
      <w:r w:rsidRPr="009169D8">
        <w:rPr>
          <w:rFonts w:asciiTheme="majorBidi" w:hAnsiTheme="majorBidi" w:cstheme="majorBidi"/>
          <w:sz w:val="20"/>
          <w:szCs w:val="20"/>
        </w:rPr>
        <w:t>The trained models were evaluated using cross-validation or a separate test set to assess their performance based on the evaluation metrics mentioned above.</w:t>
      </w:r>
    </w:p>
    <w:p w14:paraId="5CBDCB49" w14:textId="77777777" w:rsidR="003F418F" w:rsidRPr="00CC3FE7" w:rsidRDefault="003F418F" w:rsidP="00994F03">
      <w:pPr>
        <w:pStyle w:val="ListParagraph"/>
        <w:numPr>
          <w:ilvl w:val="0"/>
          <w:numId w:val="14"/>
        </w:numPr>
        <w:jc w:val="both"/>
        <w:rPr>
          <w:rFonts w:asciiTheme="majorBidi" w:hAnsiTheme="majorBidi" w:cstheme="majorBidi"/>
          <w:b/>
          <w:bCs/>
        </w:rPr>
      </w:pPr>
      <w:r w:rsidRPr="00CC3FE7">
        <w:rPr>
          <w:rFonts w:asciiTheme="majorBidi" w:hAnsiTheme="majorBidi" w:cstheme="majorBidi"/>
          <w:b/>
          <w:bCs/>
        </w:rPr>
        <w:t>Comparison and Analysis</w:t>
      </w:r>
    </w:p>
    <w:p w14:paraId="782C89E1" w14:textId="77777777" w:rsidR="003F418F" w:rsidRPr="009169D8" w:rsidRDefault="003F418F" w:rsidP="00FA51A5">
      <w:pPr>
        <w:ind w:left="720"/>
      </w:pPr>
      <w:r w:rsidRPr="009169D8">
        <w:t xml:space="preserve">The performance of each classifier, including base classifiers and ensemble methods, was compared and </w:t>
      </w:r>
      <w:r w:rsidR="007432DE" w:rsidRPr="009169D8">
        <w:t>analyzed</w:t>
      </w:r>
      <w:r w:rsidRPr="009169D8">
        <w:t xml:space="preserve"> to assess the efficacy of various methodologies for the categorization of brain tumor.</w:t>
      </w:r>
      <w:r w:rsidR="005C4C13">
        <w:t xml:space="preserve"> </w:t>
      </w:r>
      <w:r w:rsidRPr="009169D8">
        <w:t>Following are algorithms of different homogenous and heterogeneous ensemble classifiers used to compare the results.</w:t>
      </w:r>
    </w:p>
    <w:p w14:paraId="5FB27F30" w14:textId="77777777" w:rsidR="003F418F" w:rsidRPr="0094264C" w:rsidRDefault="003F418F" w:rsidP="005A0672">
      <w:pPr>
        <w:pStyle w:val="ISubSectionTitle"/>
      </w:pPr>
      <w:r w:rsidRPr="0094264C">
        <w:t>Performance Metrics</w:t>
      </w:r>
    </w:p>
    <w:p w14:paraId="5DC6376B" w14:textId="77777777" w:rsidR="00C52201" w:rsidRPr="00005051" w:rsidRDefault="003F418F" w:rsidP="000C7B29">
      <w:pPr>
        <w:ind w:left="180"/>
        <w:jc w:val="left"/>
        <w:rPr>
          <w:rFonts w:asciiTheme="majorBidi" w:hAnsiTheme="majorBidi" w:cstheme="majorBidi"/>
        </w:rPr>
      </w:pPr>
      <w:r w:rsidRPr="00E067CB">
        <w:rPr>
          <w:rFonts w:asciiTheme="majorBidi" w:hAnsiTheme="majorBidi" w:cstheme="majorBidi"/>
        </w:rPr>
        <w:t xml:space="preserve">The evaluation of the performance of all the classifiers was done using the metrics </w:t>
      </w:r>
      <w:r w:rsidR="00C52201">
        <w:rPr>
          <w:rFonts w:asciiTheme="majorBidi" w:hAnsiTheme="majorBidi" w:cstheme="majorBidi"/>
        </w:rPr>
        <w:t>mentioned below</w:t>
      </w:r>
    </w:p>
    <w:p w14:paraId="1848DBB1" w14:textId="77777777" w:rsidR="003F418F" w:rsidRPr="002F3E62" w:rsidRDefault="003F418F" w:rsidP="00994F03">
      <w:pPr>
        <w:pStyle w:val="ListParagraph"/>
        <w:numPr>
          <w:ilvl w:val="0"/>
          <w:numId w:val="15"/>
        </w:numPr>
        <w:jc w:val="both"/>
        <w:rPr>
          <w:rFonts w:asciiTheme="majorBidi" w:hAnsiTheme="majorBidi" w:cstheme="majorBidi"/>
          <w:b/>
          <w:bCs/>
        </w:rPr>
      </w:pPr>
      <w:r w:rsidRPr="002F3E62">
        <w:rPr>
          <w:rFonts w:asciiTheme="majorBidi" w:hAnsiTheme="majorBidi" w:cstheme="majorBidi"/>
          <w:b/>
          <w:bCs/>
          <w:color w:val="101828"/>
          <w:shd w:val="clear" w:color="auto" w:fill="FFFFFF"/>
        </w:rPr>
        <w:t>Accuracy</w:t>
      </w:r>
    </w:p>
    <w:p w14:paraId="3E20C448" w14:textId="77777777" w:rsidR="003F418F" w:rsidRPr="00E067CB" w:rsidRDefault="005C4C13" w:rsidP="003F418F">
      <w:pPr>
        <w:pStyle w:val="ListParagraph"/>
        <w:jc w:val="both"/>
        <w:rPr>
          <w:rFonts w:asciiTheme="majorBidi" w:hAnsiTheme="majorBidi" w:cstheme="majorBidi"/>
          <w:sz w:val="20"/>
          <w:szCs w:val="20"/>
        </w:rPr>
      </w:pPr>
      <w:r>
        <w:rPr>
          <w:rFonts w:asciiTheme="majorBidi" w:hAnsiTheme="majorBidi" w:cstheme="majorBidi"/>
          <w:color w:val="101828"/>
          <w:sz w:val="20"/>
          <w:szCs w:val="20"/>
          <w:shd w:val="clear" w:color="auto" w:fill="FFFFFF"/>
        </w:rPr>
        <w:lastRenderedPageBreak/>
        <w:t>The p</w:t>
      </w:r>
      <w:r w:rsidR="003F418F" w:rsidRPr="00E067CB">
        <w:rPr>
          <w:rFonts w:asciiTheme="majorBidi" w:hAnsiTheme="majorBidi" w:cstheme="majorBidi"/>
          <w:color w:val="101828"/>
          <w:sz w:val="20"/>
          <w:szCs w:val="20"/>
          <w:shd w:val="clear" w:color="auto" w:fill="FFFFFF"/>
        </w:rPr>
        <w:t>roportion of the lear</w:t>
      </w:r>
      <w:r>
        <w:rPr>
          <w:rFonts w:asciiTheme="majorBidi" w:hAnsiTheme="majorBidi" w:cstheme="majorBidi"/>
          <w:color w:val="101828"/>
          <w:sz w:val="20"/>
          <w:szCs w:val="20"/>
          <w:shd w:val="clear" w:color="auto" w:fill="FFFFFF"/>
        </w:rPr>
        <w:t>ned m</w:t>
      </w:r>
      <w:r w:rsidR="00E7194C">
        <w:rPr>
          <w:rFonts w:asciiTheme="majorBidi" w:hAnsiTheme="majorBidi" w:cstheme="majorBidi"/>
          <w:color w:val="101828"/>
          <w:sz w:val="20"/>
          <w:szCs w:val="20"/>
          <w:shd w:val="clear" w:color="auto" w:fill="FFFFFF"/>
        </w:rPr>
        <w:t xml:space="preserve">odel that accurately </w:t>
      </w:r>
      <w:r w:rsidR="002937D7">
        <w:rPr>
          <w:rFonts w:asciiTheme="majorBidi" w:hAnsiTheme="majorBidi" w:cstheme="majorBidi"/>
          <w:color w:val="101828"/>
          <w:sz w:val="20"/>
          <w:szCs w:val="20"/>
          <w:shd w:val="clear" w:color="auto" w:fill="FFFFFF"/>
        </w:rPr>
        <w:t>classifies</w:t>
      </w:r>
      <w:r w:rsidR="003F418F" w:rsidRPr="00E067CB">
        <w:rPr>
          <w:rFonts w:asciiTheme="majorBidi" w:hAnsiTheme="majorBidi" w:cstheme="majorBidi"/>
          <w:color w:val="101828"/>
          <w:sz w:val="20"/>
          <w:szCs w:val="20"/>
          <w:shd w:val="clear" w:color="auto" w:fill="FFFFFF"/>
        </w:rPr>
        <w:t xml:space="preserve"> instances concerning the entire population of instances</w:t>
      </w:r>
    </w:p>
    <w:p w14:paraId="0A16D3BA" w14:textId="77777777" w:rsidR="003F418F" w:rsidRPr="002F3E62" w:rsidRDefault="00B92E0F" w:rsidP="00994F03">
      <w:pPr>
        <w:pStyle w:val="ListParagraph"/>
        <w:numPr>
          <w:ilvl w:val="0"/>
          <w:numId w:val="15"/>
        </w:numPr>
        <w:jc w:val="both"/>
        <w:rPr>
          <w:rFonts w:asciiTheme="majorBidi" w:hAnsiTheme="majorBidi" w:cstheme="majorBidi"/>
          <w:b/>
          <w:bCs/>
        </w:rPr>
      </w:pPr>
      <w:r w:rsidRPr="002F3E62">
        <w:rPr>
          <w:rFonts w:asciiTheme="majorBidi" w:hAnsiTheme="majorBidi" w:cstheme="majorBidi"/>
          <w:b/>
          <w:bCs/>
        </w:rPr>
        <w:t>Precision</w:t>
      </w:r>
    </w:p>
    <w:p w14:paraId="28C54AAF" w14:textId="77777777" w:rsidR="00FD4333" w:rsidRDefault="003F418F" w:rsidP="00FD4333">
      <w:pPr>
        <w:pStyle w:val="ListParagraph"/>
        <w:jc w:val="both"/>
        <w:rPr>
          <w:rFonts w:asciiTheme="majorBidi" w:hAnsiTheme="majorBidi" w:cstheme="majorBidi"/>
          <w:sz w:val="20"/>
          <w:szCs w:val="20"/>
        </w:rPr>
      </w:pPr>
      <w:r w:rsidRPr="00E067CB">
        <w:rPr>
          <w:rFonts w:asciiTheme="majorBidi" w:hAnsiTheme="majorBidi" w:cstheme="majorBidi"/>
          <w:sz w:val="20"/>
          <w:szCs w:val="20"/>
        </w:rPr>
        <w:t>In predicting a model’s efficacy in avoiding false positives, the true positi</w:t>
      </w:r>
      <w:r w:rsidR="008106C4">
        <w:rPr>
          <w:rFonts w:asciiTheme="majorBidi" w:hAnsiTheme="majorBidi" w:cstheme="majorBidi"/>
          <w:sz w:val="20"/>
          <w:szCs w:val="20"/>
        </w:rPr>
        <w:t xml:space="preserve">ve to total positive </w:t>
      </w:r>
      <w:r w:rsidR="005C4C13">
        <w:rPr>
          <w:rFonts w:asciiTheme="majorBidi" w:hAnsiTheme="majorBidi" w:cstheme="majorBidi"/>
          <w:sz w:val="20"/>
          <w:szCs w:val="20"/>
        </w:rPr>
        <w:t>ratio will</w:t>
      </w:r>
    </w:p>
    <w:p w14:paraId="33CED352" w14:textId="77777777" w:rsidR="003F418F" w:rsidRPr="00FD4333" w:rsidRDefault="00B92E0F" w:rsidP="00FD4333">
      <w:pPr>
        <w:pStyle w:val="ListParagraph"/>
        <w:numPr>
          <w:ilvl w:val="0"/>
          <w:numId w:val="15"/>
        </w:numPr>
        <w:jc w:val="both"/>
        <w:rPr>
          <w:rFonts w:asciiTheme="majorBidi" w:hAnsiTheme="majorBidi" w:cstheme="majorBidi"/>
          <w:sz w:val="20"/>
          <w:szCs w:val="20"/>
        </w:rPr>
      </w:pPr>
      <w:r w:rsidRPr="002F3E62">
        <w:rPr>
          <w:rFonts w:asciiTheme="majorBidi" w:hAnsiTheme="majorBidi" w:cstheme="majorBidi"/>
          <w:b/>
          <w:bCs/>
        </w:rPr>
        <w:t>Recall</w:t>
      </w:r>
    </w:p>
    <w:p w14:paraId="208DD006" w14:textId="77777777" w:rsidR="00FD4333" w:rsidRDefault="00A40771" w:rsidP="00FD4333">
      <w:pPr>
        <w:pStyle w:val="ListParagraph"/>
        <w:jc w:val="both"/>
        <w:rPr>
          <w:rFonts w:asciiTheme="majorBidi" w:hAnsiTheme="majorBidi" w:cstheme="majorBidi"/>
          <w:b/>
          <w:bCs/>
          <w:color w:val="000000" w:themeColor="text1"/>
        </w:rPr>
      </w:pPr>
      <w:r w:rsidRPr="00A40771">
        <w:rPr>
          <w:rFonts w:asciiTheme="majorBidi" w:hAnsiTheme="majorBidi" w:cstheme="majorBidi"/>
          <w:color w:val="000000" w:themeColor="text1"/>
          <w:sz w:val="20"/>
          <w:szCs w:val="20"/>
          <w:shd w:val="clear" w:color="auto" w:fill="FFFFFF"/>
        </w:rPr>
        <w:t>This is the proportion of the actual positive cases that have been accurately recognized by the model. It essentially measures the capability of the model to locate all the pertinent cases that comprise the dataset</w:t>
      </w:r>
    </w:p>
    <w:p w14:paraId="7B724AD8" w14:textId="77777777" w:rsidR="00BD0151" w:rsidRPr="00FD4333" w:rsidRDefault="00B92E0F" w:rsidP="00FD4333">
      <w:pPr>
        <w:pStyle w:val="ListParagraph"/>
        <w:numPr>
          <w:ilvl w:val="0"/>
          <w:numId w:val="15"/>
        </w:numPr>
        <w:jc w:val="both"/>
        <w:rPr>
          <w:rFonts w:asciiTheme="majorBidi" w:hAnsiTheme="majorBidi" w:cstheme="majorBidi"/>
          <w:b/>
          <w:bCs/>
          <w:color w:val="000000" w:themeColor="text1"/>
        </w:rPr>
      </w:pPr>
      <w:r w:rsidRPr="002F3E62">
        <w:rPr>
          <w:rFonts w:asciiTheme="majorBidi" w:hAnsiTheme="majorBidi" w:cstheme="majorBidi"/>
          <w:b/>
          <w:bCs/>
        </w:rPr>
        <w:t>F1-score</w:t>
      </w:r>
    </w:p>
    <w:p w14:paraId="6AAE4A69" w14:textId="77777777" w:rsidR="00FD4333" w:rsidRDefault="00FD4333" w:rsidP="00FD4333">
      <w:pPr>
        <w:pStyle w:val="ListParagraph"/>
        <w:ind w:hanging="450"/>
        <w:jc w:val="both"/>
        <w:rPr>
          <w:rFonts w:asciiTheme="majorBidi" w:hAnsiTheme="majorBidi" w:cstheme="majorBidi"/>
          <w:b/>
          <w:bCs/>
          <w:sz w:val="20"/>
          <w:szCs w:val="20"/>
        </w:rPr>
      </w:pPr>
      <w:r>
        <w:rPr>
          <w:rFonts w:asciiTheme="majorBidi" w:hAnsiTheme="majorBidi" w:cstheme="majorBidi"/>
          <w:sz w:val="20"/>
          <w:szCs w:val="20"/>
        </w:rPr>
        <w:tab/>
      </w:r>
      <w:r w:rsidR="00A40771" w:rsidRPr="00081DD2">
        <w:rPr>
          <w:rFonts w:asciiTheme="majorBidi" w:hAnsiTheme="majorBidi" w:cstheme="majorBidi"/>
          <w:sz w:val="20"/>
          <w:szCs w:val="20"/>
        </w:rPr>
        <w:t xml:space="preserve">It </w:t>
      </w:r>
      <w:r w:rsidR="003F418F" w:rsidRPr="00081DD2">
        <w:rPr>
          <w:rFonts w:asciiTheme="majorBidi" w:hAnsiTheme="majorBidi" w:cstheme="majorBidi"/>
          <w:sz w:val="20"/>
          <w:szCs w:val="20"/>
        </w:rPr>
        <w:t>offers the</w:t>
      </w:r>
      <w:r w:rsidR="00A40771" w:rsidRPr="00081DD2">
        <w:rPr>
          <w:rFonts w:asciiTheme="majorBidi" w:hAnsiTheme="majorBidi" w:cstheme="majorBidi"/>
          <w:sz w:val="20"/>
          <w:szCs w:val="20"/>
        </w:rPr>
        <w:t xml:space="preserve"> compromise between</w:t>
      </w:r>
      <w:r w:rsidR="00BD0151" w:rsidRPr="00081DD2">
        <w:rPr>
          <w:rFonts w:asciiTheme="majorBidi" w:hAnsiTheme="majorBidi" w:cstheme="majorBidi"/>
          <w:sz w:val="20"/>
          <w:szCs w:val="20"/>
        </w:rPr>
        <w:t xml:space="preserve"> the </w:t>
      </w:r>
      <w:r w:rsidR="003F418F" w:rsidRPr="00081DD2">
        <w:rPr>
          <w:rFonts w:asciiTheme="majorBidi" w:hAnsiTheme="majorBidi" w:cstheme="majorBidi"/>
          <w:sz w:val="20"/>
          <w:szCs w:val="20"/>
        </w:rPr>
        <w:t>accuracy/precision and the recall</w:t>
      </w:r>
    </w:p>
    <w:p w14:paraId="3B69876B" w14:textId="77777777" w:rsidR="003F418F" w:rsidRPr="00FD4333" w:rsidRDefault="003F418F" w:rsidP="00FD4333">
      <w:pPr>
        <w:pStyle w:val="ListParagraph"/>
        <w:numPr>
          <w:ilvl w:val="0"/>
          <w:numId w:val="15"/>
        </w:numPr>
        <w:jc w:val="both"/>
        <w:rPr>
          <w:rFonts w:asciiTheme="majorBidi" w:hAnsiTheme="majorBidi" w:cstheme="majorBidi"/>
          <w:b/>
          <w:bCs/>
          <w:sz w:val="20"/>
          <w:szCs w:val="20"/>
        </w:rPr>
      </w:pPr>
      <w:r w:rsidRPr="002F3E62">
        <w:rPr>
          <w:rFonts w:asciiTheme="majorBidi" w:hAnsiTheme="majorBidi" w:cstheme="majorBidi"/>
          <w:b/>
          <w:bCs/>
        </w:rPr>
        <w:t>The Receiver Operating Characteri</w:t>
      </w:r>
      <w:r w:rsidR="00C66251" w:rsidRPr="002F3E62">
        <w:rPr>
          <w:rFonts w:asciiTheme="majorBidi" w:hAnsiTheme="majorBidi" w:cstheme="majorBidi"/>
          <w:b/>
          <w:bCs/>
        </w:rPr>
        <w:t>stic Area Under the Curve (ROC)</w:t>
      </w:r>
    </w:p>
    <w:p w14:paraId="5A7CF594" w14:textId="77777777" w:rsidR="00853AC4" w:rsidRDefault="00FD4333" w:rsidP="00853AC4">
      <w:pPr>
        <w:pStyle w:val="ListParagraph"/>
        <w:ind w:hanging="450"/>
        <w:jc w:val="both"/>
        <w:rPr>
          <w:rFonts w:asciiTheme="majorBidi" w:hAnsiTheme="majorBidi" w:cstheme="majorBidi"/>
          <w:sz w:val="20"/>
          <w:szCs w:val="20"/>
        </w:rPr>
      </w:pPr>
      <w:r>
        <w:rPr>
          <w:rFonts w:asciiTheme="majorBidi" w:hAnsiTheme="majorBidi" w:cstheme="majorBidi"/>
          <w:sz w:val="20"/>
          <w:szCs w:val="20"/>
        </w:rPr>
        <w:tab/>
      </w:r>
      <w:r w:rsidR="003F418F" w:rsidRPr="00E067CB">
        <w:rPr>
          <w:rFonts w:asciiTheme="majorBidi" w:hAnsiTheme="majorBidi" w:cstheme="majorBidi"/>
          <w:sz w:val="20"/>
          <w:szCs w:val="20"/>
        </w:rPr>
        <w:t xml:space="preserve">It is a performance metric of the classifier on the ability to differentiate between the two classes </w:t>
      </w:r>
      <w:proofErr w:type="gramStart"/>
      <w:r w:rsidR="003F418F" w:rsidRPr="00E067CB">
        <w:rPr>
          <w:rFonts w:asciiTheme="majorBidi" w:hAnsiTheme="majorBidi" w:cstheme="majorBidi"/>
          <w:sz w:val="20"/>
          <w:szCs w:val="20"/>
        </w:rPr>
        <w:t>on the basis of</w:t>
      </w:r>
      <w:proofErr w:type="gramEnd"/>
      <w:r w:rsidR="003F418F" w:rsidRPr="00E067CB">
        <w:rPr>
          <w:rFonts w:asciiTheme="majorBidi" w:hAnsiTheme="majorBidi" w:cstheme="majorBidi"/>
          <w:sz w:val="20"/>
          <w:szCs w:val="20"/>
        </w:rPr>
        <w:t xml:space="preserve"> the True and</w:t>
      </w:r>
      <w:r w:rsidR="005C4C13">
        <w:rPr>
          <w:rFonts w:asciiTheme="majorBidi" w:hAnsiTheme="majorBidi" w:cstheme="majorBidi"/>
          <w:sz w:val="20"/>
          <w:szCs w:val="20"/>
        </w:rPr>
        <w:t xml:space="preserve"> False Positive Rate</w:t>
      </w:r>
    </w:p>
    <w:p w14:paraId="06E60337" w14:textId="77777777" w:rsidR="003F418F" w:rsidRPr="00594F0D" w:rsidRDefault="003F418F" w:rsidP="005A0672">
      <w:pPr>
        <w:pStyle w:val="ISectionTitle"/>
        <w:ind w:hanging="611"/>
        <w:jc w:val="left"/>
        <w:rPr>
          <w:sz w:val="20"/>
        </w:rPr>
      </w:pPr>
      <w:r w:rsidRPr="00594F0D">
        <w:t xml:space="preserve">Key Findings &amp; </w:t>
      </w:r>
      <w:r w:rsidR="00E5287B" w:rsidRPr="00594F0D">
        <w:t>Discussions</w:t>
      </w:r>
    </w:p>
    <w:p w14:paraId="4115FD4B" w14:textId="77777777" w:rsidR="00904ACB" w:rsidRDefault="003F418F" w:rsidP="00904ACB">
      <w:pPr>
        <w:pStyle w:val="ITextnoindent"/>
      </w:pPr>
      <w:r w:rsidRPr="006D2C53">
        <w:rPr>
          <w:rFonts w:ascii="Tahoma" w:hAnsi="Tahoma" w:cs="Tahoma"/>
        </w:rPr>
        <w:t>﻿</w:t>
      </w:r>
      <w:r w:rsidRPr="0019643A">
        <w:t>In this section, we examine the performance of numerous classifiers in brain tumor type, that specialize in key metrics such as accuracy, precision, recall, F1-rating, and ROC AUC. The findings highlight the advanced efficacy of ensemble methods, specifically Random Forest and Stacking Classifier, in achieving high precision and sturdy overall performance throughout multiple evaluation standards. These effects underscore the ability of ensemble learning in enhancing type accuracy and generalization ability, making it mainly precious for clinical programs.</w:t>
      </w:r>
      <w:r w:rsidR="00C20A59" w:rsidRPr="00C20A59">
        <w:t xml:space="preserve"> </w:t>
      </w:r>
    </w:p>
    <w:p w14:paraId="03A2F573" w14:textId="10D38212" w:rsidR="009F1749" w:rsidRDefault="009F1749" w:rsidP="00C5485B">
      <w:pPr>
        <w:pStyle w:val="Caption"/>
        <w:rPr>
          <w:noProof/>
        </w:rPr>
      </w:pPr>
      <w:r>
        <w:t xml:space="preserve">Table </w:t>
      </w:r>
      <w:r>
        <w:fldChar w:fldCharType="begin"/>
      </w:r>
      <w:r>
        <w:instrText xml:space="preserve"> SEQ Table \* ARABIC </w:instrText>
      </w:r>
      <w:r>
        <w:fldChar w:fldCharType="separate"/>
      </w:r>
      <w:r w:rsidR="00B95BF9">
        <w:rPr>
          <w:noProof/>
        </w:rPr>
        <w:t>3</w:t>
      </w:r>
      <w:r>
        <w:fldChar w:fldCharType="end"/>
      </w:r>
      <w:r>
        <w:rPr>
          <w:noProof/>
        </w:rPr>
        <w:t>:</w:t>
      </w:r>
      <w:r w:rsidRPr="007648CE">
        <w:rPr>
          <w:noProof/>
        </w:rPr>
        <w:t xml:space="preserve">Comparison Table for distinct measures </w:t>
      </w:r>
    </w:p>
    <w:p w14:paraId="1DAEF008" w14:textId="77777777" w:rsidR="008A1978" w:rsidRDefault="00BB0B87" w:rsidP="00C5485B">
      <w:pPr>
        <w:pStyle w:val="Caption"/>
      </w:pPr>
      <w:r>
        <w:rPr>
          <w:noProof/>
        </w:rPr>
        <w:tab/>
      </w:r>
      <w:r w:rsidR="009F1749" w:rsidRPr="007648CE">
        <w:rPr>
          <w:noProof/>
        </w:rPr>
        <w:t>Performance</w:t>
      </w:r>
      <w:r w:rsidR="008A1978">
        <w:rPr>
          <w:noProof/>
        </w:rPr>
        <mc:AlternateContent>
          <mc:Choice Requires="wps">
            <w:drawing>
              <wp:anchor distT="0" distB="0" distL="114300" distR="114300" simplePos="0" relativeHeight="251661824" behindDoc="0" locked="0" layoutInCell="1" allowOverlap="1" wp14:anchorId="7CEB61AD" wp14:editId="6D0F1FE5">
                <wp:simplePos x="0" y="0"/>
                <wp:positionH relativeFrom="column">
                  <wp:posOffset>-170816</wp:posOffset>
                </wp:positionH>
                <wp:positionV relativeFrom="paragraph">
                  <wp:posOffset>116840</wp:posOffset>
                </wp:positionV>
                <wp:extent cx="3038475" cy="18573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857375"/>
                        </a:xfrm>
                        <a:prstGeom prst="rect">
                          <a:avLst/>
                        </a:prstGeom>
                        <a:solidFill>
                          <a:srgbClr val="FFFFFF"/>
                        </a:solidFill>
                        <a:ln w="9525">
                          <a:solidFill>
                            <a:schemeClr val="bg1"/>
                          </a:solidFill>
                          <a:miter lim="800000"/>
                          <a:headEnd/>
                          <a:tailEnd/>
                        </a:ln>
                      </wps:spPr>
                      <wps:txbx>
                        <w:txbxContent>
                          <w:tbl>
                            <w:tblPr>
                              <w:tblStyle w:val="TableGrid"/>
                              <w:tblW w:w="4518" w:type="dxa"/>
                              <w:tblLayout w:type="fixed"/>
                              <w:tblLook w:val="04A0" w:firstRow="1" w:lastRow="0" w:firstColumn="1" w:lastColumn="0" w:noHBand="0" w:noVBand="1"/>
                            </w:tblPr>
                            <w:tblGrid>
                              <w:gridCol w:w="903"/>
                              <w:gridCol w:w="727"/>
                              <w:gridCol w:w="793"/>
                              <w:gridCol w:w="647"/>
                              <w:gridCol w:w="820"/>
                              <w:gridCol w:w="628"/>
                            </w:tblGrid>
                            <w:tr w:rsidR="00D26C55" w:rsidRPr="00640A70" w14:paraId="64698099" w14:textId="77777777" w:rsidTr="008A1978">
                              <w:trPr>
                                <w:trHeight w:val="333"/>
                              </w:trPr>
                              <w:tc>
                                <w:tcPr>
                                  <w:tcW w:w="903" w:type="dxa"/>
                                  <w:shd w:val="clear" w:color="auto" w:fill="D9D9D9" w:themeFill="background1" w:themeFillShade="D9"/>
                                  <w:vAlign w:val="center"/>
                                </w:tcPr>
                                <w:p w14:paraId="3D5E6B7F" w14:textId="77777777" w:rsidR="00D26C55" w:rsidRPr="00405528" w:rsidRDefault="00D26C55" w:rsidP="00E15FF0">
                                  <w:pPr>
                                    <w:jc w:val="left"/>
                                    <w:rPr>
                                      <w:rFonts w:asciiTheme="majorBidi" w:hAnsiTheme="majorBidi" w:cstheme="majorBidi"/>
                                      <w:b/>
                                      <w:bCs/>
                                      <w:sz w:val="13"/>
                                      <w:szCs w:val="13"/>
                                    </w:rPr>
                                  </w:pPr>
                                  <w:r w:rsidRPr="00405528">
                                    <w:rPr>
                                      <w:rFonts w:asciiTheme="majorBidi" w:hAnsiTheme="majorBidi" w:cstheme="majorBidi"/>
                                      <w:b/>
                                      <w:bCs/>
                                      <w:sz w:val="13"/>
                                      <w:szCs w:val="13"/>
                                    </w:rPr>
                                    <w:t>Classifiers</w:t>
                                  </w:r>
                                </w:p>
                              </w:tc>
                              <w:tc>
                                <w:tcPr>
                                  <w:tcW w:w="727" w:type="dxa"/>
                                  <w:shd w:val="clear" w:color="auto" w:fill="D9D9D9" w:themeFill="background1" w:themeFillShade="D9"/>
                                  <w:vAlign w:val="center"/>
                                </w:tcPr>
                                <w:p w14:paraId="6A4EB270" w14:textId="77777777" w:rsidR="00D26C55" w:rsidRPr="00405528" w:rsidRDefault="00D26C55" w:rsidP="00E15FF0">
                                  <w:pPr>
                                    <w:jc w:val="left"/>
                                    <w:rPr>
                                      <w:rFonts w:asciiTheme="majorBidi" w:hAnsiTheme="majorBidi" w:cstheme="majorBidi"/>
                                      <w:b/>
                                      <w:bCs/>
                                      <w:sz w:val="13"/>
                                      <w:szCs w:val="13"/>
                                    </w:rPr>
                                  </w:pPr>
                                  <w:r w:rsidRPr="00405528">
                                    <w:rPr>
                                      <w:rFonts w:asciiTheme="majorBidi" w:hAnsiTheme="majorBidi" w:cstheme="majorBidi"/>
                                      <w:b/>
                                      <w:bCs/>
                                      <w:sz w:val="13"/>
                                      <w:szCs w:val="13"/>
                                    </w:rPr>
                                    <w:t>F1-Score</w:t>
                                  </w:r>
                                </w:p>
                              </w:tc>
                              <w:tc>
                                <w:tcPr>
                                  <w:tcW w:w="793" w:type="dxa"/>
                                  <w:shd w:val="clear" w:color="auto" w:fill="D9D9D9" w:themeFill="background1" w:themeFillShade="D9"/>
                                  <w:vAlign w:val="center"/>
                                </w:tcPr>
                                <w:p w14:paraId="68206194" w14:textId="77777777" w:rsidR="00D26C55" w:rsidRPr="00405528" w:rsidRDefault="00D26C55" w:rsidP="00E15FF0">
                                  <w:pPr>
                                    <w:jc w:val="left"/>
                                    <w:rPr>
                                      <w:rFonts w:asciiTheme="majorBidi" w:hAnsiTheme="majorBidi" w:cstheme="majorBidi"/>
                                      <w:b/>
                                      <w:bCs/>
                                      <w:sz w:val="13"/>
                                      <w:szCs w:val="13"/>
                                    </w:rPr>
                                  </w:pPr>
                                  <w:r w:rsidRPr="00405528">
                                    <w:rPr>
                                      <w:rFonts w:asciiTheme="majorBidi" w:hAnsiTheme="majorBidi" w:cstheme="majorBidi"/>
                                      <w:b/>
                                      <w:bCs/>
                                      <w:sz w:val="13"/>
                                      <w:szCs w:val="13"/>
                                    </w:rPr>
                                    <w:t>Accuracy</w:t>
                                  </w:r>
                                </w:p>
                              </w:tc>
                              <w:tc>
                                <w:tcPr>
                                  <w:tcW w:w="647" w:type="dxa"/>
                                  <w:shd w:val="clear" w:color="auto" w:fill="D9D9D9" w:themeFill="background1" w:themeFillShade="D9"/>
                                  <w:vAlign w:val="center"/>
                                </w:tcPr>
                                <w:p w14:paraId="3D4C6460" w14:textId="77777777" w:rsidR="00D26C55" w:rsidRPr="00405528" w:rsidRDefault="00D26C55" w:rsidP="00E15FF0">
                                  <w:pPr>
                                    <w:ind w:hanging="18"/>
                                    <w:jc w:val="left"/>
                                    <w:rPr>
                                      <w:rFonts w:asciiTheme="majorBidi" w:hAnsiTheme="majorBidi" w:cstheme="majorBidi"/>
                                      <w:b/>
                                      <w:bCs/>
                                      <w:sz w:val="13"/>
                                      <w:szCs w:val="13"/>
                                    </w:rPr>
                                  </w:pPr>
                                  <w:r w:rsidRPr="00405528">
                                    <w:rPr>
                                      <w:rFonts w:asciiTheme="majorBidi" w:hAnsiTheme="majorBidi" w:cstheme="majorBidi"/>
                                      <w:b/>
                                      <w:bCs/>
                                      <w:sz w:val="13"/>
                                      <w:szCs w:val="13"/>
                                    </w:rPr>
                                    <w:t>Recall</w:t>
                                  </w:r>
                                </w:p>
                              </w:tc>
                              <w:tc>
                                <w:tcPr>
                                  <w:tcW w:w="820" w:type="dxa"/>
                                  <w:shd w:val="clear" w:color="auto" w:fill="D9D9D9" w:themeFill="background1" w:themeFillShade="D9"/>
                                  <w:vAlign w:val="center"/>
                                </w:tcPr>
                                <w:p w14:paraId="36B38926" w14:textId="77777777" w:rsidR="00D26C55" w:rsidRPr="00405528" w:rsidRDefault="00D26C55" w:rsidP="00E15FF0">
                                  <w:pPr>
                                    <w:jc w:val="left"/>
                                    <w:rPr>
                                      <w:rFonts w:asciiTheme="majorBidi" w:hAnsiTheme="majorBidi" w:cstheme="majorBidi"/>
                                      <w:b/>
                                      <w:bCs/>
                                      <w:sz w:val="13"/>
                                      <w:szCs w:val="13"/>
                                    </w:rPr>
                                  </w:pPr>
                                  <w:r w:rsidRPr="00405528">
                                    <w:rPr>
                                      <w:rFonts w:asciiTheme="majorBidi" w:hAnsiTheme="majorBidi" w:cstheme="majorBidi"/>
                                      <w:b/>
                                      <w:bCs/>
                                      <w:sz w:val="13"/>
                                      <w:szCs w:val="13"/>
                                    </w:rPr>
                                    <w:t>Precision</w:t>
                                  </w:r>
                                </w:p>
                              </w:tc>
                              <w:tc>
                                <w:tcPr>
                                  <w:tcW w:w="628" w:type="dxa"/>
                                  <w:shd w:val="clear" w:color="auto" w:fill="D9D9D9" w:themeFill="background1" w:themeFillShade="D9"/>
                                  <w:vAlign w:val="center"/>
                                </w:tcPr>
                                <w:p w14:paraId="20A13B37" w14:textId="77777777" w:rsidR="00D26C55" w:rsidRPr="00405528" w:rsidRDefault="00D26C55" w:rsidP="00E15FF0">
                                  <w:pPr>
                                    <w:ind w:hanging="33"/>
                                    <w:jc w:val="left"/>
                                    <w:rPr>
                                      <w:rFonts w:asciiTheme="majorBidi" w:hAnsiTheme="majorBidi" w:cstheme="majorBidi"/>
                                      <w:b/>
                                      <w:bCs/>
                                      <w:sz w:val="13"/>
                                      <w:szCs w:val="13"/>
                                    </w:rPr>
                                  </w:pPr>
                                  <w:r w:rsidRPr="00405528">
                                    <w:rPr>
                                      <w:rFonts w:asciiTheme="majorBidi" w:hAnsiTheme="majorBidi" w:cstheme="majorBidi"/>
                                      <w:b/>
                                      <w:bCs/>
                                      <w:sz w:val="13"/>
                                      <w:szCs w:val="13"/>
                                    </w:rPr>
                                    <w:t>ROC AUC</w:t>
                                  </w:r>
                                </w:p>
                              </w:tc>
                            </w:tr>
                            <w:tr w:rsidR="00D26C55" w:rsidRPr="00640A70" w14:paraId="5C1DFA03" w14:textId="77777777" w:rsidTr="008A1978">
                              <w:trPr>
                                <w:trHeight w:val="233"/>
                              </w:trPr>
                              <w:tc>
                                <w:tcPr>
                                  <w:tcW w:w="903" w:type="dxa"/>
                                  <w:vAlign w:val="center"/>
                                </w:tcPr>
                                <w:p w14:paraId="3E7762B2"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KNN</w:t>
                                  </w:r>
                                </w:p>
                              </w:tc>
                              <w:tc>
                                <w:tcPr>
                                  <w:tcW w:w="727" w:type="dxa"/>
                                  <w:vAlign w:val="center"/>
                                </w:tcPr>
                                <w:p w14:paraId="05121CD6"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793" w:type="dxa"/>
                                  <w:vAlign w:val="center"/>
                                </w:tcPr>
                                <w:p w14:paraId="22E8ECE0"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647" w:type="dxa"/>
                                  <w:vAlign w:val="center"/>
                                </w:tcPr>
                                <w:p w14:paraId="5CD40A84"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0.97</w:t>
                                  </w:r>
                                </w:p>
                              </w:tc>
                              <w:tc>
                                <w:tcPr>
                                  <w:tcW w:w="820" w:type="dxa"/>
                                  <w:vAlign w:val="center"/>
                                </w:tcPr>
                                <w:p w14:paraId="4DA44C2F"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628" w:type="dxa"/>
                                  <w:vAlign w:val="center"/>
                                </w:tcPr>
                                <w:p w14:paraId="330B85EF"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44B66C0B" w14:textId="77777777" w:rsidTr="008A1978">
                              <w:trPr>
                                <w:trHeight w:val="266"/>
                              </w:trPr>
                              <w:tc>
                                <w:tcPr>
                                  <w:tcW w:w="903" w:type="dxa"/>
                                  <w:vAlign w:val="center"/>
                                </w:tcPr>
                                <w:p w14:paraId="050D3D47"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Naive Bayes</w:t>
                                  </w:r>
                                </w:p>
                              </w:tc>
                              <w:tc>
                                <w:tcPr>
                                  <w:tcW w:w="727" w:type="dxa"/>
                                  <w:vAlign w:val="center"/>
                                </w:tcPr>
                                <w:p w14:paraId="67F48DC1"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0.95</w:t>
                                  </w:r>
                                </w:p>
                              </w:tc>
                              <w:tc>
                                <w:tcPr>
                                  <w:tcW w:w="793" w:type="dxa"/>
                                  <w:vAlign w:val="center"/>
                                </w:tcPr>
                                <w:p w14:paraId="2BEF1176"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0.96</w:t>
                                  </w:r>
                                </w:p>
                              </w:tc>
                              <w:tc>
                                <w:tcPr>
                                  <w:tcW w:w="647" w:type="dxa"/>
                                  <w:vAlign w:val="center"/>
                                </w:tcPr>
                                <w:p w14:paraId="0D7DA85F"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0.92</w:t>
                                  </w:r>
                                </w:p>
                              </w:tc>
                              <w:tc>
                                <w:tcPr>
                                  <w:tcW w:w="820" w:type="dxa"/>
                                  <w:vAlign w:val="center"/>
                                </w:tcPr>
                                <w:p w14:paraId="28B10973"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628" w:type="dxa"/>
                                  <w:vAlign w:val="center"/>
                                </w:tcPr>
                                <w:p w14:paraId="2AC43873"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0.98</w:t>
                                  </w:r>
                                </w:p>
                              </w:tc>
                            </w:tr>
                            <w:tr w:rsidR="00D26C55" w:rsidRPr="00640A70" w14:paraId="3D71BDFB" w14:textId="77777777" w:rsidTr="008A1978">
                              <w:trPr>
                                <w:trHeight w:val="249"/>
                              </w:trPr>
                              <w:tc>
                                <w:tcPr>
                                  <w:tcW w:w="903" w:type="dxa"/>
                                  <w:vAlign w:val="center"/>
                                </w:tcPr>
                                <w:p w14:paraId="255BBACA"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SVM</w:t>
                                  </w:r>
                                </w:p>
                              </w:tc>
                              <w:tc>
                                <w:tcPr>
                                  <w:tcW w:w="727" w:type="dxa"/>
                                  <w:vAlign w:val="center"/>
                                </w:tcPr>
                                <w:p w14:paraId="4B199439"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793" w:type="dxa"/>
                                  <w:vAlign w:val="center"/>
                                </w:tcPr>
                                <w:p w14:paraId="2F583B6E"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647" w:type="dxa"/>
                                  <w:vAlign w:val="center"/>
                                </w:tcPr>
                                <w:p w14:paraId="66ECB3F0"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0.97</w:t>
                                  </w:r>
                                </w:p>
                              </w:tc>
                              <w:tc>
                                <w:tcPr>
                                  <w:tcW w:w="820" w:type="dxa"/>
                                  <w:vAlign w:val="center"/>
                                </w:tcPr>
                                <w:p w14:paraId="21BFFB3F"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28" w:type="dxa"/>
                                  <w:vAlign w:val="center"/>
                                </w:tcPr>
                                <w:p w14:paraId="5D16596E"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43255F89" w14:textId="77777777" w:rsidTr="008A1978">
                              <w:trPr>
                                <w:trHeight w:val="233"/>
                              </w:trPr>
                              <w:tc>
                                <w:tcPr>
                                  <w:tcW w:w="903" w:type="dxa"/>
                                  <w:vAlign w:val="center"/>
                                </w:tcPr>
                                <w:p w14:paraId="4F922B09"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Random Forest</w:t>
                                  </w:r>
                                </w:p>
                              </w:tc>
                              <w:tc>
                                <w:tcPr>
                                  <w:tcW w:w="727" w:type="dxa"/>
                                  <w:vAlign w:val="center"/>
                                </w:tcPr>
                                <w:p w14:paraId="3589E4D7"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793" w:type="dxa"/>
                                  <w:vAlign w:val="center"/>
                                </w:tcPr>
                                <w:p w14:paraId="061CED84"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47" w:type="dxa"/>
                                  <w:vAlign w:val="center"/>
                                </w:tcPr>
                                <w:p w14:paraId="1ED09987"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820" w:type="dxa"/>
                                  <w:vAlign w:val="center"/>
                                </w:tcPr>
                                <w:p w14:paraId="439E88D7"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1.00</w:t>
                                  </w:r>
                                </w:p>
                              </w:tc>
                              <w:tc>
                                <w:tcPr>
                                  <w:tcW w:w="628" w:type="dxa"/>
                                  <w:vAlign w:val="center"/>
                                </w:tcPr>
                                <w:p w14:paraId="33F46DCF"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2A083A5F" w14:textId="77777777" w:rsidTr="008A1978">
                              <w:trPr>
                                <w:trHeight w:val="253"/>
                              </w:trPr>
                              <w:tc>
                                <w:tcPr>
                                  <w:tcW w:w="903" w:type="dxa"/>
                                  <w:vAlign w:val="center"/>
                                </w:tcPr>
                                <w:p w14:paraId="0BCEF399"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Gradient Boosting</w:t>
                                  </w:r>
                                </w:p>
                              </w:tc>
                              <w:tc>
                                <w:tcPr>
                                  <w:tcW w:w="727" w:type="dxa"/>
                                  <w:vAlign w:val="center"/>
                                </w:tcPr>
                                <w:p w14:paraId="1D63EC7B"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793" w:type="dxa"/>
                                  <w:vAlign w:val="center"/>
                                </w:tcPr>
                                <w:p w14:paraId="1D73F17E"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647" w:type="dxa"/>
                                  <w:vAlign w:val="center"/>
                                </w:tcPr>
                                <w:p w14:paraId="04043B34"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0.97</w:t>
                                  </w:r>
                                </w:p>
                              </w:tc>
                              <w:tc>
                                <w:tcPr>
                                  <w:tcW w:w="820" w:type="dxa"/>
                                  <w:vAlign w:val="center"/>
                                </w:tcPr>
                                <w:p w14:paraId="315FF7DC"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28" w:type="dxa"/>
                                  <w:vAlign w:val="center"/>
                                </w:tcPr>
                                <w:p w14:paraId="49B46EB7"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02A2DE23" w14:textId="77777777" w:rsidTr="008A1978">
                              <w:trPr>
                                <w:trHeight w:val="293"/>
                              </w:trPr>
                              <w:tc>
                                <w:tcPr>
                                  <w:tcW w:w="903" w:type="dxa"/>
                                  <w:vAlign w:val="center"/>
                                </w:tcPr>
                                <w:p w14:paraId="18B42AD3"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Logistic Regression</w:t>
                                  </w:r>
                                </w:p>
                              </w:tc>
                              <w:tc>
                                <w:tcPr>
                                  <w:tcW w:w="727" w:type="dxa"/>
                                  <w:vAlign w:val="center"/>
                                </w:tcPr>
                                <w:p w14:paraId="52DBB219"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793" w:type="dxa"/>
                                  <w:vAlign w:val="center"/>
                                </w:tcPr>
                                <w:p w14:paraId="514C53EE"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47" w:type="dxa"/>
                                  <w:vAlign w:val="center"/>
                                </w:tcPr>
                                <w:p w14:paraId="783CAC0C"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0.97</w:t>
                                  </w:r>
                                </w:p>
                              </w:tc>
                              <w:tc>
                                <w:tcPr>
                                  <w:tcW w:w="820" w:type="dxa"/>
                                  <w:vAlign w:val="center"/>
                                </w:tcPr>
                                <w:p w14:paraId="4AA1395A"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1.00</w:t>
                                  </w:r>
                                </w:p>
                              </w:tc>
                              <w:tc>
                                <w:tcPr>
                                  <w:tcW w:w="628" w:type="dxa"/>
                                  <w:vAlign w:val="center"/>
                                </w:tcPr>
                                <w:p w14:paraId="2622083D"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7FBB64C2" w14:textId="77777777" w:rsidTr="008A1978">
                              <w:trPr>
                                <w:trHeight w:val="208"/>
                              </w:trPr>
                              <w:tc>
                                <w:tcPr>
                                  <w:tcW w:w="903" w:type="dxa"/>
                                  <w:vAlign w:val="center"/>
                                </w:tcPr>
                                <w:p w14:paraId="3D308D40"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Voting Classifier</w:t>
                                  </w:r>
                                </w:p>
                              </w:tc>
                              <w:tc>
                                <w:tcPr>
                                  <w:tcW w:w="727" w:type="dxa"/>
                                  <w:vAlign w:val="center"/>
                                </w:tcPr>
                                <w:p w14:paraId="0AA7B45C"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793" w:type="dxa"/>
                                  <w:vAlign w:val="center"/>
                                </w:tcPr>
                                <w:p w14:paraId="5EBEEB50"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47" w:type="dxa"/>
                                  <w:vAlign w:val="center"/>
                                </w:tcPr>
                                <w:p w14:paraId="5D563740"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0.97</w:t>
                                  </w:r>
                                </w:p>
                              </w:tc>
                              <w:tc>
                                <w:tcPr>
                                  <w:tcW w:w="820" w:type="dxa"/>
                                  <w:vAlign w:val="center"/>
                                </w:tcPr>
                                <w:p w14:paraId="4F926E43"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1.00</w:t>
                                  </w:r>
                                </w:p>
                              </w:tc>
                              <w:tc>
                                <w:tcPr>
                                  <w:tcW w:w="628" w:type="dxa"/>
                                  <w:vAlign w:val="center"/>
                                </w:tcPr>
                                <w:p w14:paraId="3F9CDC47"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06D94A9B" w14:textId="77777777" w:rsidTr="008A1978">
                              <w:trPr>
                                <w:trHeight w:val="241"/>
                              </w:trPr>
                              <w:tc>
                                <w:tcPr>
                                  <w:tcW w:w="903" w:type="dxa"/>
                                  <w:vAlign w:val="center"/>
                                </w:tcPr>
                                <w:p w14:paraId="531565EE"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Stacking Classifier</w:t>
                                  </w:r>
                                </w:p>
                              </w:tc>
                              <w:tc>
                                <w:tcPr>
                                  <w:tcW w:w="727" w:type="dxa"/>
                                  <w:vAlign w:val="center"/>
                                </w:tcPr>
                                <w:p w14:paraId="76F4343F"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793" w:type="dxa"/>
                                  <w:vAlign w:val="center"/>
                                </w:tcPr>
                                <w:p w14:paraId="11855E75"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47" w:type="dxa"/>
                                  <w:vAlign w:val="center"/>
                                </w:tcPr>
                                <w:p w14:paraId="448574DD"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0.98</w:t>
                                  </w:r>
                                </w:p>
                                <w:p w14:paraId="4EE10B44" w14:textId="77777777" w:rsidR="00D26C55" w:rsidRPr="008106C4" w:rsidRDefault="00D26C55" w:rsidP="00E15FF0">
                                  <w:pPr>
                                    <w:pStyle w:val="NormalIndent"/>
                                    <w:ind w:left="-375"/>
                                    <w:jc w:val="center"/>
                                    <w:rPr>
                                      <w:rFonts w:asciiTheme="majorBidi" w:hAnsiTheme="majorBidi" w:cstheme="majorBidi"/>
                                      <w:sz w:val="13"/>
                                      <w:szCs w:val="13"/>
                                    </w:rPr>
                                  </w:pPr>
                                </w:p>
                              </w:tc>
                              <w:tc>
                                <w:tcPr>
                                  <w:tcW w:w="820" w:type="dxa"/>
                                  <w:vAlign w:val="center"/>
                                </w:tcPr>
                                <w:p w14:paraId="2A7A0666"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1.00</w:t>
                                  </w:r>
                                </w:p>
                              </w:tc>
                              <w:tc>
                                <w:tcPr>
                                  <w:tcW w:w="628" w:type="dxa"/>
                                  <w:vAlign w:val="center"/>
                                </w:tcPr>
                                <w:p w14:paraId="2654309A"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bl>
                          <w:p w14:paraId="590FDACC" w14:textId="77777777" w:rsidR="00D26C55" w:rsidRDefault="00D26C55" w:rsidP="008A1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B61AD" id="_x0000_s1029" type="#_x0000_t202" style="position:absolute;left:0;text-align:left;margin-left:-13.45pt;margin-top:9.2pt;width:239.25pt;height:14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88qGgIAACYEAAAOAAAAZHJzL2Uyb0RvYy54bWysU9tu2zAMfR+wfxD0vti5LakRp+jSZRjQ&#10;XYB2HyDLsi1MFjVJiZ19fSnZTdP2bZgeBFGUDsnDw8113ypyFNZJ0DmdTlJKhOZQSl3n9NfD/sOa&#10;EueZLpkCLXJ6Eo5eb9+/23QmEzNoQJXCEgTRLutMThvvTZYkjjeiZW4CRmh0VmBb5tG0dVJa1iF6&#10;q5JZmn5MOrClscCFc3h7OzjpNuJXleD+R1U54YnKKebm427jXoQ92W5YVltmGsnHNNg/ZNEyqTHo&#10;GeqWeUYOVr6BaiW34KDyEw5tAlUluYg1YDXT9FU19w0zItaC5Dhzpsn9P1j+/Xhvflri+0/QYwNj&#10;Ec7cAf/tiIZdw3QtbqyFrhGsxMDTQFnSGZeNXwPVLnMBpOi+QYlNZgcPEaivbBtYwToJomMDTmfS&#10;Re8Jx8t5Ol8vVktKOPqm6+VqjkaIwbKn78Y6/0VAS8Ihpxa7GuHZ8c754enTkxDNgZLlXioVDVsX&#10;O2XJkaEC9nGN6C+eKU26nF4tZ8uBgRcQQYziDFLUAwevArXSo5KVbHO6TsMatBVo+6zLqDPPpBrO&#10;WJzSI4+BuoFE3xc9kSVyEv4GWgsoT0ishUG4OGh4aMD+paRD0ebU/TkwKyhRXzU252q6WASVR2Ox&#10;XM3QsJee4tLDNEeonHpKhuPOx8kItGm4wSZWMtL7nMmYMooxNmgcnKD2Szu+eh7v7SMAAAD//wMA&#10;UEsDBBQABgAIAAAAIQCBC7Dr4AAAAAoBAAAPAAAAZHJzL2Rvd25yZXYueG1sTI9BT4NAEIXvJv6H&#10;zZh4axcqkkJZGqOxN2NEU3tc2BGI7Cxhty366x1Pepy8L+99U2xnO4gTTr53pCBeRiCQGmd6ahW8&#10;vT4u1iB80GT04AgVfKGHbXl5UejcuDO94KkKreAS8rlW0IUw5lL6pkOr/dKNSJx9uMnqwOfUSjPp&#10;M5fbQa6iKJVW98QLnR7xvsPmszpaBb6J0v1zUu3fa7nD78yYh8PuSanrq/luAyLgHP5g+NVndSjZ&#10;qXZHMl4MCharNGOUg3UCgoHkNk5B1Apu4igDWRby/wvlDwAAAP//AwBQSwECLQAUAAYACAAAACEA&#10;toM4kv4AAADhAQAAEwAAAAAAAAAAAAAAAAAAAAAAW0NvbnRlbnRfVHlwZXNdLnhtbFBLAQItABQA&#10;BgAIAAAAIQA4/SH/1gAAAJQBAAALAAAAAAAAAAAAAAAAAC8BAABfcmVscy8ucmVsc1BLAQItABQA&#10;BgAIAAAAIQAeY88qGgIAACYEAAAOAAAAAAAAAAAAAAAAAC4CAABkcnMvZTJvRG9jLnhtbFBLAQIt&#10;ABQABgAIAAAAIQCBC7Dr4AAAAAoBAAAPAAAAAAAAAAAAAAAAAHQEAABkcnMvZG93bnJldi54bWxQ&#10;SwUGAAAAAAQABADzAAAAgQUAAAAA&#10;" strokecolor="white [3212]">
                <v:textbox>
                  <w:txbxContent>
                    <w:tbl>
                      <w:tblPr>
                        <w:tblStyle w:val="TableGrid"/>
                        <w:tblW w:w="4518" w:type="dxa"/>
                        <w:tblLayout w:type="fixed"/>
                        <w:tblLook w:val="04A0" w:firstRow="1" w:lastRow="0" w:firstColumn="1" w:lastColumn="0" w:noHBand="0" w:noVBand="1"/>
                      </w:tblPr>
                      <w:tblGrid>
                        <w:gridCol w:w="903"/>
                        <w:gridCol w:w="727"/>
                        <w:gridCol w:w="793"/>
                        <w:gridCol w:w="647"/>
                        <w:gridCol w:w="820"/>
                        <w:gridCol w:w="628"/>
                      </w:tblGrid>
                      <w:tr w:rsidR="00D26C55" w:rsidRPr="00640A70" w14:paraId="64698099" w14:textId="77777777" w:rsidTr="008A1978">
                        <w:trPr>
                          <w:trHeight w:val="333"/>
                        </w:trPr>
                        <w:tc>
                          <w:tcPr>
                            <w:tcW w:w="903" w:type="dxa"/>
                            <w:shd w:val="clear" w:color="auto" w:fill="D9D9D9" w:themeFill="background1" w:themeFillShade="D9"/>
                            <w:vAlign w:val="center"/>
                          </w:tcPr>
                          <w:p w14:paraId="3D5E6B7F" w14:textId="77777777" w:rsidR="00D26C55" w:rsidRPr="00405528" w:rsidRDefault="00D26C55" w:rsidP="00E15FF0">
                            <w:pPr>
                              <w:jc w:val="left"/>
                              <w:rPr>
                                <w:rFonts w:asciiTheme="majorBidi" w:hAnsiTheme="majorBidi" w:cstheme="majorBidi"/>
                                <w:b/>
                                <w:bCs/>
                                <w:sz w:val="13"/>
                                <w:szCs w:val="13"/>
                              </w:rPr>
                            </w:pPr>
                            <w:r w:rsidRPr="00405528">
                              <w:rPr>
                                <w:rFonts w:asciiTheme="majorBidi" w:hAnsiTheme="majorBidi" w:cstheme="majorBidi"/>
                                <w:b/>
                                <w:bCs/>
                                <w:sz w:val="13"/>
                                <w:szCs w:val="13"/>
                              </w:rPr>
                              <w:t>Classifiers</w:t>
                            </w:r>
                          </w:p>
                        </w:tc>
                        <w:tc>
                          <w:tcPr>
                            <w:tcW w:w="727" w:type="dxa"/>
                            <w:shd w:val="clear" w:color="auto" w:fill="D9D9D9" w:themeFill="background1" w:themeFillShade="D9"/>
                            <w:vAlign w:val="center"/>
                          </w:tcPr>
                          <w:p w14:paraId="6A4EB270" w14:textId="77777777" w:rsidR="00D26C55" w:rsidRPr="00405528" w:rsidRDefault="00D26C55" w:rsidP="00E15FF0">
                            <w:pPr>
                              <w:jc w:val="left"/>
                              <w:rPr>
                                <w:rFonts w:asciiTheme="majorBidi" w:hAnsiTheme="majorBidi" w:cstheme="majorBidi"/>
                                <w:b/>
                                <w:bCs/>
                                <w:sz w:val="13"/>
                                <w:szCs w:val="13"/>
                              </w:rPr>
                            </w:pPr>
                            <w:r w:rsidRPr="00405528">
                              <w:rPr>
                                <w:rFonts w:asciiTheme="majorBidi" w:hAnsiTheme="majorBidi" w:cstheme="majorBidi"/>
                                <w:b/>
                                <w:bCs/>
                                <w:sz w:val="13"/>
                                <w:szCs w:val="13"/>
                              </w:rPr>
                              <w:t>F1-Score</w:t>
                            </w:r>
                          </w:p>
                        </w:tc>
                        <w:tc>
                          <w:tcPr>
                            <w:tcW w:w="793" w:type="dxa"/>
                            <w:shd w:val="clear" w:color="auto" w:fill="D9D9D9" w:themeFill="background1" w:themeFillShade="D9"/>
                            <w:vAlign w:val="center"/>
                          </w:tcPr>
                          <w:p w14:paraId="68206194" w14:textId="77777777" w:rsidR="00D26C55" w:rsidRPr="00405528" w:rsidRDefault="00D26C55" w:rsidP="00E15FF0">
                            <w:pPr>
                              <w:jc w:val="left"/>
                              <w:rPr>
                                <w:rFonts w:asciiTheme="majorBidi" w:hAnsiTheme="majorBidi" w:cstheme="majorBidi"/>
                                <w:b/>
                                <w:bCs/>
                                <w:sz w:val="13"/>
                                <w:szCs w:val="13"/>
                              </w:rPr>
                            </w:pPr>
                            <w:r w:rsidRPr="00405528">
                              <w:rPr>
                                <w:rFonts w:asciiTheme="majorBidi" w:hAnsiTheme="majorBidi" w:cstheme="majorBidi"/>
                                <w:b/>
                                <w:bCs/>
                                <w:sz w:val="13"/>
                                <w:szCs w:val="13"/>
                              </w:rPr>
                              <w:t>Accuracy</w:t>
                            </w:r>
                          </w:p>
                        </w:tc>
                        <w:tc>
                          <w:tcPr>
                            <w:tcW w:w="647" w:type="dxa"/>
                            <w:shd w:val="clear" w:color="auto" w:fill="D9D9D9" w:themeFill="background1" w:themeFillShade="D9"/>
                            <w:vAlign w:val="center"/>
                          </w:tcPr>
                          <w:p w14:paraId="3D4C6460" w14:textId="77777777" w:rsidR="00D26C55" w:rsidRPr="00405528" w:rsidRDefault="00D26C55" w:rsidP="00E15FF0">
                            <w:pPr>
                              <w:ind w:hanging="18"/>
                              <w:jc w:val="left"/>
                              <w:rPr>
                                <w:rFonts w:asciiTheme="majorBidi" w:hAnsiTheme="majorBidi" w:cstheme="majorBidi"/>
                                <w:b/>
                                <w:bCs/>
                                <w:sz w:val="13"/>
                                <w:szCs w:val="13"/>
                              </w:rPr>
                            </w:pPr>
                            <w:r w:rsidRPr="00405528">
                              <w:rPr>
                                <w:rFonts w:asciiTheme="majorBidi" w:hAnsiTheme="majorBidi" w:cstheme="majorBidi"/>
                                <w:b/>
                                <w:bCs/>
                                <w:sz w:val="13"/>
                                <w:szCs w:val="13"/>
                              </w:rPr>
                              <w:t>Recall</w:t>
                            </w:r>
                          </w:p>
                        </w:tc>
                        <w:tc>
                          <w:tcPr>
                            <w:tcW w:w="820" w:type="dxa"/>
                            <w:shd w:val="clear" w:color="auto" w:fill="D9D9D9" w:themeFill="background1" w:themeFillShade="D9"/>
                            <w:vAlign w:val="center"/>
                          </w:tcPr>
                          <w:p w14:paraId="36B38926" w14:textId="77777777" w:rsidR="00D26C55" w:rsidRPr="00405528" w:rsidRDefault="00D26C55" w:rsidP="00E15FF0">
                            <w:pPr>
                              <w:jc w:val="left"/>
                              <w:rPr>
                                <w:rFonts w:asciiTheme="majorBidi" w:hAnsiTheme="majorBidi" w:cstheme="majorBidi"/>
                                <w:b/>
                                <w:bCs/>
                                <w:sz w:val="13"/>
                                <w:szCs w:val="13"/>
                              </w:rPr>
                            </w:pPr>
                            <w:r w:rsidRPr="00405528">
                              <w:rPr>
                                <w:rFonts w:asciiTheme="majorBidi" w:hAnsiTheme="majorBidi" w:cstheme="majorBidi"/>
                                <w:b/>
                                <w:bCs/>
                                <w:sz w:val="13"/>
                                <w:szCs w:val="13"/>
                              </w:rPr>
                              <w:t>Precision</w:t>
                            </w:r>
                          </w:p>
                        </w:tc>
                        <w:tc>
                          <w:tcPr>
                            <w:tcW w:w="628" w:type="dxa"/>
                            <w:shd w:val="clear" w:color="auto" w:fill="D9D9D9" w:themeFill="background1" w:themeFillShade="D9"/>
                            <w:vAlign w:val="center"/>
                          </w:tcPr>
                          <w:p w14:paraId="20A13B37" w14:textId="77777777" w:rsidR="00D26C55" w:rsidRPr="00405528" w:rsidRDefault="00D26C55" w:rsidP="00E15FF0">
                            <w:pPr>
                              <w:ind w:hanging="33"/>
                              <w:jc w:val="left"/>
                              <w:rPr>
                                <w:rFonts w:asciiTheme="majorBidi" w:hAnsiTheme="majorBidi" w:cstheme="majorBidi"/>
                                <w:b/>
                                <w:bCs/>
                                <w:sz w:val="13"/>
                                <w:szCs w:val="13"/>
                              </w:rPr>
                            </w:pPr>
                            <w:r w:rsidRPr="00405528">
                              <w:rPr>
                                <w:rFonts w:asciiTheme="majorBidi" w:hAnsiTheme="majorBidi" w:cstheme="majorBidi"/>
                                <w:b/>
                                <w:bCs/>
                                <w:sz w:val="13"/>
                                <w:szCs w:val="13"/>
                              </w:rPr>
                              <w:t>ROC AUC</w:t>
                            </w:r>
                          </w:p>
                        </w:tc>
                      </w:tr>
                      <w:tr w:rsidR="00D26C55" w:rsidRPr="00640A70" w14:paraId="5C1DFA03" w14:textId="77777777" w:rsidTr="008A1978">
                        <w:trPr>
                          <w:trHeight w:val="233"/>
                        </w:trPr>
                        <w:tc>
                          <w:tcPr>
                            <w:tcW w:w="903" w:type="dxa"/>
                            <w:vAlign w:val="center"/>
                          </w:tcPr>
                          <w:p w14:paraId="3E7762B2"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KNN</w:t>
                            </w:r>
                          </w:p>
                        </w:tc>
                        <w:tc>
                          <w:tcPr>
                            <w:tcW w:w="727" w:type="dxa"/>
                            <w:vAlign w:val="center"/>
                          </w:tcPr>
                          <w:p w14:paraId="05121CD6"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793" w:type="dxa"/>
                            <w:vAlign w:val="center"/>
                          </w:tcPr>
                          <w:p w14:paraId="22E8ECE0"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647" w:type="dxa"/>
                            <w:vAlign w:val="center"/>
                          </w:tcPr>
                          <w:p w14:paraId="5CD40A84"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0.97</w:t>
                            </w:r>
                          </w:p>
                        </w:tc>
                        <w:tc>
                          <w:tcPr>
                            <w:tcW w:w="820" w:type="dxa"/>
                            <w:vAlign w:val="center"/>
                          </w:tcPr>
                          <w:p w14:paraId="4DA44C2F"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628" w:type="dxa"/>
                            <w:vAlign w:val="center"/>
                          </w:tcPr>
                          <w:p w14:paraId="330B85EF"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44B66C0B" w14:textId="77777777" w:rsidTr="008A1978">
                        <w:trPr>
                          <w:trHeight w:val="266"/>
                        </w:trPr>
                        <w:tc>
                          <w:tcPr>
                            <w:tcW w:w="903" w:type="dxa"/>
                            <w:vAlign w:val="center"/>
                          </w:tcPr>
                          <w:p w14:paraId="050D3D47"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Naive Bayes</w:t>
                            </w:r>
                          </w:p>
                        </w:tc>
                        <w:tc>
                          <w:tcPr>
                            <w:tcW w:w="727" w:type="dxa"/>
                            <w:vAlign w:val="center"/>
                          </w:tcPr>
                          <w:p w14:paraId="67F48DC1"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0.95</w:t>
                            </w:r>
                          </w:p>
                        </w:tc>
                        <w:tc>
                          <w:tcPr>
                            <w:tcW w:w="793" w:type="dxa"/>
                            <w:vAlign w:val="center"/>
                          </w:tcPr>
                          <w:p w14:paraId="2BEF1176"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0.96</w:t>
                            </w:r>
                          </w:p>
                        </w:tc>
                        <w:tc>
                          <w:tcPr>
                            <w:tcW w:w="647" w:type="dxa"/>
                            <w:vAlign w:val="center"/>
                          </w:tcPr>
                          <w:p w14:paraId="0D7DA85F"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0.92</w:t>
                            </w:r>
                          </w:p>
                        </w:tc>
                        <w:tc>
                          <w:tcPr>
                            <w:tcW w:w="820" w:type="dxa"/>
                            <w:vAlign w:val="center"/>
                          </w:tcPr>
                          <w:p w14:paraId="28B10973"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628" w:type="dxa"/>
                            <w:vAlign w:val="center"/>
                          </w:tcPr>
                          <w:p w14:paraId="2AC43873"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0.98</w:t>
                            </w:r>
                          </w:p>
                        </w:tc>
                      </w:tr>
                      <w:tr w:rsidR="00D26C55" w:rsidRPr="00640A70" w14:paraId="3D71BDFB" w14:textId="77777777" w:rsidTr="008A1978">
                        <w:trPr>
                          <w:trHeight w:val="249"/>
                        </w:trPr>
                        <w:tc>
                          <w:tcPr>
                            <w:tcW w:w="903" w:type="dxa"/>
                            <w:vAlign w:val="center"/>
                          </w:tcPr>
                          <w:p w14:paraId="255BBACA"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SVM</w:t>
                            </w:r>
                          </w:p>
                        </w:tc>
                        <w:tc>
                          <w:tcPr>
                            <w:tcW w:w="727" w:type="dxa"/>
                            <w:vAlign w:val="center"/>
                          </w:tcPr>
                          <w:p w14:paraId="4B199439"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793" w:type="dxa"/>
                            <w:vAlign w:val="center"/>
                          </w:tcPr>
                          <w:p w14:paraId="2F583B6E"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647" w:type="dxa"/>
                            <w:vAlign w:val="center"/>
                          </w:tcPr>
                          <w:p w14:paraId="66ECB3F0"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0.97</w:t>
                            </w:r>
                          </w:p>
                        </w:tc>
                        <w:tc>
                          <w:tcPr>
                            <w:tcW w:w="820" w:type="dxa"/>
                            <w:vAlign w:val="center"/>
                          </w:tcPr>
                          <w:p w14:paraId="21BFFB3F"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28" w:type="dxa"/>
                            <w:vAlign w:val="center"/>
                          </w:tcPr>
                          <w:p w14:paraId="5D16596E"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43255F89" w14:textId="77777777" w:rsidTr="008A1978">
                        <w:trPr>
                          <w:trHeight w:val="233"/>
                        </w:trPr>
                        <w:tc>
                          <w:tcPr>
                            <w:tcW w:w="903" w:type="dxa"/>
                            <w:vAlign w:val="center"/>
                          </w:tcPr>
                          <w:p w14:paraId="4F922B09"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Random Forest</w:t>
                            </w:r>
                          </w:p>
                        </w:tc>
                        <w:tc>
                          <w:tcPr>
                            <w:tcW w:w="727" w:type="dxa"/>
                            <w:vAlign w:val="center"/>
                          </w:tcPr>
                          <w:p w14:paraId="3589E4D7"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793" w:type="dxa"/>
                            <w:vAlign w:val="center"/>
                          </w:tcPr>
                          <w:p w14:paraId="061CED84"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47" w:type="dxa"/>
                            <w:vAlign w:val="center"/>
                          </w:tcPr>
                          <w:p w14:paraId="1ED09987"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820" w:type="dxa"/>
                            <w:vAlign w:val="center"/>
                          </w:tcPr>
                          <w:p w14:paraId="439E88D7"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1.00</w:t>
                            </w:r>
                          </w:p>
                        </w:tc>
                        <w:tc>
                          <w:tcPr>
                            <w:tcW w:w="628" w:type="dxa"/>
                            <w:vAlign w:val="center"/>
                          </w:tcPr>
                          <w:p w14:paraId="33F46DCF"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2A083A5F" w14:textId="77777777" w:rsidTr="008A1978">
                        <w:trPr>
                          <w:trHeight w:val="253"/>
                        </w:trPr>
                        <w:tc>
                          <w:tcPr>
                            <w:tcW w:w="903" w:type="dxa"/>
                            <w:vAlign w:val="center"/>
                          </w:tcPr>
                          <w:p w14:paraId="0BCEF399"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Gradient Boosting</w:t>
                            </w:r>
                          </w:p>
                        </w:tc>
                        <w:tc>
                          <w:tcPr>
                            <w:tcW w:w="727" w:type="dxa"/>
                            <w:vAlign w:val="center"/>
                          </w:tcPr>
                          <w:p w14:paraId="1D63EC7B"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793" w:type="dxa"/>
                            <w:vAlign w:val="center"/>
                          </w:tcPr>
                          <w:p w14:paraId="1D73F17E"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647" w:type="dxa"/>
                            <w:vAlign w:val="center"/>
                          </w:tcPr>
                          <w:p w14:paraId="04043B34"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0.97</w:t>
                            </w:r>
                          </w:p>
                        </w:tc>
                        <w:tc>
                          <w:tcPr>
                            <w:tcW w:w="820" w:type="dxa"/>
                            <w:vAlign w:val="center"/>
                          </w:tcPr>
                          <w:p w14:paraId="315FF7DC"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28" w:type="dxa"/>
                            <w:vAlign w:val="center"/>
                          </w:tcPr>
                          <w:p w14:paraId="49B46EB7"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02A2DE23" w14:textId="77777777" w:rsidTr="008A1978">
                        <w:trPr>
                          <w:trHeight w:val="293"/>
                        </w:trPr>
                        <w:tc>
                          <w:tcPr>
                            <w:tcW w:w="903" w:type="dxa"/>
                            <w:vAlign w:val="center"/>
                          </w:tcPr>
                          <w:p w14:paraId="18B42AD3"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Logistic Regression</w:t>
                            </w:r>
                          </w:p>
                        </w:tc>
                        <w:tc>
                          <w:tcPr>
                            <w:tcW w:w="727" w:type="dxa"/>
                            <w:vAlign w:val="center"/>
                          </w:tcPr>
                          <w:p w14:paraId="52DBB219"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793" w:type="dxa"/>
                            <w:vAlign w:val="center"/>
                          </w:tcPr>
                          <w:p w14:paraId="514C53EE"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47" w:type="dxa"/>
                            <w:vAlign w:val="center"/>
                          </w:tcPr>
                          <w:p w14:paraId="783CAC0C"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0.97</w:t>
                            </w:r>
                          </w:p>
                        </w:tc>
                        <w:tc>
                          <w:tcPr>
                            <w:tcW w:w="820" w:type="dxa"/>
                            <w:vAlign w:val="center"/>
                          </w:tcPr>
                          <w:p w14:paraId="4AA1395A"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1.00</w:t>
                            </w:r>
                          </w:p>
                        </w:tc>
                        <w:tc>
                          <w:tcPr>
                            <w:tcW w:w="628" w:type="dxa"/>
                            <w:vAlign w:val="center"/>
                          </w:tcPr>
                          <w:p w14:paraId="2622083D"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7FBB64C2" w14:textId="77777777" w:rsidTr="008A1978">
                        <w:trPr>
                          <w:trHeight w:val="208"/>
                        </w:trPr>
                        <w:tc>
                          <w:tcPr>
                            <w:tcW w:w="903" w:type="dxa"/>
                            <w:vAlign w:val="center"/>
                          </w:tcPr>
                          <w:p w14:paraId="3D308D40"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Voting Classifier</w:t>
                            </w:r>
                          </w:p>
                        </w:tc>
                        <w:tc>
                          <w:tcPr>
                            <w:tcW w:w="727" w:type="dxa"/>
                            <w:vAlign w:val="center"/>
                          </w:tcPr>
                          <w:p w14:paraId="0AA7B45C"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0.98</w:t>
                            </w:r>
                          </w:p>
                        </w:tc>
                        <w:tc>
                          <w:tcPr>
                            <w:tcW w:w="793" w:type="dxa"/>
                            <w:vAlign w:val="center"/>
                          </w:tcPr>
                          <w:p w14:paraId="5EBEEB50"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47" w:type="dxa"/>
                            <w:vAlign w:val="center"/>
                          </w:tcPr>
                          <w:p w14:paraId="5D563740"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0.97</w:t>
                            </w:r>
                          </w:p>
                        </w:tc>
                        <w:tc>
                          <w:tcPr>
                            <w:tcW w:w="820" w:type="dxa"/>
                            <w:vAlign w:val="center"/>
                          </w:tcPr>
                          <w:p w14:paraId="4F926E43"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1.00</w:t>
                            </w:r>
                          </w:p>
                        </w:tc>
                        <w:tc>
                          <w:tcPr>
                            <w:tcW w:w="628" w:type="dxa"/>
                            <w:vAlign w:val="center"/>
                          </w:tcPr>
                          <w:p w14:paraId="3F9CDC47"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r w:rsidR="00D26C55" w:rsidRPr="00640A70" w14:paraId="06D94A9B" w14:textId="77777777" w:rsidTr="008A1978">
                        <w:trPr>
                          <w:trHeight w:val="241"/>
                        </w:trPr>
                        <w:tc>
                          <w:tcPr>
                            <w:tcW w:w="903" w:type="dxa"/>
                            <w:vAlign w:val="center"/>
                          </w:tcPr>
                          <w:p w14:paraId="531565EE" w14:textId="77777777" w:rsidR="00D26C55" w:rsidRPr="007A7483" w:rsidRDefault="00D26C55" w:rsidP="00E15FF0">
                            <w:pPr>
                              <w:jc w:val="left"/>
                              <w:rPr>
                                <w:rFonts w:asciiTheme="majorBidi" w:hAnsiTheme="majorBidi" w:cstheme="majorBidi"/>
                                <w:sz w:val="13"/>
                                <w:szCs w:val="13"/>
                              </w:rPr>
                            </w:pPr>
                            <w:r w:rsidRPr="007A7483">
                              <w:rPr>
                                <w:rFonts w:asciiTheme="majorBidi" w:hAnsiTheme="majorBidi" w:cstheme="majorBidi"/>
                                <w:sz w:val="13"/>
                                <w:szCs w:val="13"/>
                              </w:rPr>
                              <w:t>Stacking Classifier</w:t>
                            </w:r>
                          </w:p>
                        </w:tc>
                        <w:tc>
                          <w:tcPr>
                            <w:tcW w:w="727" w:type="dxa"/>
                            <w:vAlign w:val="center"/>
                          </w:tcPr>
                          <w:p w14:paraId="76F4343F" w14:textId="77777777" w:rsidR="00D26C55" w:rsidRPr="008106C4" w:rsidRDefault="00D26C55" w:rsidP="00E15FF0">
                            <w:pPr>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793" w:type="dxa"/>
                            <w:vAlign w:val="center"/>
                          </w:tcPr>
                          <w:p w14:paraId="11855E75" w14:textId="77777777" w:rsidR="00D26C55" w:rsidRPr="008106C4" w:rsidRDefault="00D26C55" w:rsidP="00E15FF0">
                            <w:pPr>
                              <w:ind w:firstLine="43"/>
                              <w:jc w:val="center"/>
                              <w:rPr>
                                <w:rFonts w:asciiTheme="majorBidi" w:hAnsiTheme="majorBidi" w:cstheme="majorBidi"/>
                                <w:sz w:val="13"/>
                                <w:szCs w:val="13"/>
                              </w:rPr>
                            </w:pPr>
                            <w:r w:rsidRPr="008106C4">
                              <w:rPr>
                                <w:rFonts w:asciiTheme="majorBidi" w:hAnsiTheme="majorBidi" w:cstheme="majorBidi"/>
                                <w:sz w:val="13"/>
                                <w:szCs w:val="13"/>
                              </w:rPr>
                              <w:t>0.99</w:t>
                            </w:r>
                          </w:p>
                        </w:tc>
                        <w:tc>
                          <w:tcPr>
                            <w:tcW w:w="647" w:type="dxa"/>
                            <w:vAlign w:val="center"/>
                          </w:tcPr>
                          <w:p w14:paraId="448574DD" w14:textId="77777777" w:rsidR="00D26C55" w:rsidRPr="008106C4" w:rsidRDefault="00D26C55" w:rsidP="00E15FF0">
                            <w:pPr>
                              <w:ind w:left="-375"/>
                              <w:jc w:val="center"/>
                              <w:rPr>
                                <w:rFonts w:asciiTheme="majorBidi" w:hAnsiTheme="majorBidi" w:cstheme="majorBidi"/>
                                <w:sz w:val="13"/>
                                <w:szCs w:val="13"/>
                              </w:rPr>
                            </w:pPr>
                            <w:r w:rsidRPr="008106C4">
                              <w:rPr>
                                <w:rFonts w:asciiTheme="majorBidi" w:hAnsiTheme="majorBidi" w:cstheme="majorBidi"/>
                                <w:sz w:val="13"/>
                                <w:szCs w:val="13"/>
                              </w:rPr>
                              <w:t>0.98</w:t>
                            </w:r>
                          </w:p>
                          <w:p w14:paraId="4EE10B44" w14:textId="77777777" w:rsidR="00D26C55" w:rsidRPr="008106C4" w:rsidRDefault="00D26C55" w:rsidP="00E15FF0">
                            <w:pPr>
                              <w:pStyle w:val="NormalIndent"/>
                              <w:ind w:left="-375"/>
                              <w:jc w:val="center"/>
                              <w:rPr>
                                <w:rFonts w:asciiTheme="majorBidi" w:hAnsiTheme="majorBidi" w:cstheme="majorBidi"/>
                                <w:sz w:val="13"/>
                                <w:szCs w:val="13"/>
                              </w:rPr>
                            </w:pPr>
                          </w:p>
                        </w:tc>
                        <w:tc>
                          <w:tcPr>
                            <w:tcW w:w="820" w:type="dxa"/>
                            <w:vAlign w:val="center"/>
                          </w:tcPr>
                          <w:p w14:paraId="2A7A0666" w14:textId="77777777" w:rsidR="00D26C55" w:rsidRPr="008106C4" w:rsidRDefault="00D26C55" w:rsidP="00E15FF0">
                            <w:pPr>
                              <w:ind w:left="-530" w:firstLine="426"/>
                              <w:jc w:val="center"/>
                              <w:rPr>
                                <w:rFonts w:asciiTheme="majorBidi" w:hAnsiTheme="majorBidi" w:cstheme="majorBidi"/>
                                <w:sz w:val="13"/>
                                <w:szCs w:val="13"/>
                              </w:rPr>
                            </w:pPr>
                            <w:r w:rsidRPr="008106C4">
                              <w:rPr>
                                <w:rFonts w:asciiTheme="majorBidi" w:hAnsiTheme="majorBidi" w:cstheme="majorBidi"/>
                                <w:sz w:val="13"/>
                                <w:szCs w:val="13"/>
                              </w:rPr>
                              <w:t>1.00</w:t>
                            </w:r>
                          </w:p>
                        </w:tc>
                        <w:tc>
                          <w:tcPr>
                            <w:tcW w:w="628" w:type="dxa"/>
                            <w:vAlign w:val="center"/>
                          </w:tcPr>
                          <w:p w14:paraId="2654309A" w14:textId="77777777" w:rsidR="00D26C55" w:rsidRPr="008106C4" w:rsidRDefault="00D26C55" w:rsidP="00E15FF0">
                            <w:pPr>
                              <w:ind w:hanging="18"/>
                              <w:jc w:val="center"/>
                              <w:rPr>
                                <w:rFonts w:asciiTheme="majorBidi" w:hAnsiTheme="majorBidi" w:cstheme="majorBidi"/>
                                <w:sz w:val="13"/>
                                <w:szCs w:val="13"/>
                              </w:rPr>
                            </w:pPr>
                            <w:r w:rsidRPr="008106C4">
                              <w:rPr>
                                <w:rFonts w:asciiTheme="majorBidi" w:hAnsiTheme="majorBidi" w:cstheme="majorBidi"/>
                                <w:sz w:val="13"/>
                                <w:szCs w:val="13"/>
                              </w:rPr>
                              <w:t>0.99</w:t>
                            </w:r>
                          </w:p>
                        </w:tc>
                      </w:tr>
                    </w:tbl>
                    <w:p w14:paraId="590FDACC" w14:textId="77777777" w:rsidR="00D26C55" w:rsidRDefault="00D26C55" w:rsidP="008A1978"/>
                  </w:txbxContent>
                </v:textbox>
              </v:shape>
            </w:pict>
          </mc:Fallback>
        </mc:AlternateContent>
      </w:r>
    </w:p>
    <w:p w14:paraId="5B3B1FAC" w14:textId="77777777" w:rsidR="008A1978" w:rsidRDefault="008A1978" w:rsidP="008A1978">
      <w:pPr>
        <w:pStyle w:val="NormalIndent"/>
      </w:pPr>
    </w:p>
    <w:p w14:paraId="063AEF3E" w14:textId="77777777" w:rsidR="008A1978" w:rsidRDefault="008A1978" w:rsidP="008A1978">
      <w:pPr>
        <w:pStyle w:val="NormalIndent"/>
      </w:pPr>
    </w:p>
    <w:p w14:paraId="1DF8C444" w14:textId="77777777" w:rsidR="008A1978" w:rsidRDefault="008A1978" w:rsidP="008A1978">
      <w:pPr>
        <w:pStyle w:val="NormalIndent"/>
      </w:pPr>
    </w:p>
    <w:p w14:paraId="6B8E14A8" w14:textId="77777777" w:rsidR="008A1978" w:rsidRDefault="008A1978" w:rsidP="008A1978">
      <w:pPr>
        <w:pStyle w:val="NormalIndent"/>
      </w:pPr>
    </w:p>
    <w:p w14:paraId="44BB5476" w14:textId="77777777" w:rsidR="008A1978" w:rsidRDefault="008A1978" w:rsidP="008A1978">
      <w:pPr>
        <w:pStyle w:val="NormalIndent"/>
      </w:pPr>
    </w:p>
    <w:p w14:paraId="61A40E34" w14:textId="77777777" w:rsidR="008A1978" w:rsidRDefault="008A1978" w:rsidP="008A1978">
      <w:pPr>
        <w:pStyle w:val="NormalIndent"/>
      </w:pPr>
    </w:p>
    <w:p w14:paraId="6DC1CAD6" w14:textId="77777777" w:rsidR="008A1978" w:rsidRDefault="008A1978" w:rsidP="008A1978">
      <w:pPr>
        <w:pStyle w:val="NormalIndent"/>
      </w:pPr>
    </w:p>
    <w:p w14:paraId="3E8F6DCD" w14:textId="77777777" w:rsidR="008A1978" w:rsidRPr="008A1978" w:rsidRDefault="008A1978" w:rsidP="008A1978">
      <w:pPr>
        <w:pStyle w:val="NormalIndent"/>
      </w:pPr>
    </w:p>
    <w:p w14:paraId="1F742745" w14:textId="77777777" w:rsidR="008A1978" w:rsidRPr="008A1978" w:rsidRDefault="008A1978" w:rsidP="008A1978"/>
    <w:p w14:paraId="461334B8" w14:textId="77777777" w:rsidR="00CF62E5" w:rsidRPr="0094264C" w:rsidRDefault="00EB6969" w:rsidP="00EB6969">
      <w:pPr>
        <w:pStyle w:val="Heading2"/>
        <w:numPr>
          <w:ilvl w:val="1"/>
          <w:numId w:val="33"/>
        </w:numPr>
        <w:rPr>
          <w:b/>
          <w:bCs/>
        </w:rPr>
      </w:pPr>
      <w:r w:rsidRPr="0094264C">
        <w:rPr>
          <w:b/>
          <w:bCs/>
        </w:rPr>
        <w:tab/>
      </w:r>
      <w:r w:rsidR="00CF62E5" w:rsidRPr="0094264C">
        <w:rPr>
          <w:b/>
          <w:bCs/>
        </w:rPr>
        <w:t xml:space="preserve">Comparison with the other methods </w:t>
      </w:r>
      <w:r w:rsidR="007F3AA5" w:rsidRPr="0094264C">
        <w:rPr>
          <w:b/>
          <w:bCs/>
        </w:rPr>
        <w:tab/>
      </w:r>
      <w:r w:rsidR="00EB7C72" w:rsidRPr="0094264C">
        <w:rPr>
          <w:b/>
          <w:bCs/>
        </w:rPr>
        <w:t>of</w:t>
      </w:r>
      <w:r w:rsidR="0025236C" w:rsidRPr="0094264C">
        <w:rPr>
          <w:b/>
          <w:bCs/>
        </w:rPr>
        <w:t xml:space="preserve"> </w:t>
      </w:r>
      <w:r w:rsidR="00EB7C72" w:rsidRPr="0094264C">
        <w:rPr>
          <w:b/>
          <w:bCs/>
        </w:rPr>
        <w:t>SOTA</w:t>
      </w:r>
      <w:r w:rsidR="00CF62E5" w:rsidRPr="0094264C">
        <w:rPr>
          <w:b/>
          <w:bCs/>
        </w:rPr>
        <w:t xml:space="preserve"> </w:t>
      </w:r>
    </w:p>
    <w:p w14:paraId="69DA4897" w14:textId="77777777" w:rsidR="006E238C" w:rsidRDefault="006E238C" w:rsidP="006E238C">
      <w:pPr>
        <w:pStyle w:val="ISubSectionTitle"/>
      </w:pPr>
      <w:r w:rsidRPr="00CF62E5">
        <w:t>Comparison with the other methods of SOTA</w:t>
      </w:r>
    </w:p>
    <w:p w14:paraId="761FA936" w14:textId="77777777" w:rsidR="00CF62E5" w:rsidRPr="006E238C" w:rsidRDefault="00AB7F88" w:rsidP="006E238C">
      <w:pPr>
        <w:pStyle w:val="ITextnoindent"/>
      </w:pPr>
      <w:r w:rsidRPr="006E238C">
        <w:t xml:space="preserve">Our study </w:t>
      </w:r>
      <w:proofErr w:type="gramStart"/>
      <w:r w:rsidRPr="006E238C">
        <w:t>demonstrate</w:t>
      </w:r>
      <w:proofErr w:type="gramEnd"/>
      <w:r w:rsidRPr="006E238C">
        <w:t xml:space="preserve"> that </w:t>
      </w:r>
      <w:r w:rsidR="00CF62E5" w:rsidRPr="006E238C">
        <w:t xml:space="preserve">Ensemble learning </w:t>
      </w:r>
      <w:r w:rsidRPr="006E238C">
        <w:t>methods</w:t>
      </w:r>
      <w:r w:rsidR="00CF62E5" w:rsidRPr="006E238C">
        <w:t xml:space="preserve">, the Random Forest and the Stacking classifiers provided better performance indices of accuracy, F1-score and the AUC compared to the current SOTA models. For instance, the way depicted in Table I, approaches like the </w:t>
      </w:r>
      <w:r w:rsidR="00CF62E5" w:rsidRPr="006E238C">
        <w:t>Efficient</w:t>
      </w:r>
      <w:r w:rsidR="006A14BA" w:rsidRPr="006E238C">
        <w:t>-</w:t>
      </w:r>
      <w:r w:rsidR="00CF62E5" w:rsidRPr="006E238C">
        <w:t>Net based way [12] provided 96%. 65% whereas the meta-heuristic optimized CNN prop</w:t>
      </w:r>
      <w:r w:rsidR="008E5896" w:rsidRPr="006E238C">
        <w:t>osed in [15] got as high as 98.</w:t>
      </w:r>
      <w:r w:rsidR="00CF62E5" w:rsidRPr="006E238C">
        <w:t xml:space="preserve">59% accuracy. On the other hand, tested Random Forest classifier reached an accuracy of </w:t>
      </w:r>
      <w:r w:rsidR="00A61E05" w:rsidRPr="006E238C">
        <w:t>99% with F1 score and AUC of 0.</w:t>
      </w:r>
      <w:r w:rsidR="00CF62E5" w:rsidRPr="006E238C">
        <w:t xml:space="preserve">99 thereby performing better than these SOTA methods that were used for the comparison. </w:t>
      </w:r>
    </w:p>
    <w:p w14:paraId="37AB6D16" w14:textId="77777777" w:rsidR="00CF62E5" w:rsidRDefault="00CF62E5" w:rsidP="00CF62E5">
      <w:pPr>
        <w:pStyle w:val="NormalIndent"/>
      </w:pPr>
      <w:r>
        <w:t xml:space="preserve"> </w:t>
      </w:r>
    </w:p>
    <w:p w14:paraId="4684B132" w14:textId="77777777" w:rsidR="001238E5" w:rsidRPr="00FC3B53" w:rsidRDefault="00CF62E5" w:rsidP="00FC3B53">
      <w:pPr>
        <w:pStyle w:val="IText"/>
      </w:pPr>
      <w:r>
        <w:t xml:space="preserve"> </w:t>
      </w:r>
      <w:r w:rsidRPr="00FC3B53">
        <w:t>There are number of reasons which may contribute to the performance enhancements visi</w:t>
      </w:r>
      <w:r w:rsidR="00576C7C" w:rsidRPr="00FC3B53">
        <w:t xml:space="preserve">ble </w:t>
      </w:r>
      <w:proofErr w:type="gramStart"/>
      <w:r w:rsidR="00576C7C" w:rsidRPr="00FC3B53">
        <w:t>in the course of</w:t>
      </w:r>
      <w:proofErr w:type="gramEnd"/>
      <w:r w:rsidR="00576C7C" w:rsidRPr="00FC3B53">
        <w:t xml:space="preserve"> our study. First, ensemble</w:t>
      </w:r>
      <w:r w:rsidRPr="00FC3B53">
        <w:t xml:space="preserve"> techniques like Random Forest and Stacking are used to minimize the over fitting of models which are the aggregation of several weak learners. Second, our study uses a different dataset which can be considered to have better generalizability in terms of different types of brain tumors as opposed to limited generalizability of the earlier studies.</w:t>
      </w:r>
    </w:p>
    <w:p w14:paraId="6B8E9A96" w14:textId="77777777" w:rsidR="002937D7" w:rsidRPr="0094264C" w:rsidRDefault="00517F02" w:rsidP="005A0672">
      <w:pPr>
        <w:pStyle w:val="ISubSectionTitle"/>
      </w:pPr>
      <w:r w:rsidRPr="0094264C">
        <w:tab/>
      </w:r>
      <w:r w:rsidR="006A14BA" w:rsidRPr="0094264C">
        <w:t xml:space="preserve">Explanation of Random Forest </w:t>
      </w:r>
      <w:r w:rsidR="00895958" w:rsidRPr="0094264C">
        <w:tab/>
      </w:r>
      <w:r w:rsidR="006A14BA" w:rsidRPr="0094264C">
        <w:t xml:space="preserve">Performance </w:t>
      </w:r>
    </w:p>
    <w:p w14:paraId="58CD5B03" w14:textId="77777777" w:rsidR="006A14BA" w:rsidRPr="00CE3D01" w:rsidRDefault="00632F5F" w:rsidP="0019643A">
      <w:pPr>
        <w:pStyle w:val="ITextnoindent"/>
        <w:rPr>
          <w:b/>
          <w:bCs/>
          <w:sz w:val="24"/>
          <w:szCs w:val="24"/>
        </w:rPr>
      </w:pPr>
      <w:r>
        <w:t>The Random Forest classifier had a</w:t>
      </w:r>
      <w:r w:rsidR="006A14BA">
        <w:t xml:space="preserve"> better outcome than other ensemble techniques due to built-in noise tolerance as well as capability to manage high-dimensional data efficiently. While building Random Forest, several decision trees are </w:t>
      </w:r>
      <w:proofErr w:type="gramStart"/>
      <w:r w:rsidR="006A14BA">
        <w:t>constructed</w:t>
      </w:r>
      <w:proofErr w:type="gramEnd"/>
      <w:r w:rsidR="006A14BA">
        <w:t xml:space="preserve"> and their results are combined to lower model variance. This ensemble method also gains from the randomness that is used in creating the trees thus the property of Universal Greatness since it will perform well on unseen data.  In addition, Random Forest also possesses the characteristic of performing feature selection by default because the function chose the most relevant feature for the split amongst others. It is especially useful in medical image classification since not all features that may be extracted may play a part in classification. </w:t>
      </w:r>
    </w:p>
    <w:p w14:paraId="592958EE" w14:textId="77777777" w:rsidR="006A14BA" w:rsidRDefault="006A14BA" w:rsidP="0019643A">
      <w:pPr>
        <w:pStyle w:val="ITextnoindent"/>
      </w:pPr>
      <w:r>
        <w:t xml:space="preserve"> </w:t>
      </w:r>
    </w:p>
    <w:p w14:paraId="2245904F" w14:textId="77777777" w:rsidR="006A14BA" w:rsidRDefault="006A14BA" w:rsidP="00FC3B53">
      <w:pPr>
        <w:pStyle w:val="IText"/>
      </w:pPr>
      <w:r>
        <w:t xml:space="preserve">As seen above, the Stacking classifier had comparable results with the Random Forest with both having an accuracy and AUC of 99%. This performance is probably attributed to the nature of the stack since it integrates the output from several base classifiers, say SVM, Logistic Regression or any other. One of the advantages of applying meta-classifier all the base classifiers </w:t>
      </w:r>
      <w:proofErr w:type="gramStart"/>
      <w:r>
        <w:t>has</w:t>
      </w:r>
      <w:proofErr w:type="gramEnd"/>
      <w:r>
        <w:t xml:space="preserve"> different perspectives hence improving </w:t>
      </w:r>
      <w:r w:rsidR="000258D1">
        <w:t>its</w:t>
      </w:r>
      <w:r>
        <w:t xml:space="preserve"> accuracy.</w:t>
      </w:r>
    </w:p>
    <w:p w14:paraId="61BDE51D" w14:textId="77777777" w:rsidR="006A14BA" w:rsidRPr="0094264C" w:rsidRDefault="00D46816" w:rsidP="005A0672">
      <w:pPr>
        <w:pStyle w:val="ISubSectionTitle"/>
      </w:pPr>
      <w:r w:rsidRPr="0094264C">
        <w:tab/>
      </w:r>
      <w:r w:rsidR="00A64C8A" w:rsidRPr="0094264C">
        <w:t xml:space="preserve">Novel </w:t>
      </w:r>
      <w:r w:rsidR="006A14BA" w:rsidRPr="0094264C">
        <w:t xml:space="preserve">Contributions of </w:t>
      </w:r>
      <w:r w:rsidR="00A64C8A" w:rsidRPr="0094264C">
        <w:t xml:space="preserve">  </w:t>
      </w:r>
      <w:r w:rsidR="006A14BA" w:rsidRPr="0094264C">
        <w:t xml:space="preserve">This Study </w:t>
      </w:r>
    </w:p>
    <w:p w14:paraId="4D0B6F23" w14:textId="77777777" w:rsidR="006A14BA" w:rsidRDefault="00632F5F" w:rsidP="00FC3B53">
      <w:pPr>
        <w:pStyle w:val="ITextnoindent"/>
      </w:pPr>
      <w:r>
        <w:t>This paper also provides</w:t>
      </w:r>
      <w:r w:rsidR="006A14BA">
        <w:t xml:space="preserve"> </w:t>
      </w:r>
      <w:proofErr w:type="gramStart"/>
      <w:r w:rsidR="006A14BA">
        <w:t>evidences</w:t>
      </w:r>
      <w:proofErr w:type="gramEnd"/>
      <w:r w:rsidR="006A14BA">
        <w:t xml:space="preserve"> in the context of brain tumor classification where the Random forest and Stacking methods are found effective and superior in terms of p</w:t>
      </w:r>
      <w:r w:rsidR="002C42F4">
        <w:t>recision rate, accuracy rate</w:t>
      </w:r>
      <w:r w:rsidR="006A14BA">
        <w:t>. Finally, our approach is different from the prior works that focused often on a single model or used a shallower form of ensemble learning to work with the intricate nature of medical imaging data. Also, one of the significant differences of this work is the more extensive assessment with the use of a more significant and ac</w:t>
      </w:r>
      <w:r w:rsidR="00BA0313">
        <w:t xml:space="preserve">cessible database from Kaggle, </w:t>
      </w:r>
      <w:r w:rsidR="006A14BA">
        <w:t xml:space="preserve">Brain Tumor MRI Dataset, which increases the work’s reliability and the ability to replicate the </w:t>
      </w:r>
      <w:r w:rsidR="006A14BA">
        <w:lastRenderedPageBreak/>
        <w:t xml:space="preserve">results. This work also tries to overcome the class imbalance problem by using proper data handling methods, even though method selection is also rarely discussed in similar works. </w:t>
      </w:r>
    </w:p>
    <w:p w14:paraId="4AB3773E" w14:textId="77777777" w:rsidR="008D5BBC" w:rsidRPr="00FD4333" w:rsidRDefault="00075B8D" w:rsidP="00FC3B53">
      <w:pPr>
        <w:pStyle w:val="IText"/>
      </w:pPr>
      <w:r w:rsidRPr="00642089">
        <w:t>Furthermore, the study recommends probing into other variations in the application of ensemble methods including the union of homogenous and heterogeneous ensemble to increase the percentage of classification. This makes the way for the future studies in other fields such as the classification of other severe diseases like brain tumor</w:t>
      </w:r>
      <w:r>
        <w:t>.</w:t>
      </w:r>
    </w:p>
    <w:p w14:paraId="61F26415" w14:textId="77777777" w:rsidR="000A11C6" w:rsidRDefault="000A11C6" w:rsidP="00C5485B">
      <w:pPr>
        <w:pStyle w:val="Caption"/>
      </w:pPr>
      <w:r>
        <w:rPr>
          <w:noProof/>
        </w:rPr>
        <mc:AlternateContent>
          <mc:Choice Requires="wps">
            <w:drawing>
              <wp:anchor distT="0" distB="0" distL="114300" distR="114300" simplePos="0" relativeHeight="251655680" behindDoc="0" locked="0" layoutInCell="1" allowOverlap="1" wp14:anchorId="784787F4" wp14:editId="6B378DE7">
                <wp:simplePos x="0" y="0"/>
                <wp:positionH relativeFrom="column">
                  <wp:align>center</wp:align>
                </wp:positionH>
                <wp:positionV relativeFrom="paragraph">
                  <wp:posOffset>0</wp:posOffset>
                </wp:positionV>
                <wp:extent cx="3114675" cy="21526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152650"/>
                        </a:xfrm>
                        <a:prstGeom prst="rect">
                          <a:avLst/>
                        </a:prstGeom>
                        <a:solidFill>
                          <a:srgbClr val="FFFFFF"/>
                        </a:solidFill>
                        <a:ln w="9525">
                          <a:solidFill>
                            <a:schemeClr val="bg1"/>
                          </a:solidFill>
                          <a:miter lim="800000"/>
                          <a:headEnd/>
                          <a:tailEnd/>
                        </a:ln>
                      </wps:spPr>
                      <wps:txbx>
                        <w:txbxContent>
                          <w:p w14:paraId="360BE49E" w14:textId="77777777" w:rsidR="00D26C55" w:rsidRDefault="00D26C55" w:rsidP="00807ADA">
                            <w:r w:rsidRPr="00943AB1">
                              <w:rPr>
                                <w:noProof/>
                                <w:sz w:val="24"/>
                                <w:szCs w:val="24"/>
                              </w:rPr>
                              <w:drawing>
                                <wp:inline distT="0" distB="0" distL="0" distR="0" wp14:anchorId="236B7ABB" wp14:editId="6D5022A2">
                                  <wp:extent cx="3063240" cy="1984248"/>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63240" cy="198424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787F4" id="_x0000_s1030" type="#_x0000_t202" style="position:absolute;left:0;text-align:left;margin-left:0;margin-top:0;width:245.25pt;height:169.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WhHAIAACYEAAAOAAAAZHJzL2Uyb0RvYy54bWysU9tu2zAMfR+wfxD0vjj24rQ14hRdugwD&#10;ugvQ7gNkWbaFyaImKbGzrx8lp2mWvg3Tg0CK0hF5eLi6HXtF9sI6Cbqk6WxOidAcaqnbkv542r67&#10;psR5pmumQIuSHoSjt+u3b1aDKUQGHahaWIIg2hWDKWnnvSmSxPFO9MzNwAiNwQZszzy6tk1qywZE&#10;71WSzefLZABbGwtcOIen91OQriN+0wjuvzWNE56okmJuPu427lXYk/WKFa1lppP8mAb7hyx6JjV+&#10;eoK6Z56RnZWvoHrJLTho/IxDn0DTSC5iDVhNOr+o5rFjRsRakBxnTjS5/wfLv+4fzXdL/PgBRmxg&#10;LMKZB+A/HdGw6ZhuxZ21MHSC1fhxGihLBuOK49NAtStcAKmGL1Bjk9nOQwQaG9sHVrBOgujYgMOJ&#10;dDF6wvHwfZoullc5JRxjWZpnyzy2JWHF83Njnf8koCfBKKnFrkZ4tn9wPqTDiucr4TcHStZbqVR0&#10;bFttlCV7hgrYxhUruLimNBlKepNn+cTAXxBBjOIEUrUTBxcIvfSoZCX7kl7Pw5q0FWj7qOuoM8+k&#10;mmzMWOkjj4G6iUQ/ViORdUkX4W2gtYL6gMRamISLg4ZGB/Y3JQOKtqTu145ZQYn6rLE5N+liEVQe&#10;nUV+laFjzyPVeYRpjlAl9ZRM5sbHyQi0abjDJjYy0vuSyTFlFGNk/Tg4Qe3nfrz1Mt7rPwAAAP//&#10;AwBQSwMEFAAGAAgAAAAhAB0FvKTcAAAABQEAAA8AAABkcnMvZG93bnJldi54bWxMj8FOwzAQRO9I&#10;/QdrkbhRG1oqEuJUCERvCBFQ2+MmXpKo8TqK3Tb063G5wGWl0Yxm3mbL0XbiQINvHWu4mSoQxJUz&#10;LdcaPj9eru9B+IBssHNMGr7JwzKfXGSYGnfkdzoUoRaxhH2KGpoQ+lRKXzVk0U9dTxy9LzdYDFEO&#10;tTQDHmO57eStUgtpseW40GBPTw1Vu2JvNfhKLdZv82K9KeWKTokxz9vVq9ZXl+PjA4hAY/gLwxk/&#10;okMemUq3Z+NFpyE+En5v9OaJugNRapjNEgUyz+R/+vwHAAD//wMAUEsBAi0AFAAGAAgAAAAhALaD&#10;OJL+AAAA4QEAABMAAAAAAAAAAAAAAAAAAAAAAFtDb250ZW50X1R5cGVzXS54bWxQSwECLQAUAAYA&#10;CAAAACEAOP0h/9YAAACUAQAACwAAAAAAAAAAAAAAAAAvAQAAX3JlbHMvLnJlbHNQSwECLQAUAAYA&#10;CAAAACEAn8WVoRwCAAAmBAAADgAAAAAAAAAAAAAAAAAuAgAAZHJzL2Uyb0RvYy54bWxQSwECLQAU&#10;AAYACAAAACEAHQW8pNwAAAAFAQAADwAAAAAAAAAAAAAAAAB2BAAAZHJzL2Rvd25yZXYueG1sUEsF&#10;BgAAAAAEAAQA8wAAAH8FAAAAAA==&#10;" strokecolor="white [3212]">
                <v:textbox>
                  <w:txbxContent>
                    <w:p w14:paraId="360BE49E" w14:textId="77777777" w:rsidR="00D26C55" w:rsidRDefault="00D26C55" w:rsidP="00807ADA">
                      <w:r w:rsidRPr="00943AB1">
                        <w:rPr>
                          <w:noProof/>
                          <w:sz w:val="24"/>
                          <w:szCs w:val="24"/>
                        </w:rPr>
                        <w:drawing>
                          <wp:inline distT="0" distB="0" distL="0" distR="0" wp14:anchorId="236B7ABB" wp14:editId="6D5022A2">
                            <wp:extent cx="3063240" cy="1984248"/>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63240" cy="1984248"/>
                                    </a:xfrm>
                                    <a:prstGeom prst="rect">
                                      <a:avLst/>
                                    </a:prstGeom>
                                  </pic:spPr>
                                </pic:pic>
                              </a:graphicData>
                            </a:graphic>
                          </wp:inline>
                        </w:drawing>
                      </w:r>
                    </w:p>
                  </w:txbxContent>
                </v:textbox>
              </v:shape>
            </w:pict>
          </mc:Fallback>
        </mc:AlternateContent>
      </w:r>
    </w:p>
    <w:p w14:paraId="2AF65C50" w14:textId="77777777" w:rsidR="000A11C6" w:rsidRDefault="000A11C6" w:rsidP="00C5485B">
      <w:pPr>
        <w:pStyle w:val="Caption"/>
      </w:pPr>
    </w:p>
    <w:p w14:paraId="48402501" w14:textId="77777777" w:rsidR="00807ADA" w:rsidRDefault="00807ADA" w:rsidP="00807ADA"/>
    <w:p w14:paraId="5FD87D30" w14:textId="77777777" w:rsidR="00807ADA" w:rsidRDefault="00807ADA" w:rsidP="00807ADA">
      <w:pPr>
        <w:pStyle w:val="NormalIndent"/>
      </w:pPr>
    </w:p>
    <w:p w14:paraId="0F4794E0" w14:textId="77777777" w:rsidR="00807ADA" w:rsidRDefault="00807ADA" w:rsidP="00807ADA">
      <w:pPr>
        <w:pStyle w:val="NormalIndent"/>
      </w:pPr>
    </w:p>
    <w:p w14:paraId="48270135" w14:textId="77777777" w:rsidR="00807ADA" w:rsidRDefault="00807ADA" w:rsidP="00807ADA">
      <w:pPr>
        <w:pStyle w:val="NormalIndent"/>
      </w:pPr>
    </w:p>
    <w:p w14:paraId="1B663210" w14:textId="77777777" w:rsidR="00807ADA" w:rsidRPr="00807ADA" w:rsidRDefault="00807ADA" w:rsidP="00807ADA">
      <w:pPr>
        <w:pStyle w:val="NormalIndent"/>
      </w:pPr>
    </w:p>
    <w:p w14:paraId="3A9B4131" w14:textId="77777777" w:rsidR="000A11C6" w:rsidRDefault="000A11C6" w:rsidP="00C5485B">
      <w:pPr>
        <w:pStyle w:val="Caption"/>
      </w:pPr>
    </w:p>
    <w:p w14:paraId="7120C32C" w14:textId="77777777" w:rsidR="000A11C6" w:rsidRDefault="000A11C6" w:rsidP="00C5485B">
      <w:pPr>
        <w:pStyle w:val="Caption"/>
      </w:pPr>
    </w:p>
    <w:p w14:paraId="10EC6F0A" w14:textId="77777777" w:rsidR="00807ADA" w:rsidRDefault="00807ADA" w:rsidP="00C5485B">
      <w:pPr>
        <w:pStyle w:val="Caption"/>
      </w:pPr>
    </w:p>
    <w:p w14:paraId="596C9671" w14:textId="77777777" w:rsidR="00807ADA" w:rsidRDefault="00807ADA" w:rsidP="00C5485B">
      <w:pPr>
        <w:pStyle w:val="Caption"/>
      </w:pPr>
    </w:p>
    <w:p w14:paraId="35D455A7" w14:textId="77777777" w:rsidR="00807ADA" w:rsidRDefault="00807ADA" w:rsidP="00C5485B">
      <w:pPr>
        <w:pStyle w:val="Caption"/>
      </w:pPr>
    </w:p>
    <w:p w14:paraId="2DE6B106" w14:textId="77777777" w:rsidR="00807ADA" w:rsidRDefault="00807ADA" w:rsidP="00C5485B">
      <w:pPr>
        <w:pStyle w:val="Caption"/>
      </w:pPr>
    </w:p>
    <w:p w14:paraId="0622065B" w14:textId="77777777" w:rsidR="00807ADA" w:rsidRDefault="00807ADA" w:rsidP="00C5485B">
      <w:pPr>
        <w:pStyle w:val="Caption"/>
      </w:pPr>
    </w:p>
    <w:p w14:paraId="625A75FF" w14:textId="77777777" w:rsidR="00807ADA" w:rsidRDefault="00807ADA" w:rsidP="00C5485B">
      <w:pPr>
        <w:pStyle w:val="Caption"/>
      </w:pPr>
    </w:p>
    <w:p w14:paraId="436DA688" w14:textId="026ABFBD" w:rsidR="00D25A9D" w:rsidRDefault="002E02AE" w:rsidP="00C5485B">
      <w:pPr>
        <w:pStyle w:val="Caption"/>
      </w:pPr>
      <w:r>
        <w:t xml:space="preserve">Figure </w:t>
      </w:r>
      <w:r>
        <w:fldChar w:fldCharType="begin"/>
      </w:r>
      <w:r>
        <w:instrText xml:space="preserve"> SEQ Figure \* ARABIC </w:instrText>
      </w:r>
      <w:r>
        <w:fldChar w:fldCharType="separate"/>
      </w:r>
      <w:r w:rsidR="00B95BF9">
        <w:rPr>
          <w:noProof/>
        </w:rPr>
        <w:t>2</w:t>
      </w:r>
      <w:r>
        <w:fldChar w:fldCharType="end"/>
      </w:r>
      <w:r>
        <w:t xml:space="preserve">: </w:t>
      </w:r>
      <w:r w:rsidRPr="00E60009">
        <w:t xml:space="preserve">Graph below illustrates a comparative analysis </w:t>
      </w:r>
      <w:r w:rsidRPr="00E60009">
        <w:tab/>
        <w:t>of accuracy across different classifiers</w:t>
      </w:r>
    </w:p>
    <w:p w14:paraId="609A82A6" w14:textId="77777777" w:rsidR="003F418F" w:rsidRPr="0094264C" w:rsidRDefault="003F418F" w:rsidP="004F07CB">
      <w:pPr>
        <w:pStyle w:val="ISubSectionTitle"/>
        <w:rPr>
          <w:sz w:val="22"/>
          <w:szCs w:val="18"/>
        </w:rPr>
      </w:pPr>
      <w:r w:rsidRPr="0094264C">
        <w:t>Insights</w:t>
      </w:r>
    </w:p>
    <w:p w14:paraId="229312F1" w14:textId="77777777" w:rsidR="00933B81" w:rsidRPr="00933B81" w:rsidRDefault="00933B81" w:rsidP="00FD4333">
      <w:pPr>
        <w:pStyle w:val="ListParagraph"/>
        <w:numPr>
          <w:ilvl w:val="0"/>
          <w:numId w:val="16"/>
        </w:numPr>
        <w:ind w:left="540"/>
        <w:jc w:val="both"/>
        <w:rPr>
          <w:rFonts w:asciiTheme="majorBidi" w:hAnsiTheme="majorBidi" w:cstheme="majorBidi"/>
          <w:sz w:val="18"/>
          <w:szCs w:val="18"/>
        </w:rPr>
      </w:pPr>
      <w:r w:rsidRPr="00933B81">
        <w:rPr>
          <w:rFonts w:asciiTheme="majorBidi" w:hAnsiTheme="majorBidi" w:cstheme="majorBidi"/>
          <w:sz w:val="20"/>
          <w:szCs w:val="20"/>
        </w:rPr>
        <w:t>Accuracy: Random Forest</w:t>
      </w:r>
      <w:r w:rsidR="000B4BD7">
        <w:rPr>
          <w:rFonts w:asciiTheme="majorBidi" w:hAnsiTheme="majorBidi" w:cstheme="majorBidi"/>
          <w:sz w:val="20"/>
          <w:szCs w:val="20"/>
        </w:rPr>
        <w:t xml:space="preserve"> obtained a maximum efficiency </w:t>
      </w:r>
      <w:r w:rsidRPr="00933B81">
        <w:rPr>
          <w:rFonts w:asciiTheme="majorBidi" w:hAnsiTheme="majorBidi" w:cstheme="majorBidi"/>
          <w:sz w:val="20"/>
          <w:szCs w:val="20"/>
        </w:rPr>
        <w:t>of 99.50%, immediately after the Stacking Classifier with an accuracy of 99.33%. These results indicate that both homogenous and Heterogeneous ensemble methods outperform individual base classifiers</w:t>
      </w:r>
    </w:p>
    <w:p w14:paraId="7F4A6BF5" w14:textId="77777777" w:rsidR="003F418F" w:rsidRPr="00777704" w:rsidRDefault="003F418F" w:rsidP="00FD4333">
      <w:pPr>
        <w:pStyle w:val="ListParagraph"/>
        <w:numPr>
          <w:ilvl w:val="0"/>
          <w:numId w:val="16"/>
        </w:numPr>
        <w:ind w:left="540"/>
        <w:jc w:val="both"/>
        <w:rPr>
          <w:rFonts w:asciiTheme="majorBidi" w:hAnsiTheme="majorBidi" w:cstheme="majorBidi"/>
          <w:sz w:val="20"/>
          <w:szCs w:val="20"/>
        </w:rPr>
      </w:pPr>
      <w:r w:rsidRPr="00777704">
        <w:rPr>
          <w:rFonts w:asciiTheme="majorBidi" w:hAnsiTheme="majorBidi" w:cstheme="majorBidi"/>
          <w:sz w:val="20"/>
          <w:szCs w:val="20"/>
        </w:rPr>
        <w:t>Precision:</w:t>
      </w:r>
      <w:r w:rsidR="00746407" w:rsidRPr="00777704">
        <w:rPr>
          <w:rFonts w:asciiTheme="majorBidi" w:hAnsiTheme="majorBidi" w:cstheme="majorBidi"/>
          <w:sz w:val="20"/>
          <w:szCs w:val="20"/>
        </w:rPr>
        <w:t xml:space="preserve"> </w:t>
      </w:r>
      <w:r w:rsidRPr="00777704">
        <w:rPr>
          <w:rFonts w:asciiTheme="majorBidi" w:hAnsiTheme="majorBidi" w:cstheme="majorBidi"/>
          <w:sz w:val="20"/>
          <w:szCs w:val="20"/>
        </w:rPr>
        <w:t>All classifiers, including Random Forest, achieved near-perfect precision scores of 1.0. This implies that the classifiers gave very few wrong predictions in the positive class.</w:t>
      </w:r>
    </w:p>
    <w:p w14:paraId="651C8FFC" w14:textId="77777777" w:rsidR="003F418F" w:rsidRPr="00777704" w:rsidRDefault="003F418F" w:rsidP="00FD4333">
      <w:pPr>
        <w:pStyle w:val="ListParagraph"/>
        <w:numPr>
          <w:ilvl w:val="0"/>
          <w:numId w:val="16"/>
        </w:numPr>
        <w:ind w:left="540"/>
        <w:jc w:val="both"/>
        <w:rPr>
          <w:rFonts w:asciiTheme="majorBidi" w:hAnsiTheme="majorBidi" w:cstheme="majorBidi"/>
          <w:sz w:val="20"/>
          <w:szCs w:val="20"/>
        </w:rPr>
      </w:pPr>
      <w:r w:rsidRPr="00777704">
        <w:rPr>
          <w:rFonts w:asciiTheme="majorBidi" w:hAnsiTheme="majorBidi" w:cstheme="majorBidi"/>
          <w:sz w:val="20"/>
          <w:szCs w:val="20"/>
        </w:rPr>
        <w:t>Recall:</w:t>
      </w:r>
      <w:r w:rsidR="00746407" w:rsidRPr="00777704">
        <w:rPr>
          <w:rFonts w:asciiTheme="majorBidi" w:hAnsiTheme="majorBidi" w:cstheme="majorBidi"/>
          <w:sz w:val="20"/>
          <w:szCs w:val="20"/>
        </w:rPr>
        <w:t xml:space="preserve"> </w:t>
      </w:r>
      <w:r w:rsidRPr="00777704">
        <w:rPr>
          <w:rFonts w:asciiTheme="majorBidi" w:hAnsiTheme="majorBidi" w:cstheme="majorBidi"/>
          <w:sz w:val="20"/>
          <w:szCs w:val="20"/>
        </w:rPr>
        <w:t xml:space="preserve">The Random Forest and the Stacking Classifier possessed high recall values of 98.74% and 98.32% respectively. This shows their capacity to well categorize positive instances or </w:t>
      </w:r>
      <w:proofErr w:type="spellStart"/>
      <w:r w:rsidRPr="00777704">
        <w:rPr>
          <w:rFonts w:asciiTheme="majorBidi" w:hAnsiTheme="majorBidi" w:cstheme="majorBidi"/>
          <w:sz w:val="20"/>
          <w:szCs w:val="20"/>
        </w:rPr>
        <w:t>tumor</w:t>
      </w:r>
      <w:proofErr w:type="spellEnd"/>
      <w:r w:rsidRPr="00777704">
        <w:rPr>
          <w:rFonts w:asciiTheme="majorBidi" w:hAnsiTheme="majorBidi" w:cstheme="majorBidi"/>
          <w:sz w:val="20"/>
          <w:szCs w:val="20"/>
        </w:rPr>
        <w:t xml:space="preserve"> samples from the dataset.</w:t>
      </w:r>
    </w:p>
    <w:p w14:paraId="13CCABAA" w14:textId="77777777" w:rsidR="00777704" w:rsidRPr="003D6FB4" w:rsidRDefault="003F418F" w:rsidP="00FD4333">
      <w:pPr>
        <w:pStyle w:val="ListParagraph"/>
        <w:numPr>
          <w:ilvl w:val="0"/>
          <w:numId w:val="16"/>
        </w:numPr>
        <w:ind w:left="540"/>
        <w:jc w:val="both"/>
        <w:rPr>
          <w:rFonts w:asciiTheme="majorBidi" w:hAnsiTheme="majorBidi" w:cstheme="majorBidi"/>
          <w:sz w:val="20"/>
          <w:szCs w:val="20"/>
        </w:rPr>
      </w:pPr>
      <w:r w:rsidRPr="00777704">
        <w:rPr>
          <w:rFonts w:asciiTheme="majorBidi" w:hAnsiTheme="majorBidi" w:cstheme="majorBidi"/>
          <w:sz w:val="20"/>
          <w:szCs w:val="20"/>
        </w:rPr>
        <w:t>F1 score:</w:t>
      </w:r>
      <w:r w:rsidR="00714935">
        <w:rPr>
          <w:rFonts w:asciiTheme="majorBidi" w:hAnsiTheme="majorBidi" w:cstheme="majorBidi"/>
          <w:sz w:val="20"/>
          <w:szCs w:val="20"/>
        </w:rPr>
        <w:t xml:space="preserve"> </w:t>
      </w:r>
      <w:proofErr w:type="gramStart"/>
      <w:r w:rsidR="00714935">
        <w:rPr>
          <w:rFonts w:asciiTheme="majorBidi" w:hAnsiTheme="majorBidi" w:cstheme="majorBidi"/>
          <w:sz w:val="20"/>
          <w:szCs w:val="20"/>
        </w:rPr>
        <w:t>Random forest</w:t>
      </w:r>
      <w:proofErr w:type="gramEnd"/>
      <w:r w:rsidR="00714935">
        <w:rPr>
          <w:rFonts w:asciiTheme="majorBidi" w:hAnsiTheme="majorBidi" w:cstheme="majorBidi"/>
          <w:sz w:val="20"/>
          <w:szCs w:val="20"/>
        </w:rPr>
        <w:t xml:space="preserve"> achieved the highest F1-score of</w:t>
      </w:r>
      <w:r w:rsidRPr="00777704">
        <w:rPr>
          <w:rFonts w:asciiTheme="majorBidi" w:hAnsiTheme="majorBidi" w:cstheme="majorBidi"/>
          <w:sz w:val="20"/>
          <w:szCs w:val="20"/>
        </w:rPr>
        <w:t xml:space="preserve"> 99.37%</w:t>
      </w:r>
      <w:r w:rsidR="000258D1">
        <w:rPr>
          <w:rFonts w:asciiTheme="majorBidi" w:hAnsiTheme="majorBidi" w:cstheme="majorBidi"/>
          <w:sz w:val="20"/>
          <w:szCs w:val="20"/>
        </w:rPr>
        <w:t>, maintaining</w:t>
      </w:r>
      <w:r w:rsidR="00714935">
        <w:rPr>
          <w:rFonts w:asciiTheme="majorBidi" w:hAnsiTheme="majorBidi" w:cstheme="majorBidi"/>
          <w:sz w:val="20"/>
          <w:szCs w:val="20"/>
        </w:rPr>
        <w:t xml:space="preserve"> a balance</w:t>
      </w:r>
      <w:r w:rsidR="005E20C7">
        <w:rPr>
          <w:rFonts w:asciiTheme="majorBidi" w:hAnsiTheme="majorBidi" w:cstheme="majorBidi"/>
          <w:sz w:val="20"/>
          <w:szCs w:val="20"/>
        </w:rPr>
        <w:t xml:space="preserve"> </w:t>
      </w:r>
      <w:r w:rsidRPr="00714935">
        <w:rPr>
          <w:rFonts w:asciiTheme="majorBidi" w:hAnsiTheme="majorBidi" w:cstheme="majorBidi"/>
          <w:sz w:val="20"/>
          <w:szCs w:val="20"/>
        </w:rPr>
        <w:t xml:space="preserve">between </w:t>
      </w:r>
      <w:r w:rsidR="004674F6" w:rsidRPr="00714935">
        <w:rPr>
          <w:rFonts w:asciiTheme="majorBidi" w:hAnsiTheme="majorBidi" w:cstheme="majorBidi"/>
          <w:sz w:val="20"/>
          <w:szCs w:val="20"/>
        </w:rPr>
        <w:t>recall and precision. The Stacking Classifier also proved to be very effective with an F1 score of 99.15%.</w:t>
      </w:r>
    </w:p>
    <w:p w14:paraId="2DE24890" w14:textId="77777777" w:rsidR="00781EEE" w:rsidRPr="00777704" w:rsidRDefault="00781EEE" w:rsidP="004674F6">
      <w:pPr>
        <w:pStyle w:val="ListParagraph"/>
        <w:ind w:left="0"/>
        <w:rPr>
          <w:rFonts w:asciiTheme="majorBidi" w:hAnsiTheme="majorBidi" w:cstheme="majorBidi"/>
          <w:sz w:val="20"/>
          <w:szCs w:val="20"/>
        </w:rPr>
      </w:pPr>
    </w:p>
    <w:p w14:paraId="5D0691CE" w14:textId="77777777" w:rsidR="00777704" w:rsidRPr="00777704" w:rsidRDefault="00777704" w:rsidP="00777704">
      <w:pPr>
        <w:pStyle w:val="ListParagraph"/>
        <w:ind w:left="0"/>
        <w:rPr>
          <w:rFonts w:asciiTheme="majorBidi" w:hAnsiTheme="majorBidi" w:cstheme="majorBidi"/>
          <w:b/>
          <w:bCs/>
          <w:sz w:val="20"/>
          <w:szCs w:val="20"/>
        </w:rPr>
      </w:pPr>
      <w:r w:rsidRPr="00777704">
        <w:rPr>
          <w:rFonts w:asciiTheme="majorBidi" w:hAnsiTheme="majorBidi" w:cstheme="majorBidi"/>
          <w:b/>
          <w:bCs/>
          <w:sz w:val="20"/>
          <w:szCs w:val="20"/>
        </w:rPr>
        <w:t>ROC AUC</w:t>
      </w:r>
    </w:p>
    <w:p w14:paraId="60146F57" w14:textId="77777777" w:rsidR="00DB58D0" w:rsidRDefault="004674F6" w:rsidP="00073578">
      <w:pPr>
        <w:pStyle w:val="ITextnoindent"/>
        <w:rPr>
          <w:b/>
          <w:bCs/>
        </w:rPr>
      </w:pPr>
      <w:r w:rsidRPr="00777704">
        <w:t>The Stacking Classifier showed the highest ROC AUC score of 99.71%. Although Voting, Boosting and Random Forest are not much behind this shows that these models have better capability of</w:t>
      </w:r>
      <w:r w:rsidRPr="00777704">
        <w:rPr>
          <w:b/>
          <w:bCs/>
        </w:rPr>
        <w:t xml:space="preserve"> </w:t>
      </w:r>
      <w:r w:rsidRPr="00DB58D0">
        <w:t>distinguishing between positive instances and negative instances</w:t>
      </w:r>
    </w:p>
    <w:p w14:paraId="0B003ED7" w14:textId="77777777" w:rsidR="004F1795" w:rsidRDefault="004F1795" w:rsidP="00075B8D">
      <w:pPr>
        <w:pStyle w:val="ListParagraph"/>
        <w:ind w:left="0"/>
        <w:jc w:val="both"/>
        <w:rPr>
          <w:rFonts w:asciiTheme="majorBidi" w:hAnsiTheme="majorBidi" w:cstheme="majorBidi"/>
          <w:b/>
          <w:bCs/>
          <w:sz w:val="20"/>
          <w:szCs w:val="20"/>
        </w:rPr>
      </w:pPr>
    </w:p>
    <w:p w14:paraId="2377769A" w14:textId="77777777" w:rsidR="004F1795" w:rsidRPr="00867740" w:rsidRDefault="005A0672" w:rsidP="00867740">
      <w:pPr>
        <w:pStyle w:val="ListParagraph"/>
        <w:ind w:left="0"/>
        <w:jc w:val="both"/>
        <w:rPr>
          <w:rFonts w:asciiTheme="majorBidi" w:hAnsiTheme="majorBidi" w:cstheme="majorBidi"/>
          <w:b/>
          <w:bCs/>
          <w:sz w:val="20"/>
          <w:szCs w:val="20"/>
        </w:rPr>
      </w:pPr>
      <w:r w:rsidRPr="00F67FBD">
        <w:rPr>
          <w:noProof/>
          <w:sz w:val="24"/>
          <w:szCs w:val="24"/>
          <w:lang w:val="en-US"/>
        </w:rPr>
        <w:drawing>
          <wp:inline distT="0" distB="0" distL="0" distR="0" wp14:anchorId="4D4BD745" wp14:editId="718E51BF">
            <wp:extent cx="2913380" cy="2182619"/>
            <wp:effectExtent l="0" t="0" r="1270" b="825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13380" cy="2182619"/>
                    </a:xfrm>
                    <a:prstGeom prst="rect">
                      <a:avLst/>
                    </a:prstGeom>
                  </pic:spPr>
                </pic:pic>
              </a:graphicData>
            </a:graphic>
          </wp:inline>
        </w:drawing>
      </w:r>
    </w:p>
    <w:p w14:paraId="390DCA23" w14:textId="160F847F" w:rsidR="00A361C6" w:rsidRPr="00A361C6" w:rsidRDefault="009738B9" w:rsidP="00C5485B">
      <w:pPr>
        <w:pStyle w:val="Caption"/>
      </w:pPr>
      <w:r>
        <w:t>Figure</w:t>
      </w:r>
      <w:r w:rsidR="00A26C81">
        <w:t xml:space="preserve"> </w:t>
      </w:r>
      <w:r>
        <w:fldChar w:fldCharType="begin"/>
      </w:r>
      <w:r>
        <w:instrText xml:space="preserve"> SEQ Figure \* ARABIC </w:instrText>
      </w:r>
      <w:r>
        <w:fldChar w:fldCharType="separate"/>
      </w:r>
      <w:r w:rsidR="00B95BF9">
        <w:rPr>
          <w:noProof/>
        </w:rPr>
        <w:t>3</w:t>
      </w:r>
      <w:r>
        <w:fldChar w:fldCharType="end"/>
      </w:r>
      <w:r w:rsidR="00A26C81">
        <w:rPr>
          <w:noProof/>
        </w:rPr>
        <w:t xml:space="preserve">: </w:t>
      </w:r>
      <w:r w:rsidR="00A26C81" w:rsidRPr="00903BBC">
        <w:rPr>
          <w:noProof/>
        </w:rPr>
        <w:t>ROC Curve Analysis of Classifier Performance</w:t>
      </w:r>
    </w:p>
    <w:p w14:paraId="61107289" w14:textId="77777777" w:rsidR="00A26C81" w:rsidRDefault="00A26C81" w:rsidP="00777704">
      <w:pPr>
        <w:pStyle w:val="ListParagraph"/>
        <w:ind w:left="0"/>
        <w:jc w:val="both"/>
        <w:rPr>
          <w:rFonts w:asciiTheme="majorBidi" w:hAnsiTheme="majorBidi" w:cstheme="majorBidi"/>
          <w:b/>
          <w:bCs/>
          <w:sz w:val="20"/>
          <w:szCs w:val="20"/>
        </w:rPr>
      </w:pPr>
    </w:p>
    <w:p w14:paraId="4F06D918" w14:textId="77777777" w:rsidR="00E5217E" w:rsidRDefault="00777704" w:rsidP="00E5217E">
      <w:pPr>
        <w:pStyle w:val="ListParagraph"/>
        <w:ind w:left="0"/>
        <w:jc w:val="both"/>
        <w:rPr>
          <w:rFonts w:asciiTheme="majorBidi" w:hAnsiTheme="majorBidi" w:cstheme="majorBidi"/>
          <w:b/>
          <w:bCs/>
          <w:sz w:val="20"/>
          <w:szCs w:val="20"/>
        </w:rPr>
      </w:pPr>
      <w:r w:rsidRPr="00777704">
        <w:rPr>
          <w:rFonts w:asciiTheme="majorBidi" w:hAnsiTheme="majorBidi" w:cstheme="majorBidi"/>
          <w:b/>
          <w:bCs/>
          <w:sz w:val="20"/>
          <w:szCs w:val="20"/>
        </w:rPr>
        <w:t>Consistency of Performance</w:t>
      </w:r>
      <w:r w:rsidR="003F418F" w:rsidRPr="00777704">
        <w:rPr>
          <w:rFonts w:asciiTheme="majorBidi" w:hAnsiTheme="majorBidi" w:cstheme="majorBidi"/>
          <w:b/>
          <w:bCs/>
          <w:sz w:val="20"/>
          <w:szCs w:val="20"/>
        </w:rPr>
        <w:t xml:space="preserve"> </w:t>
      </w:r>
    </w:p>
    <w:p w14:paraId="54C35A10" w14:textId="77777777" w:rsidR="000866D0" w:rsidRPr="00E5217E" w:rsidRDefault="003F418F" w:rsidP="000C379B">
      <w:pPr>
        <w:pStyle w:val="ITextnoindent"/>
        <w:rPr>
          <w:b/>
          <w:bCs/>
          <w:sz w:val="18"/>
          <w:szCs w:val="18"/>
        </w:rPr>
      </w:pPr>
      <w:r w:rsidRPr="00E5217E">
        <w:t xml:space="preserve">Random Forest performed better across most of the metrics </w:t>
      </w:r>
      <w:r w:rsidR="007432DE" w:rsidRPr="00E5217E">
        <w:t>analyzed</w:t>
      </w:r>
      <w:r w:rsidRPr="00E5217E">
        <w:t xml:space="preserve"> than the other classifiers. This makes Random Forest accurate and dependable for brain tumor classification problems.</w:t>
      </w:r>
    </w:p>
    <w:p w14:paraId="65630AAD" w14:textId="77777777" w:rsidR="00777704" w:rsidRPr="00777704" w:rsidRDefault="00777704" w:rsidP="00777704">
      <w:pPr>
        <w:pStyle w:val="ListParagraph"/>
        <w:ind w:left="0"/>
        <w:jc w:val="both"/>
        <w:rPr>
          <w:rFonts w:asciiTheme="majorBidi" w:hAnsiTheme="majorBidi" w:cstheme="majorBidi"/>
          <w:b/>
          <w:bCs/>
          <w:sz w:val="20"/>
          <w:szCs w:val="20"/>
        </w:rPr>
      </w:pPr>
      <w:r w:rsidRPr="00777704">
        <w:rPr>
          <w:rFonts w:asciiTheme="majorBidi" w:hAnsiTheme="majorBidi" w:cstheme="majorBidi"/>
          <w:b/>
          <w:bCs/>
          <w:sz w:val="20"/>
          <w:szCs w:val="20"/>
        </w:rPr>
        <w:t>Balanced Performance</w:t>
      </w:r>
    </w:p>
    <w:p w14:paraId="239D7A26" w14:textId="77777777" w:rsidR="00777704" w:rsidRDefault="003F418F" w:rsidP="000C379B">
      <w:pPr>
        <w:pStyle w:val="ITextnoindent"/>
      </w:pPr>
      <w:r w:rsidRPr="00947414">
        <w:t>These results prove that Random Forest has high precision, recall, and F1-score, which means that it successfully detects posi</w:t>
      </w:r>
      <w:r w:rsidR="003D6FB4" w:rsidRPr="00947414">
        <w:t>tive instances (tumor samples</w:t>
      </w:r>
      <w:proofErr w:type="gramStart"/>
      <w:r w:rsidR="003D6FB4" w:rsidRPr="00947414">
        <w:t>),</w:t>
      </w:r>
      <w:r w:rsidRPr="00947414">
        <w:t>as</w:t>
      </w:r>
      <w:proofErr w:type="gramEnd"/>
      <w:r w:rsidRPr="00947414">
        <w:t xml:space="preserve"> well as keeping a low false positive rate. This balance is rather important for the proper identification of the problem and further management</w:t>
      </w:r>
      <w:r w:rsidRPr="00777704">
        <w:t>.</w:t>
      </w:r>
    </w:p>
    <w:p w14:paraId="6B63BB79" w14:textId="77777777" w:rsidR="00777704" w:rsidRPr="00777704" w:rsidRDefault="00777704" w:rsidP="00777704">
      <w:pPr>
        <w:pStyle w:val="ListParagraph"/>
        <w:ind w:left="0"/>
        <w:jc w:val="both"/>
        <w:rPr>
          <w:rFonts w:asciiTheme="majorBidi" w:hAnsiTheme="majorBidi" w:cstheme="majorBidi"/>
          <w:b/>
          <w:bCs/>
          <w:sz w:val="20"/>
          <w:szCs w:val="20"/>
        </w:rPr>
      </w:pPr>
      <w:r w:rsidRPr="00777704">
        <w:rPr>
          <w:rFonts w:asciiTheme="majorBidi" w:hAnsiTheme="majorBidi" w:cstheme="majorBidi"/>
          <w:b/>
          <w:bCs/>
          <w:sz w:val="20"/>
          <w:szCs w:val="20"/>
        </w:rPr>
        <w:t>Generalization Ability</w:t>
      </w:r>
      <w:r w:rsidR="003F418F" w:rsidRPr="00777704">
        <w:rPr>
          <w:rFonts w:asciiTheme="majorBidi" w:hAnsiTheme="majorBidi" w:cstheme="majorBidi"/>
          <w:b/>
          <w:bCs/>
          <w:sz w:val="20"/>
          <w:szCs w:val="20"/>
        </w:rPr>
        <w:t xml:space="preserve"> </w:t>
      </w:r>
    </w:p>
    <w:p w14:paraId="6C1C0F95" w14:textId="77777777" w:rsidR="00777704" w:rsidRPr="000C379B" w:rsidRDefault="003F418F" w:rsidP="000C379B">
      <w:pPr>
        <w:pStyle w:val="ITextnoindent"/>
      </w:pPr>
      <w:r w:rsidRPr="000C379B">
        <w:t>The generalization ability and high accuracy along with the ROC AUC score of Random Forest indicate that it performs well on unseen data. This characteristic can be useful for using the classifier in clinical practice for the analysis of new data on patients.</w:t>
      </w:r>
    </w:p>
    <w:p w14:paraId="0B8EC670" w14:textId="77777777" w:rsidR="00777704" w:rsidRPr="00777704" w:rsidRDefault="003F418F" w:rsidP="00777704">
      <w:pPr>
        <w:pStyle w:val="ListParagraph"/>
        <w:ind w:left="0"/>
        <w:jc w:val="both"/>
        <w:rPr>
          <w:rFonts w:asciiTheme="majorBidi" w:hAnsiTheme="majorBidi" w:cstheme="majorBidi"/>
          <w:b/>
          <w:bCs/>
          <w:sz w:val="20"/>
          <w:szCs w:val="20"/>
        </w:rPr>
      </w:pPr>
      <w:r w:rsidRPr="00777704">
        <w:rPr>
          <w:rFonts w:asciiTheme="majorBidi" w:hAnsiTheme="majorBidi" w:cstheme="majorBidi"/>
          <w:b/>
          <w:bCs/>
          <w:sz w:val="20"/>
          <w:szCs w:val="20"/>
        </w:rPr>
        <w:t>E</w:t>
      </w:r>
      <w:r w:rsidR="00777704" w:rsidRPr="00777704">
        <w:rPr>
          <w:rFonts w:asciiTheme="majorBidi" w:hAnsiTheme="majorBidi" w:cstheme="majorBidi"/>
          <w:b/>
          <w:bCs/>
          <w:sz w:val="20"/>
          <w:szCs w:val="20"/>
        </w:rPr>
        <w:t>nsemble Learning Effectiveness</w:t>
      </w:r>
    </w:p>
    <w:p w14:paraId="7F5F5B2D" w14:textId="77777777" w:rsidR="00777704" w:rsidRPr="000C379B" w:rsidRDefault="003F418F" w:rsidP="000C379B">
      <w:pPr>
        <w:pStyle w:val="ITextnoindent"/>
      </w:pPr>
      <w:r w:rsidRPr="000C379B">
        <w:t xml:space="preserve">The fact that the Stacking Classifier performed almost as well as the Random Forest </w:t>
      </w:r>
      <w:r w:rsidR="0081236F" w:rsidRPr="000C379B">
        <w:t>demonstrates</w:t>
      </w:r>
      <w:r w:rsidRPr="000C379B">
        <w:t xml:space="preserve"> how ensemble learning can enhance classification accuracy. The nature of using many base classifiers with a meta-classifier as illustrated by the Stacking Classifier is that it can achieve better results than using a single learning algorithm.</w:t>
      </w:r>
    </w:p>
    <w:p w14:paraId="0839B8CC" w14:textId="77777777" w:rsidR="00777704" w:rsidRPr="00777704" w:rsidRDefault="00777704" w:rsidP="00777704">
      <w:pPr>
        <w:pStyle w:val="ListParagraph"/>
        <w:ind w:left="0"/>
        <w:jc w:val="both"/>
        <w:rPr>
          <w:rFonts w:asciiTheme="majorBidi" w:hAnsiTheme="majorBidi" w:cstheme="majorBidi"/>
          <w:b/>
          <w:bCs/>
          <w:sz w:val="20"/>
          <w:szCs w:val="20"/>
        </w:rPr>
      </w:pPr>
      <w:r w:rsidRPr="00777704">
        <w:rPr>
          <w:rFonts w:asciiTheme="majorBidi" w:hAnsiTheme="majorBidi" w:cstheme="majorBidi"/>
          <w:b/>
          <w:bCs/>
          <w:sz w:val="20"/>
          <w:szCs w:val="20"/>
        </w:rPr>
        <w:t>Robustness to Imbalanced Data</w:t>
      </w:r>
    </w:p>
    <w:p w14:paraId="29732FDF" w14:textId="77777777" w:rsidR="003F418F" w:rsidRPr="000C379B" w:rsidRDefault="003F418F" w:rsidP="000C379B">
      <w:pPr>
        <w:pStyle w:val="ITextnoindent"/>
      </w:pPr>
      <w:r w:rsidRPr="000C379B">
        <w:t>While Random Forest and the Stacking Classifier may appear imbalanced in the accuracy of the brain tumor dataset, the performance remained stable in all the metrics. This robustness implies that ensemble methods are applicable in managing imbalanced datasets which are prevalent in medical data analysis.</w:t>
      </w:r>
    </w:p>
    <w:p w14:paraId="4300359C" w14:textId="77777777" w:rsidR="003F418F" w:rsidRPr="00390E79" w:rsidRDefault="00103303" w:rsidP="004F07CB">
      <w:pPr>
        <w:pStyle w:val="ISectionTitle"/>
        <w:rPr>
          <w:sz w:val="16"/>
          <w:szCs w:val="16"/>
        </w:rPr>
      </w:pPr>
      <w:r>
        <w:tab/>
      </w:r>
      <w:r w:rsidR="004D01DB" w:rsidRPr="00390E79">
        <w:t>Conclusion</w:t>
      </w:r>
    </w:p>
    <w:p w14:paraId="7A1572F7" w14:textId="77777777" w:rsidR="003F418F" w:rsidRPr="00E067CB" w:rsidRDefault="003F418F" w:rsidP="00FC3B53">
      <w:pPr>
        <w:pStyle w:val="ITextnoindent"/>
      </w:pPr>
      <w:r w:rsidRPr="00E067CB">
        <w:t xml:space="preserve">Ultimately, the extensive experimental analysis conducted in this study provides insightful findings into the field of ensemble learning approaches for brain tumor classification. This also supports our claim of how both </w:t>
      </w:r>
      <w:r w:rsidRPr="00E067CB">
        <w:lastRenderedPageBreak/>
        <w:t>Random Forest, a homogenous ensemble method, and Stacking Classifier,</w:t>
      </w:r>
      <w:r w:rsidR="00C20A59">
        <w:t xml:space="preserve"> a H</w:t>
      </w:r>
      <w:r w:rsidR="00C20A59" w:rsidRPr="00E067CB">
        <w:t>eterogeneous</w:t>
      </w:r>
      <w:r w:rsidRPr="00E067CB">
        <w:t xml:space="preserve"> ensemble method outcompete individual base classifiers consistently in terms of F1-score, accuracy, ROC AUC, recall, and precision. Notably, as much as both ensemble methods bonded very well, Random Forest turned out to be slightly more effective than the other, performing slightly better in most of the metrics. This robust performance supports Random Forest for brain tumor classification, which is a challenging task, and it re-establishes it as one of the primary techniques used in medical image analysis.</w:t>
      </w:r>
    </w:p>
    <w:p w14:paraId="23E87102" w14:textId="77777777" w:rsidR="003F418F" w:rsidRPr="00E067CB" w:rsidRDefault="003F418F" w:rsidP="00FC3B53">
      <w:pPr>
        <w:pStyle w:val="IText"/>
      </w:pPr>
      <w:r w:rsidRPr="00E067CB">
        <w:t xml:space="preserve">However, while popularizing Ensemble methods one has to admit that the field of medical diagnosis is constantly </w:t>
      </w:r>
      <w:proofErr w:type="gramStart"/>
      <w:r w:rsidRPr="00E067CB">
        <w:t>changing</w:t>
      </w:r>
      <w:proofErr w:type="gramEnd"/>
      <w:r w:rsidRPr="00E067CB">
        <w:t xml:space="preserve"> and new ideas are needed. Thus, our work provides a foundation for further research initiatives intended to expand the scope of ensemble learning approaches in the classification of brain tumors. One area that could potentially be further investigated relates to the concern of incorporating superior feature selection techniques to boost the discriminant a</w:t>
      </w:r>
      <w:r w:rsidR="00FA43F3">
        <w:t>bility of ensemble classifiers. T</w:t>
      </w:r>
      <w:r w:rsidRPr="00E067CB">
        <w:t>he utilization o</w:t>
      </w:r>
      <w:r w:rsidR="00BC1AF1">
        <w:t xml:space="preserve">f Convolutional Neural Networks and </w:t>
      </w:r>
      <w:r w:rsidRPr="00E067CB">
        <w:t>Deep-Learning architectures provides a promising perspective to utilize the enormous possibility of neural networks for pattern extraction from medical imaging data.</w:t>
      </w:r>
    </w:p>
    <w:p w14:paraId="27441632" w14:textId="77777777" w:rsidR="003F418F" w:rsidRPr="00025AE5" w:rsidRDefault="003F418F" w:rsidP="00FC3B53">
      <w:pPr>
        <w:pStyle w:val="IText"/>
      </w:pPr>
      <w:r w:rsidRPr="00E067CB">
        <w:t>Moreover, it would be interesting to investigate the possibilities of improving classification results even more using a combination of homogenous and heterogeneous methods. Since such hybrid methods combine the strengths of disparate ensemble</w:t>
      </w:r>
      <w:r w:rsidRPr="00025AE5">
        <w:t xml:space="preserve"> methods, these novel approaches could open new possibilities to achieve very high levels of </w:t>
      </w:r>
      <w:r>
        <w:t xml:space="preserve">efficiency in the identification of tumors in the </w:t>
      </w:r>
      <w:r w:rsidRPr="00025AE5">
        <w:t>brain</w:t>
      </w:r>
      <w:r>
        <w:t>.</w:t>
      </w:r>
      <w:r w:rsidRPr="00025AE5">
        <w:t xml:space="preserve"> </w:t>
      </w:r>
    </w:p>
    <w:p w14:paraId="7A14460A" w14:textId="77777777" w:rsidR="000A377D" w:rsidRDefault="003F418F" w:rsidP="00FC3B53">
      <w:pPr>
        <w:pStyle w:val="IText"/>
      </w:pPr>
      <w:r w:rsidRPr="00E067CB">
        <w:t xml:space="preserve">Furthermore, the combination of multiple genetic, histological, and clinical data is another promising avenue of research in the future. Taking full advantage of the abundant data contained in these various forms of data sources might provide deeper and more comprehensive insights into the nature of the brain tumors which would lead to more precise and individualized methods of </w:t>
      </w:r>
      <w:proofErr w:type="spellStart"/>
      <w:proofErr w:type="gramStart"/>
      <w:r w:rsidRPr="00E067CB">
        <w:t>diagnosis.Overall</w:t>
      </w:r>
      <w:proofErr w:type="spellEnd"/>
      <w:proofErr w:type="gramEnd"/>
      <w:r w:rsidRPr="00E067CB">
        <w:t>, the results of this study not only corroborate the applicability of ensemble learning algorithms like Random Forest for brain tumor classification but also pave the way for further research initiatives. By accepting the ongoing changes in fields such as machine learning and medical imaging, researchers will be able to push further and unlock possibilities in diagnosing brain tumors and improving the entire field of medical diagnostics.</w:t>
      </w:r>
    </w:p>
    <w:p w14:paraId="76CFF194" w14:textId="77777777" w:rsidR="00FC3B53" w:rsidRDefault="00FC3B53" w:rsidP="000C59F0">
      <w:pPr>
        <w:rPr>
          <w:b/>
          <w:bCs/>
          <w:sz w:val="28"/>
          <w:szCs w:val="28"/>
        </w:rPr>
      </w:pPr>
    </w:p>
    <w:p w14:paraId="2273B606" w14:textId="77777777" w:rsidR="003F418F" w:rsidRDefault="003F418F" w:rsidP="000C59F0">
      <w:pPr>
        <w:rPr>
          <w:rFonts w:asciiTheme="majorBidi" w:hAnsiTheme="majorBidi" w:cstheme="majorBidi"/>
          <w:b/>
          <w:bCs/>
          <w:sz w:val="36"/>
          <w:szCs w:val="36"/>
        </w:rPr>
      </w:pPr>
      <w:r w:rsidRPr="000A377D">
        <w:rPr>
          <w:b/>
          <w:bCs/>
          <w:sz w:val="28"/>
          <w:szCs w:val="28"/>
        </w:rPr>
        <w:t>References</w:t>
      </w:r>
    </w:p>
    <w:p w14:paraId="4C1AD660" w14:textId="77777777" w:rsidR="00B44F81" w:rsidRDefault="00CA3015" w:rsidP="00B44F81">
      <w:pPr>
        <w:tabs>
          <w:tab w:val="left" w:pos="540"/>
        </w:tabs>
        <w:ind w:left="540" w:hanging="540"/>
        <w:jc w:val="left"/>
      </w:pPr>
      <w:r>
        <w:t xml:space="preserve"> [1]</w:t>
      </w:r>
      <w:r>
        <w:rPr>
          <w:rStyle w:val="Strong"/>
        </w:rPr>
        <w:tab/>
      </w:r>
      <w:r w:rsidR="00B44F81" w:rsidRPr="00B44F81">
        <w:rPr>
          <w:rStyle w:val="Strong"/>
          <w:b w:val="0"/>
          <w:bCs w:val="0"/>
        </w:rPr>
        <w:t>Azam, M., Ahmed, T., Ahmad, R., Ur Rehman, A., Sabah, F., &amp; Asif, R. M. (2021). A Two-Step Approach for Improving Sentiment Classification Accuracy. Intelligent Automation &amp;</w:t>
      </w:r>
      <w:proofErr w:type="gramStart"/>
      <w:r w:rsidR="00B44F81" w:rsidRPr="00B44F81">
        <w:rPr>
          <w:rStyle w:val="Strong"/>
          <w:b w:val="0"/>
          <w:bCs w:val="0"/>
        </w:rPr>
        <w:t>Soft,Computing</w:t>
      </w:r>
      <w:proofErr w:type="gramEnd"/>
      <w:r w:rsidR="00B44F81" w:rsidRPr="00B44F81">
        <w:rPr>
          <w:rStyle w:val="Strong"/>
          <w:b w:val="0"/>
          <w:bCs w:val="0"/>
        </w:rPr>
        <w:t>,30(3)</w:t>
      </w:r>
    </w:p>
    <w:p w14:paraId="3C9F04AE" w14:textId="77777777" w:rsidR="00CA3015" w:rsidRPr="002B4227" w:rsidRDefault="00B44F81" w:rsidP="00B44F81">
      <w:pPr>
        <w:tabs>
          <w:tab w:val="left" w:pos="540"/>
        </w:tabs>
        <w:ind w:left="540" w:hanging="540"/>
        <w:jc w:val="left"/>
      </w:pPr>
      <w:r>
        <w:tab/>
      </w:r>
      <w:hyperlink r:id="rId22" w:tgtFrame="_new" w:history="1">
        <w:r w:rsidR="00CA3015" w:rsidRPr="002B4227">
          <w:rPr>
            <w:rStyle w:val="Hyperlink"/>
          </w:rPr>
          <w:t>https://doi.org/10.32604/iasc.2021.019101</w:t>
        </w:r>
      </w:hyperlink>
    </w:p>
    <w:p w14:paraId="3B835EF4" w14:textId="77777777" w:rsidR="0024568C" w:rsidRPr="002B4227" w:rsidRDefault="000258D1" w:rsidP="002B4227">
      <w:pPr>
        <w:tabs>
          <w:tab w:val="left" w:pos="540"/>
        </w:tabs>
        <w:ind w:left="540" w:hangingChars="270" w:hanging="540"/>
      </w:pPr>
      <w:r w:rsidRPr="002B4227">
        <w:rPr>
          <w:rFonts w:asciiTheme="majorBidi" w:hAnsiTheme="majorBidi" w:cstheme="majorBidi"/>
          <w:shd w:val="clear" w:color="auto" w:fill="FFFFFF"/>
        </w:rPr>
        <w:t>[</w:t>
      </w:r>
      <w:r w:rsidR="0024568C" w:rsidRPr="002B4227">
        <w:rPr>
          <w:rFonts w:asciiTheme="majorBidi" w:hAnsiTheme="majorBidi" w:cstheme="majorBidi"/>
          <w:shd w:val="clear" w:color="auto" w:fill="FFFFFF"/>
        </w:rPr>
        <w:t>2]</w:t>
      </w:r>
      <w:r w:rsidR="0024568C" w:rsidRPr="002B4227">
        <w:rPr>
          <w:rFonts w:asciiTheme="majorBidi" w:hAnsiTheme="majorBidi" w:cstheme="majorBidi"/>
          <w:shd w:val="clear" w:color="auto" w:fill="FFFFFF"/>
        </w:rPr>
        <w:tab/>
      </w:r>
      <w:r w:rsidR="00546FE3" w:rsidRPr="002B4227">
        <w:rPr>
          <w:rStyle w:val="Strong"/>
          <w:b w:val="0"/>
          <w:bCs w:val="0"/>
        </w:rPr>
        <w:t>Tandel, G.S., Tiwari, A., Kakde, O.G., Gupta, N., Saba, L., &amp; Suri, J.S.</w:t>
      </w:r>
      <w:r w:rsidR="00546FE3" w:rsidRPr="002B4227">
        <w:t xml:space="preserve"> (2023). "Role </w:t>
      </w:r>
      <w:r w:rsidR="00546FE3" w:rsidRPr="002B4227">
        <w:tab/>
        <w:t xml:space="preserve">of ensemble </w:t>
      </w:r>
      <w:r w:rsidR="00546FE3" w:rsidRPr="002B4227">
        <w:t xml:space="preserve">deep learning for brain tumor classification in multiple magnetic resonance imaging sequence data." </w:t>
      </w:r>
      <w:r w:rsidR="00546FE3" w:rsidRPr="002B4227">
        <w:rPr>
          <w:rStyle w:val="Emphasis"/>
        </w:rPr>
        <w:t>Diagnostics</w:t>
      </w:r>
      <w:r w:rsidR="00546FE3" w:rsidRPr="002B4227">
        <w:t xml:space="preserve">, 13(3), 481. </w:t>
      </w:r>
      <w:hyperlink r:id="rId23" w:tgtFrame="_new" w:history="1">
        <w:r w:rsidR="00546FE3" w:rsidRPr="002B4227">
          <w:rPr>
            <w:rStyle w:val="Hyperlink"/>
          </w:rPr>
          <w:t>https://doi.org/10.3390/diagnostics13030481</w:t>
        </w:r>
      </w:hyperlink>
    </w:p>
    <w:p w14:paraId="39DE8504" w14:textId="77777777" w:rsidR="004F3862" w:rsidRPr="004F3862" w:rsidRDefault="0024568C" w:rsidP="004F3862">
      <w:pPr>
        <w:tabs>
          <w:tab w:val="left" w:pos="540"/>
        </w:tabs>
        <w:ind w:left="540" w:hangingChars="270" w:hanging="540"/>
      </w:pPr>
      <w:r w:rsidRPr="002B4227">
        <w:t>[3]</w:t>
      </w:r>
      <w:r w:rsidRPr="002B4227">
        <w:tab/>
      </w:r>
      <w:r w:rsidR="004F3862" w:rsidRPr="008F1204">
        <w:t>Tandel, Gopal S., Ashish Tiwari, Omprakash G. Kakde, Neha Gupta, Luca Saba, and Jasjit S. Suri. "Role of ensemble deep learning for brain tumor classification in multiple magnetic resonance imaging sequen</w:t>
      </w:r>
      <w:r w:rsidR="004F3862">
        <w:t xml:space="preserve">ce data." </w:t>
      </w:r>
      <w:r w:rsidR="004F3862" w:rsidRPr="00C66FFC">
        <w:rPr>
          <w:i/>
          <w:iCs/>
        </w:rPr>
        <w:t xml:space="preserve">Diagnostics </w:t>
      </w:r>
      <w:proofErr w:type="gramStart"/>
      <w:r w:rsidR="004F3862">
        <w:t>13,no.</w:t>
      </w:r>
      <w:proofErr w:type="gramEnd"/>
      <w:r w:rsidR="004F3862">
        <w:t>3(2023):</w:t>
      </w:r>
      <w:r w:rsidR="004F3862" w:rsidRPr="008F1204">
        <w:t>481</w:t>
      </w:r>
      <w:r w:rsidR="004F3862" w:rsidRPr="002B4227">
        <w:t xml:space="preserve"> </w:t>
      </w:r>
      <w:hyperlink r:id="rId24" w:tgtFrame="_blank" w:history="1">
        <w:r w:rsidR="004F3862">
          <w:rPr>
            <w:rStyle w:val="Hyperlink"/>
          </w:rPr>
          <w:t>http:/</w:t>
        </w:r>
        <w:r w:rsidR="004F3862" w:rsidRPr="008F1204">
          <w:rPr>
            <w:rStyle w:val="Hyperlink"/>
          </w:rPr>
          <w:t>doi.org/10.3390/diagnostics13030481</w:t>
        </w:r>
      </w:hyperlink>
    </w:p>
    <w:p w14:paraId="28A1C425" w14:textId="77777777" w:rsidR="0024568C" w:rsidRPr="002B4227" w:rsidRDefault="0024568C" w:rsidP="004F3862">
      <w:pPr>
        <w:tabs>
          <w:tab w:val="left" w:pos="540"/>
        </w:tabs>
        <w:ind w:left="540" w:hangingChars="270" w:hanging="540"/>
      </w:pPr>
      <w:r w:rsidRPr="002B4227">
        <w:t>[4]</w:t>
      </w:r>
      <w:r w:rsidRPr="002B4227">
        <w:tab/>
      </w:r>
      <w:r w:rsidR="00F21124" w:rsidRPr="002B4227">
        <w:rPr>
          <w:rStyle w:val="Strong"/>
          <w:b w:val="0"/>
          <w:bCs w:val="0"/>
        </w:rPr>
        <w:t>Seetha, J., &amp; Raja, S.S.</w:t>
      </w:r>
      <w:r w:rsidR="00F21124" w:rsidRPr="002B4227">
        <w:t xml:space="preserve"> (2018). "Brain tumor classification using convolutional </w:t>
      </w:r>
      <w:r w:rsidR="00F21124" w:rsidRPr="002B4227">
        <w:tab/>
        <w:t xml:space="preserve">neural networks." </w:t>
      </w:r>
      <w:r w:rsidR="00F21124" w:rsidRPr="002B4227">
        <w:rPr>
          <w:rStyle w:val="Emphasis"/>
        </w:rPr>
        <w:t xml:space="preserve">Biomedical &amp; </w:t>
      </w:r>
      <w:r w:rsidR="00F21124" w:rsidRPr="002B4227">
        <w:rPr>
          <w:rStyle w:val="Emphasis"/>
        </w:rPr>
        <w:tab/>
        <w:t>Pharmacology Journal</w:t>
      </w:r>
      <w:r w:rsidR="00F21124" w:rsidRPr="002B4227">
        <w:t>, 11(3), 1457-1467.</w:t>
      </w:r>
      <w:hyperlink r:id="rId25" w:tgtFrame="_new" w:history="1">
        <w:r w:rsidR="00F21124" w:rsidRPr="002B4227">
          <w:rPr>
            <w:rStyle w:val="Hyperlink"/>
          </w:rPr>
          <w:t>https://doi.org/10.13005/</w:t>
        </w:r>
        <w:proofErr w:type="spellStart"/>
        <w:r w:rsidR="00F21124" w:rsidRPr="002B4227">
          <w:rPr>
            <w:rStyle w:val="Hyperlink"/>
          </w:rPr>
          <w:t>bpj</w:t>
        </w:r>
        <w:proofErr w:type="spellEnd"/>
        <w:r w:rsidR="00F21124" w:rsidRPr="002B4227">
          <w:rPr>
            <w:rStyle w:val="Hyperlink"/>
          </w:rPr>
          <w:t>/1511</w:t>
        </w:r>
      </w:hyperlink>
    </w:p>
    <w:p w14:paraId="60EE832D" w14:textId="77777777" w:rsidR="0071045E" w:rsidRPr="002B4227" w:rsidRDefault="0024568C" w:rsidP="002B4227">
      <w:pPr>
        <w:tabs>
          <w:tab w:val="left" w:pos="540"/>
        </w:tabs>
        <w:ind w:left="540" w:hangingChars="270" w:hanging="540"/>
      </w:pPr>
      <w:r w:rsidRPr="002B4227">
        <w:t>[5]</w:t>
      </w:r>
      <w:r w:rsidRPr="002B4227">
        <w:rPr>
          <w:rStyle w:val="Strong"/>
          <w:b w:val="0"/>
          <w:bCs w:val="0"/>
        </w:rPr>
        <w:tab/>
      </w:r>
      <w:r w:rsidR="00F21124" w:rsidRPr="002B4227">
        <w:rPr>
          <w:rStyle w:val="Strong"/>
          <w:b w:val="0"/>
          <w:bCs w:val="0"/>
        </w:rPr>
        <w:t xml:space="preserve">Ayadi, W., Charfi, I., </w:t>
      </w:r>
      <w:proofErr w:type="spellStart"/>
      <w:r w:rsidR="00F21124" w:rsidRPr="002B4227">
        <w:rPr>
          <w:rStyle w:val="Strong"/>
          <w:b w:val="0"/>
          <w:bCs w:val="0"/>
        </w:rPr>
        <w:t>Elhamzi</w:t>
      </w:r>
      <w:proofErr w:type="spellEnd"/>
      <w:r w:rsidR="00F21124" w:rsidRPr="002B4227">
        <w:rPr>
          <w:rStyle w:val="Strong"/>
          <w:b w:val="0"/>
          <w:bCs w:val="0"/>
        </w:rPr>
        <w:t xml:space="preserve">, W., &amp; Atri, </w:t>
      </w:r>
      <w:r w:rsidR="00F21124" w:rsidRPr="002B4227">
        <w:rPr>
          <w:rStyle w:val="Strong"/>
          <w:b w:val="0"/>
          <w:bCs w:val="0"/>
        </w:rPr>
        <w:tab/>
        <w:t>M.</w:t>
      </w:r>
      <w:r w:rsidR="00F21124" w:rsidRPr="002B4227">
        <w:t xml:space="preserve"> (2022). "Brain tumor classification based on </w:t>
      </w:r>
      <w:r w:rsidR="00F21124" w:rsidRPr="002B4227">
        <w:tab/>
        <w:t xml:space="preserve">a hybrid approach." </w:t>
      </w:r>
      <w:r w:rsidR="00F21124" w:rsidRPr="002B4227">
        <w:rPr>
          <w:rStyle w:val="Emphasis"/>
        </w:rPr>
        <w:t>The Visual Computer</w:t>
      </w:r>
      <w:r w:rsidR="00F21124" w:rsidRPr="002B4227">
        <w:t xml:space="preserve">, 38(1), 107-117. </w:t>
      </w:r>
      <w:hyperlink r:id="rId26" w:history="1">
        <w:r w:rsidR="0071045E" w:rsidRPr="002B4227">
          <w:rPr>
            <w:rStyle w:val="Hyperlink"/>
          </w:rPr>
          <w:t>https://doi.org/10.1007/s00371-020-02005-1</w:t>
        </w:r>
      </w:hyperlink>
    </w:p>
    <w:p w14:paraId="392B36FB" w14:textId="77777777" w:rsidR="0071045E" w:rsidRPr="002B4227" w:rsidRDefault="0071045E" w:rsidP="002B4227">
      <w:pPr>
        <w:tabs>
          <w:tab w:val="left" w:pos="540"/>
        </w:tabs>
        <w:ind w:left="540" w:hangingChars="270" w:hanging="540"/>
      </w:pPr>
      <w:r w:rsidRPr="002B4227">
        <w:t>[6]</w:t>
      </w:r>
      <w:r w:rsidRPr="002B4227">
        <w:tab/>
      </w:r>
      <w:proofErr w:type="spellStart"/>
      <w:r w:rsidR="00430AF6" w:rsidRPr="002B4227">
        <w:rPr>
          <w:rStyle w:val="Strong"/>
          <w:b w:val="0"/>
          <w:bCs w:val="0"/>
        </w:rPr>
        <w:t>Biratu</w:t>
      </w:r>
      <w:proofErr w:type="spellEnd"/>
      <w:r w:rsidR="00430AF6" w:rsidRPr="002B4227">
        <w:rPr>
          <w:rStyle w:val="Strong"/>
          <w:b w:val="0"/>
          <w:bCs w:val="0"/>
        </w:rPr>
        <w:t xml:space="preserve">, E.S., Schwenker, F., Ayano, Y.M., &amp; </w:t>
      </w:r>
      <w:proofErr w:type="spellStart"/>
      <w:r w:rsidR="00430AF6" w:rsidRPr="002B4227">
        <w:rPr>
          <w:rStyle w:val="Strong"/>
          <w:b w:val="0"/>
          <w:bCs w:val="0"/>
        </w:rPr>
        <w:t>Debelee</w:t>
      </w:r>
      <w:proofErr w:type="spellEnd"/>
      <w:r w:rsidR="00430AF6" w:rsidRPr="002B4227">
        <w:rPr>
          <w:rStyle w:val="Strong"/>
          <w:b w:val="0"/>
          <w:bCs w:val="0"/>
        </w:rPr>
        <w:t>, T.G.</w:t>
      </w:r>
      <w:r w:rsidR="00430AF6" w:rsidRPr="002B4227">
        <w:t xml:space="preserve"> (2021). "A survey of brain tumor segmentation and classification algorithms." </w:t>
      </w:r>
      <w:r w:rsidR="00430AF6" w:rsidRPr="002B4227">
        <w:rPr>
          <w:rStyle w:val="Emphasis"/>
        </w:rPr>
        <w:t>Journal of Imaging</w:t>
      </w:r>
      <w:r w:rsidR="00430AF6" w:rsidRPr="002B4227">
        <w:t xml:space="preserve">, 7(9), 179. </w:t>
      </w:r>
      <w:hyperlink r:id="rId27" w:tgtFrame="_new" w:history="1">
        <w:r w:rsidR="00430AF6" w:rsidRPr="002B4227">
          <w:rPr>
            <w:rStyle w:val="Hyperlink"/>
          </w:rPr>
          <w:t>https://doi.org/10.3390/jimaging7090179</w:t>
        </w:r>
      </w:hyperlink>
    </w:p>
    <w:p w14:paraId="49E908A9" w14:textId="77777777" w:rsidR="0071045E" w:rsidRPr="002B4227" w:rsidRDefault="0071045E" w:rsidP="002B4227">
      <w:pPr>
        <w:tabs>
          <w:tab w:val="left" w:pos="540"/>
        </w:tabs>
        <w:ind w:left="540" w:hangingChars="270" w:hanging="540"/>
      </w:pPr>
      <w:r w:rsidRPr="002B4227">
        <w:t>[7]</w:t>
      </w:r>
      <w:r w:rsidRPr="002B4227">
        <w:tab/>
      </w:r>
      <w:r w:rsidR="00D5397E" w:rsidRPr="002B4227">
        <w:rPr>
          <w:rStyle w:val="Strong"/>
          <w:b w:val="0"/>
          <w:bCs w:val="0"/>
        </w:rPr>
        <w:t>Bonte, S., Goethals, I., &amp; Van Holen, R.</w:t>
      </w:r>
      <w:r w:rsidR="00D5397E" w:rsidRPr="002B4227">
        <w:t xml:space="preserve"> (2018). "Machine learning-based brain </w:t>
      </w:r>
      <w:proofErr w:type="spellStart"/>
      <w:r w:rsidR="00D5397E" w:rsidRPr="002B4227">
        <w:t>tumour</w:t>
      </w:r>
      <w:proofErr w:type="spellEnd"/>
      <w:r w:rsidR="00D5397E" w:rsidRPr="002B4227">
        <w:t xml:space="preserve"> segmentation on limited data using local texture and abnormality." </w:t>
      </w:r>
      <w:r w:rsidR="00D5397E" w:rsidRPr="002B4227">
        <w:rPr>
          <w:rStyle w:val="Emphasis"/>
        </w:rPr>
        <w:t>Computers in Biology and Medicine</w:t>
      </w:r>
      <w:r w:rsidR="00D5397E" w:rsidRPr="002B4227">
        <w:t xml:space="preserve">, 98, 39-47. </w:t>
      </w:r>
      <w:hyperlink r:id="rId28" w:history="1">
        <w:r w:rsidRPr="002B4227">
          <w:rPr>
            <w:rStyle w:val="Hyperlink"/>
          </w:rPr>
          <w:t>https://doi.org/10.1016/j.compbiomed.2018.05.005</w:t>
        </w:r>
      </w:hyperlink>
    </w:p>
    <w:p w14:paraId="0BFE0E32" w14:textId="77777777" w:rsidR="0071045E" w:rsidRPr="002B4227" w:rsidRDefault="0071045E" w:rsidP="002B4227">
      <w:pPr>
        <w:tabs>
          <w:tab w:val="left" w:pos="540"/>
        </w:tabs>
        <w:ind w:left="540" w:hangingChars="270" w:hanging="540"/>
      </w:pPr>
      <w:r w:rsidRPr="002B4227">
        <w:t>[</w:t>
      </w:r>
      <w:r w:rsidR="00CD68C6" w:rsidRPr="002B4227">
        <w:t>8</w:t>
      </w:r>
      <w:r w:rsidRPr="002B4227">
        <w:t>]</w:t>
      </w:r>
      <w:r w:rsidRPr="002B4227">
        <w:tab/>
      </w:r>
      <w:r w:rsidR="00543021" w:rsidRPr="002B4227">
        <w:rPr>
          <w:rStyle w:val="Strong"/>
          <w:b w:val="0"/>
          <w:bCs w:val="0"/>
        </w:rPr>
        <w:t>Solanki, S., Singh, U.P., Singh, S., Chouhan, S., &amp; Jain, S.</w:t>
      </w:r>
      <w:r w:rsidR="00543021" w:rsidRPr="002B4227">
        <w:t xml:space="preserve"> (2023). "Brain tumor detection and classification using intelligence techniques: An overview." </w:t>
      </w:r>
      <w:r w:rsidR="00543021" w:rsidRPr="002B4227">
        <w:rPr>
          <w:rStyle w:val="Emphasis"/>
        </w:rPr>
        <w:t>IEEE Access</w:t>
      </w:r>
      <w:r w:rsidR="00543021" w:rsidRPr="002B4227">
        <w:t xml:space="preserve">. </w:t>
      </w:r>
      <w:hyperlink r:id="rId29" w:history="1">
        <w:r w:rsidR="004F3862" w:rsidRPr="00E82CE0">
          <w:rPr>
            <w:rStyle w:val="Hyperlink"/>
          </w:rPr>
          <w:t>http://doi.org/10.1109/access.2023.3242666</w:t>
        </w:r>
      </w:hyperlink>
    </w:p>
    <w:p w14:paraId="2C733CA0" w14:textId="77777777" w:rsidR="0071045E" w:rsidRPr="002B4227" w:rsidRDefault="0071045E" w:rsidP="002B4227">
      <w:pPr>
        <w:tabs>
          <w:tab w:val="left" w:pos="540"/>
        </w:tabs>
        <w:ind w:left="540" w:hangingChars="270" w:hanging="540"/>
      </w:pPr>
      <w:r w:rsidRPr="002B4227">
        <w:t>[</w:t>
      </w:r>
      <w:r w:rsidR="00CD68C6" w:rsidRPr="002B4227">
        <w:t>9</w:t>
      </w:r>
      <w:r w:rsidRPr="002B4227">
        <w:t>]</w:t>
      </w:r>
      <w:r w:rsidRPr="002B4227">
        <w:tab/>
      </w:r>
      <w:r w:rsidR="00543021" w:rsidRPr="002B4227">
        <w:rPr>
          <w:rStyle w:val="Strong"/>
          <w:b w:val="0"/>
          <w:bCs w:val="0"/>
        </w:rPr>
        <w:t xml:space="preserve">Noreen, N., Palaniappan, S., Qayyum, </w:t>
      </w:r>
      <w:r w:rsidR="00543021" w:rsidRPr="002B4227">
        <w:rPr>
          <w:rStyle w:val="Strong"/>
          <w:b w:val="0"/>
          <w:bCs w:val="0"/>
        </w:rPr>
        <w:tab/>
        <w:t xml:space="preserve">A., Ahmad, I., Imran, M., &amp; Shoaib, </w:t>
      </w:r>
      <w:r w:rsidR="00543021" w:rsidRPr="002B4227">
        <w:rPr>
          <w:rStyle w:val="Strong"/>
          <w:b w:val="0"/>
          <w:bCs w:val="0"/>
        </w:rPr>
        <w:tab/>
        <w:t>M.</w:t>
      </w:r>
      <w:r w:rsidR="00543021" w:rsidRPr="002B4227">
        <w:t xml:space="preserve"> (2020). "A deep learning model </w:t>
      </w:r>
      <w:r w:rsidR="00543021" w:rsidRPr="002B4227">
        <w:tab/>
        <w:t xml:space="preserve">based on a concatenation approach for </w:t>
      </w:r>
      <w:r w:rsidR="00543021" w:rsidRPr="002B4227">
        <w:tab/>
        <w:t xml:space="preserve">the </w:t>
      </w:r>
      <w:r w:rsidR="00543021" w:rsidRPr="002B4227">
        <w:tab/>
        <w:t xml:space="preserve">diagnosis of brain tumor." </w:t>
      </w:r>
      <w:r w:rsidR="00543021" w:rsidRPr="002B4227">
        <w:rPr>
          <w:rStyle w:val="Emphasis"/>
        </w:rPr>
        <w:t xml:space="preserve">IEEE </w:t>
      </w:r>
      <w:r w:rsidR="00543021" w:rsidRPr="002B4227">
        <w:rPr>
          <w:rStyle w:val="Emphasis"/>
        </w:rPr>
        <w:tab/>
        <w:t>Access</w:t>
      </w:r>
      <w:r w:rsidR="00543021" w:rsidRPr="002B4227">
        <w:t xml:space="preserve">, 8, </w:t>
      </w:r>
      <w:r w:rsidR="00543021" w:rsidRPr="002B4227">
        <w:tab/>
        <w:t xml:space="preserve">55135-55144. </w:t>
      </w:r>
      <w:hyperlink r:id="rId30" w:history="1">
        <w:r w:rsidRPr="002B4227">
          <w:rPr>
            <w:rStyle w:val="Hyperlink"/>
          </w:rPr>
          <w:t>https://doi.org/10.1109/access.2020.2978629</w:t>
        </w:r>
      </w:hyperlink>
    </w:p>
    <w:p w14:paraId="5BE9A342" w14:textId="77777777" w:rsidR="00CD68C6" w:rsidRPr="002B4227" w:rsidRDefault="0071045E" w:rsidP="002B4227">
      <w:pPr>
        <w:tabs>
          <w:tab w:val="left" w:pos="540"/>
        </w:tabs>
        <w:ind w:left="540" w:hangingChars="270" w:hanging="540"/>
        <w:rPr>
          <w:rStyle w:val="Strong"/>
          <w:b w:val="0"/>
          <w:bCs w:val="0"/>
        </w:rPr>
      </w:pPr>
      <w:r w:rsidRPr="002B4227">
        <w:t>[</w:t>
      </w:r>
      <w:r w:rsidR="00CD68C6" w:rsidRPr="002B4227">
        <w:t>10</w:t>
      </w:r>
      <w:r w:rsidRPr="002B4227">
        <w:t>]</w:t>
      </w:r>
      <w:r w:rsidRPr="002B4227">
        <w:tab/>
      </w:r>
      <w:r w:rsidR="00543021" w:rsidRPr="002B4227">
        <w:rPr>
          <w:rStyle w:val="Strong"/>
          <w:b w:val="0"/>
          <w:bCs w:val="0"/>
        </w:rPr>
        <w:t>Sharif, M.I., Khan, M.A., Alhussein, M., Aurangzeb, K., &amp; Raza, M.</w:t>
      </w:r>
      <w:r w:rsidR="00543021" w:rsidRPr="002B4227">
        <w:t xml:space="preserve"> (2021). "A decision support system for multimodal brain </w:t>
      </w:r>
      <w:r w:rsidR="00543021" w:rsidRPr="002B4227">
        <w:tab/>
        <w:t xml:space="preserve">tumor classification using deep learning." </w:t>
      </w:r>
      <w:r w:rsidR="00543021" w:rsidRPr="002B4227">
        <w:rPr>
          <w:rStyle w:val="Emphasis"/>
        </w:rPr>
        <w:tab/>
        <w:t>Complex &amp; Intelligent Systems</w:t>
      </w:r>
      <w:r w:rsidR="00543021" w:rsidRPr="002B4227">
        <w:t xml:space="preserve">, 1-14. </w:t>
      </w:r>
      <w:hyperlink r:id="rId31" w:tgtFrame="_new" w:history="1">
        <w:r w:rsidR="00543021" w:rsidRPr="002B4227">
          <w:rPr>
            <w:rStyle w:val="Hyperlink"/>
          </w:rPr>
          <w:t>https://doi.org/10.1007/s40747-021-00321-0</w:t>
        </w:r>
      </w:hyperlink>
    </w:p>
    <w:p w14:paraId="2D2912B7" w14:textId="77777777" w:rsidR="00CD68C6" w:rsidRPr="002B4227" w:rsidRDefault="00CD68C6" w:rsidP="002B4227">
      <w:pPr>
        <w:tabs>
          <w:tab w:val="left" w:pos="540"/>
        </w:tabs>
        <w:ind w:left="540" w:hangingChars="270" w:hanging="540"/>
      </w:pPr>
      <w:r w:rsidRPr="002B4227">
        <w:rPr>
          <w:rStyle w:val="Strong"/>
          <w:b w:val="0"/>
          <w:bCs w:val="0"/>
        </w:rPr>
        <w:t>[11]</w:t>
      </w:r>
      <w:r w:rsidRPr="002B4227">
        <w:rPr>
          <w:rStyle w:val="Strong"/>
          <w:b w:val="0"/>
          <w:bCs w:val="0"/>
        </w:rPr>
        <w:tab/>
      </w:r>
      <w:r w:rsidR="00543021" w:rsidRPr="002B4227">
        <w:rPr>
          <w:rStyle w:val="Strong"/>
          <w:b w:val="0"/>
          <w:bCs w:val="0"/>
        </w:rPr>
        <w:t xml:space="preserve">Maqsood, S., </w:t>
      </w:r>
      <w:proofErr w:type="spellStart"/>
      <w:r w:rsidR="00543021" w:rsidRPr="002B4227">
        <w:rPr>
          <w:rStyle w:val="Strong"/>
          <w:b w:val="0"/>
          <w:bCs w:val="0"/>
        </w:rPr>
        <w:t>Damaševičius</w:t>
      </w:r>
      <w:proofErr w:type="spellEnd"/>
      <w:r w:rsidR="00543021" w:rsidRPr="002B4227">
        <w:rPr>
          <w:rStyle w:val="Strong"/>
          <w:b w:val="0"/>
          <w:bCs w:val="0"/>
        </w:rPr>
        <w:t xml:space="preserve">, R., &amp; </w:t>
      </w:r>
      <w:proofErr w:type="spellStart"/>
      <w:r w:rsidR="00543021" w:rsidRPr="002B4227">
        <w:rPr>
          <w:rStyle w:val="Strong"/>
          <w:b w:val="0"/>
          <w:bCs w:val="0"/>
        </w:rPr>
        <w:t>Maskeliūnas</w:t>
      </w:r>
      <w:proofErr w:type="spellEnd"/>
      <w:r w:rsidR="00543021" w:rsidRPr="002B4227">
        <w:rPr>
          <w:rStyle w:val="Strong"/>
          <w:b w:val="0"/>
          <w:bCs w:val="0"/>
        </w:rPr>
        <w:t>, R.</w:t>
      </w:r>
      <w:r w:rsidR="00543021" w:rsidRPr="002B4227">
        <w:t xml:space="preserve"> (2022). "Multi-modal brain </w:t>
      </w:r>
      <w:r w:rsidR="00543021" w:rsidRPr="002B4227">
        <w:tab/>
        <w:t xml:space="preserve">tumor detection using deep neural network and multiclass SVM." </w:t>
      </w:r>
      <w:proofErr w:type="spellStart"/>
      <w:r w:rsidR="00543021" w:rsidRPr="002B4227">
        <w:rPr>
          <w:rStyle w:val="Emphasis"/>
        </w:rPr>
        <w:t>Medicina</w:t>
      </w:r>
      <w:proofErr w:type="spellEnd"/>
      <w:r w:rsidR="00543021" w:rsidRPr="002B4227">
        <w:t xml:space="preserve">, 58(8), 1090. </w:t>
      </w:r>
      <w:hyperlink r:id="rId32" w:tgtFrame="_new" w:history="1">
        <w:r w:rsidR="00543021" w:rsidRPr="002B4227">
          <w:rPr>
            <w:rStyle w:val="Hyperlink"/>
          </w:rPr>
          <w:t>https://doi.org/10.3390/medicina58081090</w:t>
        </w:r>
      </w:hyperlink>
    </w:p>
    <w:p w14:paraId="1BBFB400" w14:textId="77777777" w:rsidR="00CD68C6" w:rsidRPr="002B4227" w:rsidRDefault="00CD68C6" w:rsidP="002B4227">
      <w:pPr>
        <w:tabs>
          <w:tab w:val="left" w:pos="540"/>
        </w:tabs>
        <w:ind w:left="540" w:hangingChars="270" w:hanging="540"/>
      </w:pPr>
      <w:r w:rsidRPr="002B4227">
        <w:rPr>
          <w:rStyle w:val="Strong"/>
          <w:b w:val="0"/>
          <w:bCs w:val="0"/>
        </w:rPr>
        <w:t>[12]</w:t>
      </w:r>
      <w:r w:rsidRPr="002B4227">
        <w:rPr>
          <w:rStyle w:val="Strong"/>
          <w:b w:val="0"/>
          <w:bCs w:val="0"/>
        </w:rPr>
        <w:tab/>
      </w:r>
      <w:r w:rsidR="000568F2" w:rsidRPr="002B4227">
        <w:rPr>
          <w:rStyle w:val="Strong"/>
          <w:b w:val="0"/>
          <w:bCs w:val="0"/>
        </w:rPr>
        <w:t>Shah, H.A., Saeed, F., Yun, S., Park, J.H., Paul, A., &amp; Kang, J.M.</w:t>
      </w:r>
      <w:r w:rsidR="000568F2" w:rsidRPr="002B4227">
        <w:t xml:space="preserve"> (2022). "A robust </w:t>
      </w:r>
      <w:r w:rsidR="000568F2" w:rsidRPr="002B4227">
        <w:tab/>
        <w:t xml:space="preserve">approach for brain tumor detection in magnetic </w:t>
      </w:r>
      <w:r w:rsidR="000568F2" w:rsidRPr="002B4227">
        <w:tab/>
        <w:t xml:space="preserve">resonance images using fine-tuned </w:t>
      </w:r>
      <w:r w:rsidR="000568F2" w:rsidRPr="002B4227">
        <w:tab/>
      </w:r>
      <w:proofErr w:type="spellStart"/>
      <w:r w:rsidR="000568F2" w:rsidRPr="002B4227">
        <w:t>EfficientNet</w:t>
      </w:r>
      <w:proofErr w:type="spellEnd"/>
      <w:r w:rsidR="000568F2" w:rsidRPr="002B4227">
        <w:t xml:space="preserve">." </w:t>
      </w:r>
      <w:r w:rsidR="000568F2" w:rsidRPr="002B4227">
        <w:rPr>
          <w:rStyle w:val="Emphasis"/>
        </w:rPr>
        <w:t xml:space="preserve">IEEE </w:t>
      </w:r>
      <w:r w:rsidR="000568F2" w:rsidRPr="002B4227">
        <w:rPr>
          <w:rStyle w:val="Emphasis"/>
        </w:rPr>
        <w:lastRenderedPageBreak/>
        <w:t>Access</w:t>
      </w:r>
      <w:r w:rsidR="000568F2" w:rsidRPr="002B4227">
        <w:t xml:space="preserve">, 10, 65426-65438. </w:t>
      </w:r>
      <w:hyperlink r:id="rId33" w:tgtFrame="_new" w:history="1">
        <w:r w:rsidR="000568F2" w:rsidRPr="002B4227">
          <w:rPr>
            <w:rStyle w:val="Hyperlink"/>
          </w:rPr>
          <w:t>https://doi.org/10.1109/access.2022.3184113</w:t>
        </w:r>
      </w:hyperlink>
    </w:p>
    <w:p w14:paraId="24691C59" w14:textId="77777777" w:rsidR="00CD68C6" w:rsidRPr="002B4227" w:rsidRDefault="00CD68C6" w:rsidP="002B4227">
      <w:pPr>
        <w:tabs>
          <w:tab w:val="left" w:pos="540"/>
        </w:tabs>
        <w:ind w:left="540" w:hangingChars="270" w:hanging="540"/>
      </w:pPr>
      <w:r w:rsidRPr="002B4227">
        <w:rPr>
          <w:rStyle w:val="Strong"/>
          <w:b w:val="0"/>
          <w:bCs w:val="0"/>
        </w:rPr>
        <w:t>[13]</w:t>
      </w:r>
      <w:r w:rsidRPr="002B4227">
        <w:rPr>
          <w:rStyle w:val="Strong"/>
          <w:b w:val="0"/>
          <w:bCs w:val="0"/>
        </w:rPr>
        <w:tab/>
      </w:r>
      <w:proofErr w:type="spellStart"/>
      <w:r w:rsidR="003A4840" w:rsidRPr="002B4227">
        <w:rPr>
          <w:rStyle w:val="Strong"/>
          <w:b w:val="0"/>
          <w:bCs w:val="0"/>
        </w:rPr>
        <w:t>ZainEldin</w:t>
      </w:r>
      <w:proofErr w:type="spellEnd"/>
      <w:r w:rsidR="003A4840" w:rsidRPr="002B4227">
        <w:rPr>
          <w:rStyle w:val="Strong"/>
          <w:b w:val="0"/>
          <w:bCs w:val="0"/>
        </w:rPr>
        <w:t>, H., Gamel, S.A., El-</w:t>
      </w:r>
      <w:proofErr w:type="spellStart"/>
      <w:r w:rsidR="003A4840" w:rsidRPr="002B4227">
        <w:rPr>
          <w:rStyle w:val="Strong"/>
          <w:b w:val="0"/>
          <w:bCs w:val="0"/>
        </w:rPr>
        <w:t>Kenawy</w:t>
      </w:r>
      <w:proofErr w:type="spellEnd"/>
      <w:r w:rsidR="003A4840" w:rsidRPr="002B4227">
        <w:rPr>
          <w:rStyle w:val="Strong"/>
          <w:b w:val="0"/>
          <w:bCs w:val="0"/>
        </w:rPr>
        <w:t xml:space="preserve">, E.S.M., Alharbi, A.H., </w:t>
      </w:r>
      <w:proofErr w:type="spellStart"/>
      <w:r w:rsidR="003A4840" w:rsidRPr="002B4227">
        <w:rPr>
          <w:rStyle w:val="Strong"/>
          <w:b w:val="0"/>
          <w:bCs w:val="0"/>
        </w:rPr>
        <w:t>Khafaga</w:t>
      </w:r>
      <w:proofErr w:type="spellEnd"/>
      <w:r w:rsidR="003A4840" w:rsidRPr="002B4227">
        <w:rPr>
          <w:rStyle w:val="Strong"/>
          <w:b w:val="0"/>
          <w:bCs w:val="0"/>
        </w:rPr>
        <w:t>, D.S., Ibrahim, A., &amp; Talaat, F.M.</w:t>
      </w:r>
      <w:r w:rsidR="003A4840" w:rsidRPr="002B4227">
        <w:t xml:space="preserve"> (2022). "Brain </w:t>
      </w:r>
      <w:r w:rsidR="003A4840" w:rsidRPr="002B4227">
        <w:tab/>
        <w:t xml:space="preserve">tumor detection and classification using deep learning and sine-cosine fitness grey wolf optimization." </w:t>
      </w:r>
      <w:r w:rsidR="003A4840" w:rsidRPr="002B4227">
        <w:rPr>
          <w:rStyle w:val="Emphasis"/>
        </w:rPr>
        <w:t>Bioengineering</w:t>
      </w:r>
      <w:r w:rsidR="003A4840" w:rsidRPr="002B4227">
        <w:t xml:space="preserve">, 10(1), 18. </w:t>
      </w:r>
      <w:hyperlink r:id="rId34" w:tgtFrame="_new" w:history="1">
        <w:r w:rsidR="003A4840" w:rsidRPr="002B4227">
          <w:rPr>
            <w:rStyle w:val="Hyperlink"/>
          </w:rPr>
          <w:t>https://doi.org/10.3390/bioengineering10010018</w:t>
        </w:r>
      </w:hyperlink>
    </w:p>
    <w:p w14:paraId="6F714C95" w14:textId="77777777" w:rsidR="00CD68C6" w:rsidRPr="002B4227" w:rsidRDefault="00CD68C6" w:rsidP="002B4227">
      <w:pPr>
        <w:tabs>
          <w:tab w:val="left" w:pos="540"/>
        </w:tabs>
        <w:ind w:left="540" w:hangingChars="270" w:hanging="540"/>
      </w:pPr>
      <w:r w:rsidRPr="002B4227">
        <w:rPr>
          <w:rStyle w:val="Strong"/>
          <w:b w:val="0"/>
          <w:bCs w:val="0"/>
        </w:rPr>
        <w:t>[14]</w:t>
      </w:r>
      <w:r w:rsidRPr="002B4227">
        <w:rPr>
          <w:rStyle w:val="Strong"/>
          <w:b w:val="0"/>
          <w:bCs w:val="0"/>
        </w:rPr>
        <w:tab/>
      </w:r>
      <w:r w:rsidR="00867A83" w:rsidRPr="002B4227">
        <w:rPr>
          <w:rStyle w:val="Strong"/>
          <w:b w:val="0"/>
          <w:bCs w:val="0"/>
        </w:rPr>
        <w:t xml:space="preserve">Raza, A., Ayub, H., Khan, J.A., Ahmad, I., Salama, A.S., </w:t>
      </w:r>
      <w:proofErr w:type="spellStart"/>
      <w:r w:rsidR="00867A83" w:rsidRPr="002B4227">
        <w:rPr>
          <w:rStyle w:val="Strong"/>
          <w:b w:val="0"/>
          <w:bCs w:val="0"/>
        </w:rPr>
        <w:t>Daradkeh</w:t>
      </w:r>
      <w:proofErr w:type="spellEnd"/>
      <w:r w:rsidR="00867A83" w:rsidRPr="002B4227">
        <w:rPr>
          <w:rStyle w:val="Strong"/>
          <w:b w:val="0"/>
          <w:bCs w:val="0"/>
        </w:rPr>
        <w:t xml:space="preserve">, Y.I., Javeed, D.U., </w:t>
      </w:r>
      <w:r w:rsidR="00867A83" w:rsidRPr="002B4227">
        <w:rPr>
          <w:rStyle w:val="Strong"/>
          <w:b w:val="0"/>
          <w:bCs w:val="0"/>
        </w:rPr>
        <w:tab/>
        <w:t>&amp; Rehman, A.</w:t>
      </w:r>
      <w:r w:rsidR="00867A83" w:rsidRPr="002B4227">
        <w:t xml:space="preserve"> (2022). "A hybrid deep </w:t>
      </w:r>
      <w:r w:rsidR="00867A83" w:rsidRPr="002B4227">
        <w:tab/>
        <w:t xml:space="preserve">learning-based approach for brain tumor classification." </w:t>
      </w:r>
      <w:r w:rsidR="00867A83" w:rsidRPr="002B4227">
        <w:rPr>
          <w:rStyle w:val="Emphasis"/>
        </w:rPr>
        <w:t>Electronics</w:t>
      </w:r>
      <w:r w:rsidR="00867A83" w:rsidRPr="002B4227">
        <w:t xml:space="preserve">, 11(7), 1146. </w:t>
      </w:r>
      <w:hyperlink r:id="rId35" w:tgtFrame="_new" w:history="1">
        <w:r w:rsidR="00867A83" w:rsidRPr="002B4227">
          <w:rPr>
            <w:rStyle w:val="Hyperlink"/>
          </w:rPr>
          <w:t>https://doi.org/10.3390/electronics11071146</w:t>
        </w:r>
      </w:hyperlink>
    </w:p>
    <w:p w14:paraId="6893F08E" w14:textId="77777777" w:rsidR="00CD68C6" w:rsidRPr="002B4227" w:rsidRDefault="00CD68C6" w:rsidP="002B4227">
      <w:pPr>
        <w:tabs>
          <w:tab w:val="left" w:pos="540"/>
        </w:tabs>
        <w:ind w:left="540" w:hangingChars="270" w:hanging="540"/>
      </w:pPr>
      <w:r w:rsidRPr="002B4227">
        <w:rPr>
          <w:rStyle w:val="Strong"/>
          <w:b w:val="0"/>
          <w:bCs w:val="0"/>
        </w:rPr>
        <w:t>[15]</w:t>
      </w:r>
      <w:r w:rsidRPr="002B4227">
        <w:rPr>
          <w:rStyle w:val="Strong"/>
          <w:b w:val="0"/>
          <w:bCs w:val="0"/>
        </w:rPr>
        <w:tab/>
      </w:r>
      <w:r w:rsidR="00B22750" w:rsidRPr="002B4227">
        <w:rPr>
          <w:rStyle w:val="Strong"/>
          <w:b w:val="0"/>
          <w:bCs w:val="0"/>
        </w:rPr>
        <w:t xml:space="preserve">Kurdi, S.Z., Ali, M.H., Jaber, M.M., Saba, </w:t>
      </w:r>
      <w:r w:rsidR="00B22750" w:rsidRPr="002B4227">
        <w:rPr>
          <w:rStyle w:val="Strong"/>
          <w:b w:val="0"/>
          <w:bCs w:val="0"/>
        </w:rPr>
        <w:tab/>
        <w:t xml:space="preserve">T., Rehman, A., &amp; </w:t>
      </w:r>
      <w:proofErr w:type="spellStart"/>
      <w:r w:rsidR="00B22750" w:rsidRPr="002B4227">
        <w:rPr>
          <w:rStyle w:val="Strong"/>
          <w:b w:val="0"/>
          <w:bCs w:val="0"/>
        </w:rPr>
        <w:t>Damaševičius</w:t>
      </w:r>
      <w:proofErr w:type="spellEnd"/>
      <w:r w:rsidR="00B22750" w:rsidRPr="002B4227">
        <w:rPr>
          <w:rStyle w:val="Strong"/>
          <w:b w:val="0"/>
          <w:bCs w:val="0"/>
        </w:rPr>
        <w:t>, R.</w:t>
      </w:r>
      <w:r w:rsidR="00B22750" w:rsidRPr="002B4227">
        <w:t xml:space="preserve"> (2023). "Brain tumor classification using meta-heuristic optimized convolutional neural networks." </w:t>
      </w:r>
      <w:r w:rsidR="00B22750" w:rsidRPr="002B4227">
        <w:rPr>
          <w:rStyle w:val="Emphasis"/>
        </w:rPr>
        <w:t>Journal of Personalized Medicine</w:t>
      </w:r>
      <w:r w:rsidR="00B22750" w:rsidRPr="002B4227">
        <w:t xml:space="preserve">, 13(2), 181. </w:t>
      </w:r>
      <w:hyperlink r:id="rId36" w:tgtFrame="_new" w:history="1">
        <w:r w:rsidR="00B22750" w:rsidRPr="002B4227">
          <w:rPr>
            <w:rStyle w:val="Hyperlink"/>
          </w:rPr>
          <w:t>https://doi.org/10.3390/jpm13020181</w:t>
        </w:r>
      </w:hyperlink>
    </w:p>
    <w:p w14:paraId="48E7C22A" w14:textId="585914CE" w:rsidR="009949AB" w:rsidRDefault="00090195" w:rsidP="00090195">
      <w:pPr>
        <w:tabs>
          <w:tab w:val="left" w:pos="540"/>
        </w:tabs>
        <w:ind w:left="540" w:hangingChars="270" w:hanging="540"/>
        <w:rPr>
          <w:rFonts w:asciiTheme="majorBidi" w:hAnsiTheme="majorBidi" w:cstheme="majorBidi"/>
          <w:color w:val="222222"/>
          <w:shd w:val="clear" w:color="auto" w:fill="FFFFFF"/>
        </w:rPr>
      </w:pPr>
      <w:r w:rsidRPr="002B4227">
        <w:rPr>
          <w:rStyle w:val="Strong"/>
          <w:b w:val="0"/>
          <w:bCs w:val="0"/>
        </w:rPr>
        <w:t>[1</w:t>
      </w:r>
      <w:r w:rsidR="0043541F">
        <w:rPr>
          <w:rStyle w:val="Strong"/>
          <w:b w:val="0"/>
          <w:bCs w:val="0"/>
        </w:rPr>
        <w:t>6</w:t>
      </w:r>
      <w:r w:rsidRPr="002B4227">
        <w:rPr>
          <w:rStyle w:val="Strong"/>
          <w:b w:val="0"/>
          <w:bCs w:val="0"/>
        </w:rPr>
        <w:t>]</w:t>
      </w:r>
      <w:r w:rsidRPr="002B4227">
        <w:rPr>
          <w:rStyle w:val="Strong"/>
          <w:b w:val="0"/>
          <w:bCs w:val="0"/>
        </w:rPr>
        <w:tab/>
      </w:r>
      <w:r w:rsidR="009949AB">
        <w:rPr>
          <w:rFonts w:asciiTheme="majorBidi" w:hAnsiTheme="majorBidi" w:cstheme="majorBidi"/>
          <w:color w:val="222222"/>
          <w:shd w:val="clear" w:color="auto" w:fill="FFFFFF"/>
        </w:rPr>
        <w:t>Ali</w:t>
      </w:r>
      <w:r w:rsidR="009949AB" w:rsidRPr="000F177F">
        <w:t>, Arshad. (2018). Coarse Classification of Terrain Image Information by Using Sobel Edge Detection Technique. International Journal of Computer Network and Information Security. 18</w:t>
      </w:r>
      <w:r w:rsidR="009949AB">
        <w:t>,</w:t>
      </w:r>
      <w:r w:rsidR="009949AB" w:rsidRPr="000F177F">
        <w:t xml:space="preserve"> 149-154.</w:t>
      </w:r>
    </w:p>
    <w:p w14:paraId="3FAAF8ED" w14:textId="07D90A52" w:rsidR="0001743E" w:rsidRDefault="0001743E" w:rsidP="0001743E">
      <w:pPr>
        <w:tabs>
          <w:tab w:val="left" w:pos="540"/>
        </w:tabs>
        <w:ind w:left="540" w:hangingChars="270" w:hanging="540"/>
      </w:pPr>
      <w:r w:rsidRPr="002B4227">
        <w:rPr>
          <w:rStyle w:val="Strong"/>
          <w:b w:val="0"/>
          <w:bCs w:val="0"/>
        </w:rPr>
        <w:t>[1</w:t>
      </w:r>
      <w:r w:rsidR="0043541F">
        <w:rPr>
          <w:rStyle w:val="Strong"/>
          <w:b w:val="0"/>
          <w:bCs w:val="0"/>
        </w:rPr>
        <w:t>7</w:t>
      </w:r>
      <w:r w:rsidRPr="002B4227">
        <w:rPr>
          <w:rStyle w:val="Strong"/>
          <w:b w:val="0"/>
          <w:bCs w:val="0"/>
        </w:rPr>
        <w:t>]</w:t>
      </w:r>
      <w:r w:rsidRPr="002B4227">
        <w:rPr>
          <w:rStyle w:val="Strong"/>
          <w:b w:val="0"/>
          <w:bCs w:val="0"/>
        </w:rPr>
        <w:tab/>
      </w:r>
      <w:r w:rsidRPr="0001743E">
        <w:t>Ali, Arshad. (2022). Remote Monitoring of Lab Experiments to Enhance Collaboration Between Universities. Informatica. 46. 169-177. 10.31449/inf.v46ix.xxxx.</w:t>
      </w:r>
    </w:p>
    <w:p w14:paraId="4BB158CD" w14:textId="66C15112" w:rsidR="0001743E" w:rsidRDefault="0001743E" w:rsidP="0001743E">
      <w:pPr>
        <w:tabs>
          <w:tab w:val="left" w:pos="540"/>
        </w:tabs>
        <w:ind w:left="540" w:hangingChars="270" w:hanging="540"/>
      </w:pPr>
      <w:r w:rsidRPr="002B4227">
        <w:rPr>
          <w:rStyle w:val="Strong"/>
          <w:b w:val="0"/>
          <w:bCs w:val="0"/>
        </w:rPr>
        <w:t>[</w:t>
      </w:r>
      <w:r w:rsidR="0043541F">
        <w:rPr>
          <w:rStyle w:val="Strong"/>
          <w:b w:val="0"/>
          <w:bCs w:val="0"/>
        </w:rPr>
        <w:t>18</w:t>
      </w:r>
      <w:r w:rsidRPr="002B4227">
        <w:rPr>
          <w:rStyle w:val="Strong"/>
          <w:b w:val="0"/>
          <w:bCs w:val="0"/>
        </w:rPr>
        <w:t>]</w:t>
      </w:r>
      <w:r w:rsidRPr="002B4227">
        <w:rPr>
          <w:rStyle w:val="Strong"/>
          <w:b w:val="0"/>
          <w:bCs w:val="0"/>
        </w:rPr>
        <w:tab/>
      </w:r>
      <w:r w:rsidRPr="0001743E">
        <w:t>Ali, Arshad. (2022). A Framework for Air Pollution Monitoring in Smart Cities by Using IoT and Smart Sensors. Informatica. 46. 129-138. 10.31449/</w:t>
      </w:r>
      <w:proofErr w:type="gramStart"/>
      <w:r w:rsidRPr="0001743E">
        <w:t>inf.v</w:t>
      </w:r>
      <w:proofErr w:type="gramEnd"/>
      <w:r w:rsidRPr="0001743E">
        <w:t>46i5.4003.</w:t>
      </w:r>
    </w:p>
    <w:p w14:paraId="1D1AE11D" w14:textId="158EBF5C" w:rsidR="0043541F" w:rsidRPr="002B4227" w:rsidRDefault="0043541F" w:rsidP="0043541F">
      <w:pPr>
        <w:tabs>
          <w:tab w:val="left" w:pos="540"/>
        </w:tabs>
        <w:ind w:left="540" w:hangingChars="270" w:hanging="540"/>
      </w:pPr>
      <w:r w:rsidRPr="002B4227">
        <w:rPr>
          <w:rStyle w:val="Strong"/>
          <w:b w:val="0"/>
          <w:bCs w:val="0"/>
        </w:rPr>
        <w:t>[1</w:t>
      </w:r>
      <w:r>
        <w:rPr>
          <w:rStyle w:val="Strong"/>
          <w:b w:val="0"/>
          <w:bCs w:val="0"/>
        </w:rPr>
        <w:t>9</w:t>
      </w:r>
      <w:r w:rsidRPr="002B4227">
        <w:rPr>
          <w:rStyle w:val="Strong"/>
          <w:b w:val="0"/>
          <w:bCs w:val="0"/>
        </w:rPr>
        <w:t>]</w:t>
      </w:r>
      <w:r w:rsidRPr="002B4227">
        <w:rPr>
          <w:rStyle w:val="Strong"/>
          <w:b w:val="0"/>
          <w:bCs w:val="0"/>
        </w:rPr>
        <w:tab/>
        <w:t>Singh, R., &amp; Agarwal, B.B.</w:t>
      </w:r>
      <w:r w:rsidRPr="002B4227">
        <w:t xml:space="preserve"> (2023). "An automated brain tumor classification in MR images using an enhanced convolutional neural network." </w:t>
      </w:r>
      <w:r w:rsidRPr="002B4227">
        <w:rPr>
          <w:rStyle w:val="Emphasis"/>
        </w:rPr>
        <w:t>International Journal of Information</w:t>
      </w:r>
      <w:r>
        <w:rPr>
          <w:rStyle w:val="Emphasis"/>
        </w:rPr>
        <w:t xml:space="preserve"> </w:t>
      </w:r>
      <w:r w:rsidRPr="002B4227">
        <w:rPr>
          <w:rStyle w:val="Emphasis"/>
        </w:rPr>
        <w:t>Technology</w:t>
      </w:r>
      <w:r w:rsidRPr="002B4227">
        <w:t xml:space="preserve">, 15(2), 665-674. </w:t>
      </w:r>
      <w:hyperlink r:id="rId37" w:tgtFrame="_new" w:history="1">
        <w:r w:rsidRPr="002B4227">
          <w:rPr>
            <w:rStyle w:val="Hyperlink"/>
          </w:rPr>
          <w:t>https://doi.org/10.1007/s41870-022-01095-5</w:t>
        </w:r>
      </w:hyperlink>
    </w:p>
    <w:p w14:paraId="2B3AE616" w14:textId="439883D4" w:rsidR="0043541F" w:rsidRDefault="0043541F" w:rsidP="0043541F">
      <w:pPr>
        <w:tabs>
          <w:tab w:val="left" w:pos="540"/>
        </w:tabs>
        <w:ind w:left="540" w:hangingChars="270" w:hanging="540"/>
        <w:rPr>
          <w:rStyle w:val="Hyperlink"/>
        </w:rPr>
      </w:pPr>
      <w:r w:rsidRPr="002B4227">
        <w:rPr>
          <w:rStyle w:val="Strong"/>
          <w:b w:val="0"/>
          <w:bCs w:val="0"/>
        </w:rPr>
        <w:t>[</w:t>
      </w:r>
      <w:r>
        <w:rPr>
          <w:rStyle w:val="Strong"/>
          <w:b w:val="0"/>
          <w:bCs w:val="0"/>
        </w:rPr>
        <w:t>20</w:t>
      </w:r>
      <w:r w:rsidRPr="002B4227">
        <w:rPr>
          <w:rStyle w:val="Strong"/>
          <w:b w:val="0"/>
          <w:bCs w:val="0"/>
        </w:rPr>
        <w:t>]</w:t>
      </w:r>
      <w:r w:rsidRPr="002B4227">
        <w:rPr>
          <w:rStyle w:val="Strong"/>
          <w:b w:val="0"/>
          <w:bCs w:val="0"/>
        </w:rPr>
        <w:tab/>
        <w:t xml:space="preserve">Woźniak, M., </w:t>
      </w:r>
      <w:proofErr w:type="spellStart"/>
      <w:r w:rsidRPr="002B4227">
        <w:rPr>
          <w:rStyle w:val="Strong"/>
          <w:b w:val="0"/>
          <w:bCs w:val="0"/>
        </w:rPr>
        <w:t>Siłka</w:t>
      </w:r>
      <w:proofErr w:type="spellEnd"/>
      <w:r w:rsidRPr="002B4227">
        <w:rPr>
          <w:rStyle w:val="Strong"/>
          <w:b w:val="0"/>
          <w:bCs w:val="0"/>
        </w:rPr>
        <w:t>, J., &amp; Wieczorek, M.</w:t>
      </w:r>
      <w:r w:rsidRPr="002B4227">
        <w:t xml:space="preserve"> (2023). "Deep neural network correlation learning mechanism for CT brain tumor </w:t>
      </w:r>
      <w:r w:rsidRPr="002B4227">
        <w:tab/>
        <w:t xml:space="preserve">detection." </w:t>
      </w:r>
      <w:r w:rsidRPr="002B4227">
        <w:rPr>
          <w:rStyle w:val="Emphasis"/>
        </w:rPr>
        <w:t>Neural Computing and Applications</w:t>
      </w:r>
      <w:r w:rsidRPr="002B4227">
        <w:t xml:space="preserve">, </w:t>
      </w:r>
      <w:r w:rsidRPr="002B4227">
        <w:tab/>
        <w:t xml:space="preserve">35(20), 14611-14626. </w:t>
      </w:r>
      <w:hyperlink r:id="rId38" w:tgtFrame="_new" w:history="1">
        <w:r w:rsidRPr="002B4227">
          <w:rPr>
            <w:rStyle w:val="Hyperlink"/>
          </w:rPr>
          <w:t>https://doi.org/10.1007/s00521-021-05841-x</w:t>
        </w:r>
      </w:hyperlink>
    </w:p>
    <w:p w14:paraId="779B550E" w14:textId="77777777" w:rsidR="0043541F" w:rsidRPr="0043541F" w:rsidRDefault="0043541F" w:rsidP="0043541F">
      <w:pPr>
        <w:pStyle w:val="IText"/>
      </w:pPr>
    </w:p>
    <w:p w14:paraId="6D5419A6" w14:textId="77777777" w:rsidR="00596492" w:rsidRDefault="00596492" w:rsidP="00B22750"/>
    <w:p w14:paraId="4E68DDAE" w14:textId="77777777" w:rsidR="00421166" w:rsidRPr="00177884" w:rsidRDefault="00421166" w:rsidP="00596492">
      <w:pPr>
        <w:ind w:left="720" w:hangingChars="360" w:hanging="720"/>
        <w:rPr>
          <w:rFonts w:asciiTheme="majorBidi" w:hAnsiTheme="majorBidi" w:cstheme="majorBidi"/>
        </w:rPr>
      </w:pPr>
    </w:p>
    <w:sectPr w:rsidR="00421166" w:rsidRPr="00177884" w:rsidSect="00A04048">
      <w:type w:val="continuous"/>
      <w:pgSz w:w="11906" w:h="16838" w:code="9"/>
      <w:pgMar w:top="1644" w:right="1077" w:bottom="1134" w:left="1304" w:header="936" w:footer="720" w:gutter="0"/>
      <w:cols w:num="2" w:space="28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5B975" w14:textId="77777777" w:rsidR="007772E0" w:rsidRDefault="007772E0">
      <w:r>
        <w:separator/>
      </w:r>
    </w:p>
    <w:p w14:paraId="3808C0DB" w14:textId="77777777" w:rsidR="007772E0" w:rsidRDefault="007772E0"/>
  </w:endnote>
  <w:endnote w:type="continuationSeparator" w:id="0">
    <w:p w14:paraId="735B6043" w14:textId="77777777" w:rsidR="007772E0" w:rsidRDefault="007772E0">
      <w:r>
        <w:continuationSeparator/>
      </w:r>
    </w:p>
    <w:p w14:paraId="1388EA8C" w14:textId="77777777" w:rsidR="007772E0" w:rsidRDefault="00777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__Inter_Fallback_36bd4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59FA9" w14:textId="77777777" w:rsidR="00D26C55" w:rsidRDefault="00D26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B6D4E" w14:textId="77777777" w:rsidR="00D26C55" w:rsidRDefault="00D26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226BE" w14:textId="77777777" w:rsidR="007772E0" w:rsidRDefault="007772E0">
      <w:r>
        <w:separator/>
      </w:r>
    </w:p>
    <w:p w14:paraId="5D051A91" w14:textId="77777777" w:rsidR="007772E0" w:rsidRDefault="007772E0"/>
  </w:footnote>
  <w:footnote w:type="continuationSeparator" w:id="0">
    <w:p w14:paraId="4EE6C494" w14:textId="77777777" w:rsidR="007772E0" w:rsidRDefault="007772E0">
      <w:r>
        <w:continuationSeparator/>
      </w:r>
    </w:p>
    <w:p w14:paraId="061036E3" w14:textId="77777777" w:rsidR="007772E0" w:rsidRDefault="00777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924CC" w14:textId="61F0D463" w:rsidR="00D26C55" w:rsidRDefault="00D26C55">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508</w:t>
    </w:r>
    <w:r>
      <w:rPr>
        <w:rStyle w:val="PageNumber"/>
      </w:rPr>
      <w:fldChar w:fldCharType="end"/>
    </w:r>
    <w:r>
      <w:rPr>
        <w:rStyle w:val="PageNumber"/>
      </w:rPr>
      <w:tab/>
      <w:t>Informatica 23 (1999) xxx–</w:t>
    </w:r>
    <w:proofErr w:type="spellStart"/>
    <w:r>
      <w:rPr>
        <w:rStyle w:val="PageNumber"/>
      </w:rPr>
      <w:t>yyy</w:t>
    </w:r>
    <w:proofErr w:type="spellEnd"/>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separate"/>
    </w:r>
    <w:r w:rsidR="00B95BF9">
      <w:rPr>
        <w:rStyle w:val="PageNumber"/>
        <w:noProof/>
      </w:rPr>
      <w:t>Rehman Sharif</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B2620" w14:textId="45436439" w:rsidR="00D26C55" w:rsidRDefault="00D26C55" w:rsidP="00CE688D">
    <w:pPr>
      <w:pStyle w:val="Header"/>
      <w:tabs>
        <w:tab w:val="clear" w:pos="4153"/>
        <w:tab w:val="clear" w:pos="8306"/>
        <w:tab w:val="left" w:pos="0"/>
        <w:tab w:val="right" w:pos="9072"/>
        <w:tab w:val="right" w:pos="9498"/>
      </w:tabs>
    </w:pPr>
    <w:r w:rsidRPr="00406277">
      <w:rPr>
        <w:rStyle w:val="PageNumber"/>
        <w:sz w:val="18"/>
        <w:szCs w:val="18"/>
      </w:rPr>
      <w:t>Comparative Analysis of Ensemble Learning Techniques for Brai</w:t>
    </w:r>
    <w:r>
      <w:rPr>
        <w:rStyle w:val="PageNumber"/>
        <w:sz w:val="18"/>
        <w:szCs w:val="18"/>
      </w:rPr>
      <w:t>n Tumor…</w:t>
    </w:r>
    <w:r w:rsidRPr="00572FC4">
      <w:rPr>
        <w:rStyle w:val="PageNumber"/>
        <w:sz w:val="18"/>
        <w:szCs w:val="18"/>
      </w:rPr>
      <w:tab/>
      <w:t xml:space="preserve">Informatica </w:t>
    </w:r>
    <w:r>
      <w:rPr>
        <w:rStyle w:val="PageNumber"/>
        <w:b/>
        <w:sz w:val="18"/>
        <w:szCs w:val="18"/>
      </w:rPr>
      <w:fldChar w:fldCharType="begin"/>
    </w:r>
    <w:r>
      <w:rPr>
        <w:rStyle w:val="PageNumber"/>
        <w:b/>
        <w:sz w:val="18"/>
        <w:szCs w:val="18"/>
      </w:rPr>
      <w:instrText xml:space="preserve"> DOCPROPERTY  Letnik  \* MERGEFORMAT </w:instrText>
    </w:r>
    <w:r>
      <w:rPr>
        <w:rStyle w:val="PageNumber"/>
        <w:b/>
        <w:sz w:val="18"/>
        <w:szCs w:val="18"/>
      </w:rPr>
      <w:fldChar w:fldCharType="separate"/>
    </w:r>
    <w:r w:rsidR="00B95BF9">
      <w:rPr>
        <w:rStyle w:val="PageNumber"/>
        <w:b/>
        <w:sz w:val="18"/>
        <w:szCs w:val="18"/>
      </w:rPr>
      <w:t>46</w:t>
    </w:r>
    <w:r>
      <w:rPr>
        <w:rStyle w:val="PageNumber"/>
        <w:b/>
        <w:sz w:val="18"/>
        <w:szCs w:val="18"/>
      </w:rPr>
      <w:fldChar w:fldCharType="end"/>
    </w:r>
    <w:r w:rsidRPr="00572FC4">
      <w:rPr>
        <w:rStyle w:val="PageNumber"/>
        <w:sz w:val="18"/>
        <w:szCs w:val="18"/>
      </w:rPr>
      <w:t xml:space="preserve"> (</w:t>
    </w:r>
    <w:r>
      <w:rPr>
        <w:rStyle w:val="PageNumber"/>
        <w:sz w:val="18"/>
        <w:szCs w:val="18"/>
      </w:rPr>
      <w:fldChar w:fldCharType="begin"/>
    </w:r>
    <w:r>
      <w:rPr>
        <w:rStyle w:val="PageNumber"/>
        <w:sz w:val="18"/>
        <w:szCs w:val="18"/>
      </w:rPr>
      <w:instrText xml:space="preserve"> DOCPROPERTY  Leto  \* MERGEFORMAT </w:instrText>
    </w:r>
    <w:r>
      <w:rPr>
        <w:rStyle w:val="PageNumber"/>
        <w:sz w:val="18"/>
        <w:szCs w:val="18"/>
      </w:rPr>
      <w:fldChar w:fldCharType="separate"/>
    </w:r>
    <w:r w:rsidR="00B95BF9">
      <w:rPr>
        <w:rStyle w:val="PageNumber"/>
        <w:sz w:val="18"/>
        <w:szCs w:val="18"/>
      </w:rPr>
      <w:t>2022</w:t>
    </w:r>
    <w:r>
      <w:rPr>
        <w:rStyle w:val="PageNumber"/>
        <w:sz w:val="18"/>
        <w:szCs w:val="18"/>
      </w:rPr>
      <w:fldChar w:fldCharType="end"/>
    </w:r>
    <w:r w:rsidRPr="00572FC4">
      <w:rPr>
        <w:rStyle w:val="PageNumber"/>
        <w:sz w:val="18"/>
        <w:szCs w:val="18"/>
      </w:rPr>
      <w:t xml:space="preserve">) </w:t>
    </w:r>
    <w:r>
      <w:rPr>
        <w:rStyle w:val="PageNumber"/>
        <w:sz w:val="18"/>
        <w:szCs w:val="18"/>
      </w:rPr>
      <w:fldChar w:fldCharType="begin"/>
    </w:r>
    <w:r>
      <w:rPr>
        <w:rStyle w:val="PageNumber"/>
        <w:sz w:val="18"/>
        <w:szCs w:val="18"/>
      </w:rPr>
      <w:instrText xml:space="preserve"> DOCPROPERTY  pageF  \* MERGEFORMAT </w:instrText>
    </w:r>
    <w:r>
      <w:rPr>
        <w:rStyle w:val="PageNumber"/>
        <w:sz w:val="18"/>
        <w:szCs w:val="18"/>
      </w:rPr>
      <w:fldChar w:fldCharType="separate"/>
    </w:r>
    <w:r w:rsidR="00B95BF9">
      <w:rPr>
        <w:rStyle w:val="PageNumber"/>
        <w:sz w:val="18"/>
        <w:szCs w:val="18"/>
      </w:rPr>
      <w:t>501</w:t>
    </w:r>
    <w:r>
      <w:rPr>
        <w:rStyle w:val="PageNumber"/>
        <w:sz w:val="18"/>
        <w:szCs w:val="18"/>
      </w:rPr>
      <w:fldChar w:fldCharType="end"/>
    </w:r>
    <w:r w:rsidRPr="00572FC4">
      <w:rPr>
        <w:rStyle w:val="PageNumber"/>
        <w:sz w:val="18"/>
        <w:szCs w:val="18"/>
      </w:rPr>
      <w:t>–</w:t>
    </w:r>
    <w:r>
      <w:rPr>
        <w:rStyle w:val="PageNumber"/>
        <w:sz w:val="18"/>
        <w:szCs w:val="18"/>
      </w:rPr>
      <w:fldChar w:fldCharType="begin"/>
    </w:r>
    <w:r>
      <w:rPr>
        <w:rStyle w:val="PageNumber"/>
        <w:sz w:val="18"/>
        <w:szCs w:val="18"/>
      </w:rPr>
      <w:instrText xml:space="preserve"> DOCPROPERTY  pageL  \* MERGEFORMAT </w:instrText>
    </w:r>
    <w:r>
      <w:rPr>
        <w:rStyle w:val="PageNumber"/>
        <w:sz w:val="18"/>
        <w:szCs w:val="18"/>
      </w:rPr>
      <w:fldChar w:fldCharType="separate"/>
    </w:r>
    <w:r w:rsidR="00B95BF9">
      <w:rPr>
        <w:rStyle w:val="PageNumber"/>
        <w:sz w:val="18"/>
        <w:szCs w:val="18"/>
      </w:rPr>
      <w:t>505</w:t>
    </w:r>
    <w:r>
      <w:rPr>
        <w:rStyle w:val="PageNumber"/>
        <w:sz w:val="18"/>
        <w:szCs w:val="18"/>
      </w:rPr>
      <w:fldChar w:fldCharType="end"/>
    </w:r>
    <w:r>
      <w:rPr>
        <w:rStyle w:val="PageNumber"/>
      </w:rPr>
      <w:tab/>
    </w:r>
    <w:r w:rsidRPr="00572FC4">
      <w:rPr>
        <w:rStyle w:val="PageNumber"/>
        <w:b/>
        <w:bCs/>
      </w:rPr>
      <w:fldChar w:fldCharType="begin"/>
    </w:r>
    <w:r w:rsidRPr="00572FC4">
      <w:rPr>
        <w:rStyle w:val="PageNumber"/>
        <w:b/>
        <w:bCs/>
      </w:rPr>
      <w:instrText xml:space="preserve"> PAGE   \* MERGEFORMAT </w:instrText>
    </w:r>
    <w:r w:rsidRPr="00572FC4">
      <w:rPr>
        <w:rStyle w:val="PageNumber"/>
        <w:b/>
        <w:bCs/>
      </w:rPr>
      <w:fldChar w:fldCharType="separate"/>
    </w:r>
    <w:r w:rsidR="00564E91">
      <w:rPr>
        <w:rStyle w:val="PageNumber"/>
        <w:b/>
        <w:bCs/>
        <w:noProof/>
      </w:rPr>
      <w:t>505</w:t>
    </w:r>
    <w:r w:rsidRPr="00572FC4">
      <w:rPr>
        <w:rStyle w:val="PageNumbe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D674" w14:textId="1810313F" w:rsidR="00D26C55" w:rsidRDefault="00D26C55" w:rsidP="005636B8">
    <w:pPr>
      <w:pStyle w:val="Header"/>
      <w:tabs>
        <w:tab w:val="clear" w:pos="4153"/>
        <w:tab w:val="clear" w:pos="8306"/>
        <w:tab w:val="right" w:pos="9072"/>
        <w:tab w:val="right" w:pos="9498"/>
      </w:tabs>
      <w:rPr>
        <w:sz w:val="18"/>
        <w:lang w:val="sl-SI"/>
      </w:rPr>
    </w:pPr>
    <w:r w:rsidRPr="009B4332">
      <w:rPr>
        <w:sz w:val="18"/>
        <w:szCs w:val="18"/>
        <w:lang w:val="sl-SI"/>
      </w:rPr>
      <w:t>https://doi.org/10.31449/inf.v</w:t>
    </w:r>
    <w:r w:rsidRPr="009B4332">
      <w:rPr>
        <w:sz w:val="18"/>
        <w:szCs w:val="18"/>
        <w:lang w:val="sl-SI"/>
      </w:rPr>
      <w:fldChar w:fldCharType="begin"/>
    </w:r>
    <w:r w:rsidRPr="009B4332">
      <w:rPr>
        <w:sz w:val="18"/>
        <w:szCs w:val="18"/>
        <w:lang w:val="sl-SI"/>
      </w:rPr>
      <w:instrText xml:space="preserve"> DOCPROPERTY  Letnik  \* MERGEFORMAT </w:instrText>
    </w:r>
    <w:r w:rsidRPr="009B4332">
      <w:rPr>
        <w:sz w:val="18"/>
        <w:szCs w:val="18"/>
        <w:lang w:val="sl-SI"/>
      </w:rPr>
      <w:fldChar w:fldCharType="separate"/>
    </w:r>
    <w:r w:rsidR="00B95BF9">
      <w:rPr>
        <w:sz w:val="18"/>
        <w:szCs w:val="18"/>
        <w:lang w:val="sl-SI"/>
      </w:rPr>
      <w:t>46</w:t>
    </w:r>
    <w:r w:rsidRPr="009B4332">
      <w:rPr>
        <w:sz w:val="18"/>
        <w:szCs w:val="18"/>
        <w:lang w:val="sl-SI"/>
      </w:rPr>
      <w:fldChar w:fldCharType="end"/>
    </w:r>
    <w:r w:rsidRPr="009B4332">
      <w:rPr>
        <w:sz w:val="18"/>
        <w:szCs w:val="18"/>
        <w:lang w:val="sl-SI"/>
      </w:rPr>
      <w:t>i</w:t>
    </w:r>
    <w:r w:rsidRPr="009B4332">
      <w:rPr>
        <w:sz w:val="18"/>
        <w:szCs w:val="18"/>
        <w:lang w:val="sl-SI"/>
      </w:rPr>
      <w:fldChar w:fldCharType="begin"/>
    </w:r>
    <w:r w:rsidRPr="009B4332">
      <w:rPr>
        <w:sz w:val="18"/>
        <w:szCs w:val="18"/>
        <w:lang w:val="sl-SI"/>
      </w:rPr>
      <w:instrText xml:space="preserve"> DOCPROPERTY  Issue  \* MERGEFORMAT </w:instrText>
    </w:r>
    <w:r w:rsidRPr="009B4332">
      <w:rPr>
        <w:sz w:val="18"/>
        <w:szCs w:val="18"/>
        <w:lang w:val="sl-SI"/>
      </w:rPr>
      <w:fldChar w:fldCharType="separate"/>
    </w:r>
    <w:r w:rsidR="00B95BF9">
      <w:rPr>
        <w:sz w:val="18"/>
        <w:szCs w:val="18"/>
        <w:lang w:val="sl-SI"/>
      </w:rPr>
      <w:t>x</w:t>
    </w:r>
    <w:r w:rsidRPr="009B4332">
      <w:rPr>
        <w:sz w:val="18"/>
        <w:szCs w:val="18"/>
        <w:lang w:val="sl-SI"/>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InfCode  \* MERGEFORMAT </w:instrText>
    </w:r>
    <w:r w:rsidRPr="009B4332">
      <w:rPr>
        <w:sz w:val="18"/>
        <w:szCs w:val="18"/>
        <w:lang w:val="sl-SI"/>
      </w:rPr>
      <w:fldChar w:fldCharType="separate"/>
    </w:r>
    <w:r w:rsidR="00B95BF9">
      <w:rPr>
        <w:sz w:val="18"/>
        <w:szCs w:val="18"/>
        <w:lang w:val="sl-SI"/>
      </w:rPr>
      <w:t>xxxx</w:t>
    </w:r>
    <w:r w:rsidRPr="009B4332">
      <w:rPr>
        <w:sz w:val="18"/>
        <w:szCs w:val="18"/>
        <w:lang w:val="sl-SI"/>
      </w:rPr>
      <w:fldChar w:fldCharType="end"/>
    </w:r>
    <w:r w:rsidRPr="009B4332">
      <w:rPr>
        <w:sz w:val="18"/>
        <w:szCs w:val="18"/>
        <w:lang w:val="sl-SI"/>
      </w:rPr>
      <w:tab/>
      <w:t xml:space="preserve">Informatica </w:t>
    </w:r>
    <w:r w:rsidRPr="009B4332">
      <w:rPr>
        <w:b/>
        <w:sz w:val="18"/>
        <w:szCs w:val="18"/>
        <w:lang w:val="sl-SI"/>
      </w:rPr>
      <w:fldChar w:fldCharType="begin"/>
    </w:r>
    <w:r w:rsidRPr="009B4332">
      <w:rPr>
        <w:b/>
        <w:sz w:val="18"/>
        <w:szCs w:val="18"/>
        <w:lang w:val="sl-SI"/>
      </w:rPr>
      <w:instrText xml:space="preserve"> DOCPROPERTY  Letnik  \* MERGEFORMAT </w:instrText>
    </w:r>
    <w:r w:rsidRPr="009B4332">
      <w:rPr>
        <w:b/>
        <w:sz w:val="18"/>
        <w:szCs w:val="18"/>
        <w:lang w:val="sl-SI"/>
      </w:rPr>
      <w:fldChar w:fldCharType="separate"/>
    </w:r>
    <w:r w:rsidR="00B95BF9">
      <w:rPr>
        <w:b/>
        <w:sz w:val="18"/>
        <w:szCs w:val="18"/>
        <w:lang w:val="sl-SI"/>
      </w:rPr>
      <w:t>46</w:t>
    </w:r>
    <w:r w:rsidRPr="009B4332">
      <w:rPr>
        <w:b/>
        <w:sz w:val="18"/>
        <w:szCs w:val="18"/>
        <w:lang w:val="sl-SI"/>
      </w:rPr>
      <w:fldChar w:fldCharType="end"/>
    </w:r>
    <w:r w:rsidRPr="009B4332">
      <w:rPr>
        <w:sz w:val="18"/>
        <w:szCs w:val="18"/>
        <w:lang w:val="sl-SI"/>
      </w:rPr>
      <w:t xml:space="preserve"> (</w:t>
    </w:r>
    <w:r w:rsidRPr="009B4332">
      <w:rPr>
        <w:sz w:val="18"/>
        <w:szCs w:val="18"/>
        <w:lang w:val="sl-SI"/>
      </w:rPr>
      <w:fldChar w:fldCharType="begin"/>
    </w:r>
    <w:r w:rsidRPr="009B4332">
      <w:rPr>
        <w:sz w:val="18"/>
        <w:szCs w:val="18"/>
        <w:lang w:val="sl-SI"/>
      </w:rPr>
      <w:instrText xml:space="preserve"> DOCPROPERTY  Leto  \* MERGEFORMAT </w:instrText>
    </w:r>
    <w:r w:rsidRPr="009B4332">
      <w:rPr>
        <w:sz w:val="18"/>
        <w:szCs w:val="18"/>
        <w:lang w:val="sl-SI"/>
      </w:rPr>
      <w:fldChar w:fldCharType="separate"/>
    </w:r>
    <w:r w:rsidR="00B95BF9">
      <w:rPr>
        <w:sz w:val="18"/>
        <w:szCs w:val="18"/>
        <w:lang w:val="sl-SI"/>
      </w:rPr>
      <w:t>2022</w:t>
    </w:r>
    <w:r w:rsidRPr="009B4332">
      <w:rPr>
        <w:sz w:val="18"/>
        <w:szCs w:val="18"/>
        <w:lang w:val="sl-SI"/>
      </w:rPr>
      <w:fldChar w:fldCharType="end"/>
    </w:r>
    <w:r w:rsidRPr="009B4332">
      <w:rPr>
        <w:sz w:val="18"/>
        <w:szCs w:val="18"/>
        <w:lang w:val="sl-SI"/>
      </w:rPr>
      <w:t xml:space="preserve">) </w:t>
    </w:r>
    <w:r w:rsidRPr="009B4332">
      <w:rPr>
        <w:rStyle w:val="PageNumber"/>
        <w:bCs/>
        <w:sz w:val="18"/>
        <w:szCs w:val="18"/>
      </w:rPr>
      <w:fldChar w:fldCharType="begin"/>
    </w:r>
    <w:r w:rsidRPr="009B4332">
      <w:rPr>
        <w:rStyle w:val="PageNumber"/>
        <w:bCs/>
        <w:sz w:val="18"/>
        <w:szCs w:val="18"/>
      </w:rPr>
      <w:instrText xml:space="preserve"> PAGE </w:instrText>
    </w:r>
    <w:r w:rsidRPr="009B4332">
      <w:rPr>
        <w:rStyle w:val="PageNumber"/>
        <w:bCs/>
        <w:sz w:val="18"/>
        <w:szCs w:val="18"/>
      </w:rPr>
      <w:fldChar w:fldCharType="separate"/>
    </w:r>
    <w:r w:rsidR="00AA1F33">
      <w:rPr>
        <w:rStyle w:val="PageNumber"/>
        <w:bCs/>
        <w:noProof/>
        <w:sz w:val="18"/>
        <w:szCs w:val="18"/>
      </w:rPr>
      <w:t>501</w:t>
    </w:r>
    <w:r w:rsidRPr="009B4332">
      <w:rPr>
        <w:rStyle w:val="PageNumber"/>
        <w:bCs/>
        <w:sz w:val="18"/>
        <w:szCs w:val="18"/>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pageL  \* MERGEFORMAT </w:instrText>
    </w:r>
    <w:r w:rsidRPr="009B4332">
      <w:rPr>
        <w:sz w:val="18"/>
        <w:szCs w:val="18"/>
        <w:lang w:val="sl-SI"/>
      </w:rPr>
      <w:fldChar w:fldCharType="separate"/>
    </w:r>
    <w:r w:rsidR="00B95BF9">
      <w:rPr>
        <w:sz w:val="18"/>
        <w:szCs w:val="18"/>
        <w:lang w:val="sl-SI"/>
      </w:rPr>
      <w:t>505</w:t>
    </w:r>
    <w:r w:rsidRPr="009B4332">
      <w:rPr>
        <w:sz w:val="18"/>
        <w:szCs w:val="18"/>
        <w:lang w:val="sl-SI"/>
      </w:rPr>
      <w:fldChar w:fldCharType="end"/>
    </w:r>
    <w:r>
      <w:rPr>
        <w:sz w:val="18"/>
        <w:lang w:val="sl-SI"/>
      </w:rPr>
      <w:tab/>
    </w:r>
    <w:r>
      <w:rPr>
        <w:rStyle w:val="PageNumber"/>
        <w:b/>
      </w:rPr>
      <w:fldChar w:fldCharType="begin"/>
    </w:r>
    <w:r>
      <w:rPr>
        <w:rStyle w:val="PageNumber"/>
        <w:b/>
      </w:rPr>
      <w:instrText xml:space="preserve"> PAGE </w:instrText>
    </w:r>
    <w:r>
      <w:rPr>
        <w:rStyle w:val="PageNumber"/>
        <w:b/>
      </w:rPr>
      <w:fldChar w:fldCharType="separate"/>
    </w:r>
    <w:r w:rsidR="00AA1F33">
      <w:rPr>
        <w:rStyle w:val="PageNumber"/>
        <w:b/>
        <w:noProof/>
      </w:rPr>
      <w:t>501</w:t>
    </w:r>
    <w:r>
      <w:rPr>
        <w:rStyle w:val="PageNumber"/>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7B32C" w14:textId="247697C4" w:rsidR="00D26C55" w:rsidRDefault="00D26C55" w:rsidP="00014998">
    <w:pPr>
      <w:pStyle w:val="Header"/>
      <w:tabs>
        <w:tab w:val="clear" w:pos="4153"/>
        <w:tab w:val="clear" w:pos="8306"/>
        <w:tab w:val="left" w:pos="567"/>
        <w:tab w:val="right" w:pos="9498"/>
      </w:tabs>
    </w:pPr>
    <w:r>
      <w:rPr>
        <w:rStyle w:val="PageNumber"/>
        <w:b/>
      </w:rPr>
      <w:fldChar w:fldCharType="begin"/>
    </w:r>
    <w:r>
      <w:rPr>
        <w:rStyle w:val="PageNumber"/>
        <w:b/>
      </w:rPr>
      <w:instrText xml:space="preserve"> PAGE </w:instrText>
    </w:r>
    <w:r>
      <w:rPr>
        <w:rStyle w:val="PageNumber"/>
        <w:b/>
      </w:rPr>
      <w:fldChar w:fldCharType="separate"/>
    </w:r>
    <w:r w:rsidR="00564E91">
      <w:rPr>
        <w:rStyle w:val="PageNumber"/>
        <w:b/>
        <w:noProof/>
      </w:rPr>
      <w:t>506</w:t>
    </w:r>
    <w:r>
      <w:rPr>
        <w:rStyle w:val="PageNumber"/>
        <w:b/>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sidR="00B95BF9">
      <w:rPr>
        <w:rStyle w:val="PageNumber"/>
        <w:b/>
        <w:sz w:val="18"/>
      </w:rPr>
      <w:t>46</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sidR="00B95BF9">
      <w:rPr>
        <w:rStyle w:val="PageNumber"/>
        <w:sz w:val="18"/>
      </w:rPr>
      <w:t>2022</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sidR="00B95BF9">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sidR="00B95BF9">
      <w:rPr>
        <w:rStyle w:val="PageNumber"/>
        <w:sz w:val="18"/>
      </w:rPr>
      <w:t>505</w:t>
    </w:r>
    <w:r>
      <w:rPr>
        <w:rStyle w:val="PageNumber"/>
        <w:sz w:val="18"/>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sidR="00B95BF9">
      <w:rPr>
        <w:rStyle w:val="PageNumber"/>
        <w:noProof/>
        <w:sz w:val="18"/>
      </w:rPr>
      <w:t>Rehman Sharif</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D7582"/>
    <w:multiLevelType w:val="multilevel"/>
    <w:tmpl w:val="804A187A"/>
    <w:lvl w:ilvl="0">
      <w:start w:val="3"/>
      <w:numFmt w:val="decimal"/>
      <w:lvlText w:val="%1"/>
      <w:lvlJc w:val="left"/>
      <w:pPr>
        <w:ind w:left="576" w:hanging="360"/>
      </w:pPr>
      <w:rPr>
        <w:rFonts w:hint="default"/>
        <w:b/>
        <w:bCs w:val="0"/>
        <w:sz w:val="28"/>
      </w:rPr>
    </w:lvl>
    <w:lvl w:ilvl="1">
      <w:start w:val="2"/>
      <w:numFmt w:val="decimal"/>
      <w:isLgl/>
      <w:lvlText w:val="%1.%2"/>
      <w:lvlJc w:val="left"/>
      <w:pPr>
        <w:ind w:left="936" w:hanging="720"/>
      </w:pPr>
      <w:rPr>
        <w:rFonts w:hint="default"/>
        <w:b/>
        <w:bCs w:val="0"/>
        <w:sz w:val="24"/>
        <w:szCs w:val="20"/>
      </w:rPr>
    </w:lvl>
    <w:lvl w:ilvl="2">
      <w:start w:val="1"/>
      <w:numFmt w:val="decimal"/>
      <w:isLgl/>
      <w:lvlText w:val="%1.%2.%3"/>
      <w:lvlJc w:val="left"/>
      <w:pPr>
        <w:ind w:left="936" w:hanging="720"/>
      </w:pPr>
      <w:rPr>
        <w:rFonts w:hint="default"/>
        <w:sz w:val="24"/>
        <w:szCs w:val="20"/>
      </w:rPr>
    </w:lvl>
    <w:lvl w:ilvl="3">
      <w:start w:val="1"/>
      <w:numFmt w:val="decimal"/>
      <w:isLgl/>
      <w:lvlText w:val="%1.%2.%3.%4"/>
      <w:lvlJc w:val="left"/>
      <w:pPr>
        <w:ind w:left="936" w:hanging="720"/>
      </w:pPr>
      <w:rPr>
        <w:rFonts w:hint="default"/>
      </w:rPr>
    </w:lvl>
    <w:lvl w:ilvl="4">
      <w:start w:val="1"/>
      <w:numFmt w:val="decimal"/>
      <w:isLgl/>
      <w:lvlText w:val="%1.%2.%3.%4.%5"/>
      <w:lvlJc w:val="left"/>
      <w:pPr>
        <w:ind w:left="1296" w:hanging="1080"/>
      </w:pPr>
      <w:rPr>
        <w:rFonts w:hint="default"/>
      </w:rPr>
    </w:lvl>
    <w:lvl w:ilvl="5">
      <w:start w:val="1"/>
      <w:numFmt w:val="decimal"/>
      <w:isLgl/>
      <w:lvlText w:val="%1.%2.%3.%4.%5.%6"/>
      <w:lvlJc w:val="left"/>
      <w:pPr>
        <w:ind w:left="1296" w:hanging="108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1656" w:hanging="1440"/>
      </w:pPr>
      <w:rPr>
        <w:rFonts w:hint="default"/>
      </w:rPr>
    </w:lvl>
    <w:lvl w:ilvl="8">
      <w:start w:val="1"/>
      <w:numFmt w:val="decimal"/>
      <w:isLgl/>
      <w:lvlText w:val="%1.%2.%3.%4.%5.%6.%7.%8.%9"/>
      <w:lvlJc w:val="left"/>
      <w:pPr>
        <w:ind w:left="2016" w:hanging="1800"/>
      </w:pPr>
      <w:rPr>
        <w:rFonts w:hint="default"/>
      </w:rPr>
    </w:lvl>
  </w:abstractNum>
  <w:abstractNum w:abstractNumId="1" w15:restartNumberingAfterBreak="0">
    <w:nsid w:val="159B032C"/>
    <w:multiLevelType w:val="hybridMultilevel"/>
    <w:tmpl w:val="FED6E01E"/>
    <w:lvl w:ilvl="0" w:tplc="5F56D4AA">
      <w:start w:val="1"/>
      <w:numFmt w:val="lowerLetter"/>
      <w:lvlText w:val="%1."/>
      <w:lvlJc w:val="left"/>
      <w:pPr>
        <w:ind w:left="720" w:hanging="360"/>
      </w:pPr>
      <w:rPr>
        <w:rFonts w:asciiTheme="majorBidi" w:eastAsia="SimSun"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224DB"/>
    <w:multiLevelType w:val="hybridMultilevel"/>
    <w:tmpl w:val="63D67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6A4BB3"/>
    <w:multiLevelType w:val="hybridMultilevel"/>
    <w:tmpl w:val="AD12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B35FA"/>
    <w:multiLevelType w:val="hybridMultilevel"/>
    <w:tmpl w:val="EAC6508A"/>
    <w:lvl w:ilvl="0" w:tplc="83165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B55FFC"/>
    <w:multiLevelType w:val="multilevel"/>
    <w:tmpl w:val="3568381C"/>
    <w:lvl w:ilvl="0">
      <w:start w:val="4"/>
      <w:numFmt w:val="decimal"/>
      <w:lvlText w:val="%1"/>
      <w:lvlJc w:val="left"/>
      <w:pPr>
        <w:ind w:left="360" w:hanging="360"/>
      </w:pPr>
      <w:rPr>
        <w:rFonts w:hint="default"/>
      </w:rPr>
    </w:lvl>
    <w:lvl w:ilvl="1">
      <w:start w:val="1"/>
      <w:numFmt w:val="decimal"/>
      <w:lvlText w:val="%1.%2"/>
      <w:lvlJc w:val="left"/>
      <w:pPr>
        <w:ind w:left="576" w:hanging="360"/>
      </w:pPr>
      <w:rPr>
        <w:rFonts w:hint="default"/>
        <w:b/>
        <w:bCs w:val="0"/>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840795"/>
    <w:multiLevelType w:val="hybridMultilevel"/>
    <w:tmpl w:val="406CE0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D6693"/>
    <w:multiLevelType w:val="hybridMultilevel"/>
    <w:tmpl w:val="B776D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1F171C"/>
    <w:multiLevelType w:val="hybridMultilevel"/>
    <w:tmpl w:val="B924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D443F"/>
    <w:multiLevelType w:val="multilevel"/>
    <w:tmpl w:val="605E6D06"/>
    <w:lvl w:ilvl="0">
      <w:start w:val="1"/>
      <w:numFmt w:val="decimal"/>
      <w:pStyle w:val="Heading1"/>
      <w:lvlText w:val="%1"/>
      <w:lvlJc w:val="left"/>
      <w:pPr>
        <w:tabs>
          <w:tab w:val="num" w:pos="432"/>
        </w:tabs>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576" w:hanging="576"/>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573C6594"/>
    <w:multiLevelType w:val="hybridMultilevel"/>
    <w:tmpl w:val="02DE759E"/>
    <w:lvl w:ilvl="0" w:tplc="CDEC8D80">
      <w:start w:val="1"/>
      <w:numFmt w:val="lowerLetter"/>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92512"/>
    <w:multiLevelType w:val="multilevel"/>
    <w:tmpl w:val="C67AB182"/>
    <w:lvl w:ilvl="0">
      <w:start w:val="1"/>
      <w:numFmt w:val="decimal"/>
      <w:lvlText w:val="%1"/>
      <w:lvlJc w:val="left"/>
      <w:pPr>
        <w:ind w:left="57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936" w:hanging="720"/>
      </w:pPr>
      <w:rPr>
        <w:rFonts w:hint="default"/>
      </w:rPr>
    </w:lvl>
    <w:lvl w:ilvl="4">
      <w:start w:val="1"/>
      <w:numFmt w:val="decimal"/>
      <w:isLgl/>
      <w:lvlText w:val="%1.%2.%3.%4.%5"/>
      <w:lvlJc w:val="left"/>
      <w:pPr>
        <w:ind w:left="1296" w:hanging="1080"/>
      </w:pPr>
      <w:rPr>
        <w:rFonts w:hint="default"/>
      </w:rPr>
    </w:lvl>
    <w:lvl w:ilvl="5">
      <w:start w:val="1"/>
      <w:numFmt w:val="decimal"/>
      <w:isLgl/>
      <w:lvlText w:val="%1.%2.%3.%4.%5.%6"/>
      <w:lvlJc w:val="left"/>
      <w:pPr>
        <w:ind w:left="1296" w:hanging="108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1656" w:hanging="1440"/>
      </w:pPr>
      <w:rPr>
        <w:rFonts w:hint="default"/>
      </w:rPr>
    </w:lvl>
    <w:lvl w:ilvl="8">
      <w:start w:val="1"/>
      <w:numFmt w:val="decimal"/>
      <w:isLgl/>
      <w:lvlText w:val="%1.%2.%3.%4.%5.%6.%7.%8.%9"/>
      <w:lvlJc w:val="left"/>
      <w:pPr>
        <w:ind w:left="2016" w:hanging="1800"/>
      </w:pPr>
      <w:rPr>
        <w:rFonts w:hint="default"/>
      </w:rPr>
    </w:lvl>
  </w:abstractNum>
  <w:abstractNum w:abstractNumId="13" w15:restartNumberingAfterBreak="0">
    <w:nsid w:val="5B505807"/>
    <w:multiLevelType w:val="multilevel"/>
    <w:tmpl w:val="CC66DD08"/>
    <w:lvl w:ilvl="0">
      <w:start w:val="1"/>
      <w:numFmt w:val="decimal"/>
      <w:lvlText w:val="%1."/>
      <w:lvlJc w:val="left"/>
      <w:pPr>
        <w:ind w:left="1080" w:hanging="360"/>
      </w:pPr>
      <w:rPr>
        <w:b/>
        <w:bCs/>
        <w:sz w:val="20"/>
        <w:szCs w:val="20"/>
      </w:rPr>
    </w:lvl>
    <w:lvl w:ilvl="1">
      <w:start w:val="7"/>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15:restartNumberingAfterBreak="0">
    <w:nsid w:val="5BED4E75"/>
    <w:multiLevelType w:val="hybridMultilevel"/>
    <w:tmpl w:val="5A4C8BB6"/>
    <w:lvl w:ilvl="0" w:tplc="04090001">
      <w:start w:val="1"/>
      <w:numFmt w:val="bullet"/>
      <w:lvlText w:val=""/>
      <w:lvlJc w:val="left"/>
      <w:pPr>
        <w:ind w:left="1125" w:hanging="72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5CFD1D73"/>
    <w:multiLevelType w:val="hybridMultilevel"/>
    <w:tmpl w:val="88744CE6"/>
    <w:lvl w:ilvl="0" w:tplc="6BC8778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CA0F73"/>
    <w:multiLevelType w:val="hybridMultilevel"/>
    <w:tmpl w:val="C0340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743D7"/>
    <w:multiLevelType w:val="hybridMultilevel"/>
    <w:tmpl w:val="8A8490F0"/>
    <w:lvl w:ilvl="0" w:tplc="AA784EFE">
      <w:start w:val="1"/>
      <w:numFmt w:val="lowerLetter"/>
      <w:lvlText w:val="%1."/>
      <w:lvlJc w:val="left"/>
      <w:pPr>
        <w:ind w:left="720" w:hanging="360"/>
      </w:pPr>
      <w:rPr>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8661A"/>
    <w:multiLevelType w:val="multilevel"/>
    <w:tmpl w:val="9E20C180"/>
    <w:lvl w:ilvl="0">
      <w:start w:val="3"/>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b/>
        <w:bCs w:val="0"/>
        <w:sz w:val="24"/>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F0657"/>
    <w:multiLevelType w:val="hybridMultilevel"/>
    <w:tmpl w:val="674EAFAE"/>
    <w:lvl w:ilvl="0" w:tplc="589A5F9C">
      <w:start w:val="1"/>
      <w:numFmt w:val="decimal"/>
      <w:lvlText w:val="%1."/>
      <w:lvlJc w:val="left"/>
      <w:pPr>
        <w:ind w:left="765" w:hanging="360"/>
      </w:pPr>
      <w:rPr>
        <w:rFonts w:hint="default"/>
        <w:b/>
        <w:bCs/>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6D465BB4"/>
    <w:multiLevelType w:val="multilevel"/>
    <w:tmpl w:val="7E56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BD33D6"/>
    <w:multiLevelType w:val="hybridMultilevel"/>
    <w:tmpl w:val="BF02682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2" w15:restartNumberingAfterBreak="0">
    <w:nsid w:val="6E9A5D98"/>
    <w:multiLevelType w:val="hybridMultilevel"/>
    <w:tmpl w:val="BE5A28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21733"/>
    <w:multiLevelType w:val="multilevel"/>
    <w:tmpl w:val="3DD0D5CA"/>
    <w:name w:val="I_SectionTitle_List"/>
    <w:lvl w:ilvl="0">
      <w:start w:val="1"/>
      <w:numFmt w:val="decimal"/>
      <w:pStyle w:val="ISectionTitle"/>
      <w:lvlText w:val="%1"/>
      <w:lvlJc w:val="left"/>
      <w:pPr>
        <w:tabs>
          <w:tab w:val="num" w:pos="432"/>
        </w:tabs>
        <w:ind w:left="432" w:hanging="432"/>
      </w:pPr>
      <w:rPr>
        <w:rFonts w:hint="default"/>
        <w:sz w:val="28"/>
        <w:szCs w:val="28"/>
      </w:rPr>
    </w:lvl>
    <w:lvl w:ilvl="1">
      <w:start w:val="1"/>
      <w:numFmt w:val="decimal"/>
      <w:pStyle w:val="ISubSectionTitle"/>
      <w:lvlText w:val="%1.%2"/>
      <w:lvlJc w:val="left"/>
      <w:pPr>
        <w:tabs>
          <w:tab w:val="num" w:pos="576"/>
        </w:tabs>
        <w:ind w:left="576" w:hanging="576"/>
      </w:pPr>
      <w:rPr>
        <w:b/>
        <w:bCs/>
        <w:i w:val="0"/>
        <w:iCs w:val="0"/>
        <w:caps w:val="0"/>
        <w:smallCaps w:val="0"/>
        <w:strike w:val="0"/>
        <w:dstrike w:val="0"/>
        <w:outline w:val="0"/>
        <w:shadow w:val="0"/>
        <w:emboss w:val="0"/>
        <w:imprint w:val="0"/>
        <w:noProof w:val="0"/>
        <w:vanish w:val="0"/>
        <w:spacing w:val="0"/>
        <w:kern w:val="0"/>
        <w:position w:val="0"/>
        <w:sz w:val="24"/>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ISubSubSectionTitle"/>
      <w:lvlText w:val="%1.%2.%3"/>
      <w:lvlJc w:val="left"/>
      <w:pPr>
        <w:tabs>
          <w:tab w:val="num" w:pos="720"/>
        </w:tabs>
        <w:ind w:left="720" w:hanging="720"/>
      </w:pPr>
      <w:rPr>
        <w:b/>
        <w:bCs/>
        <w:i w:val="0"/>
        <w:iCs w:val="0"/>
        <w:caps w:val="0"/>
        <w:smallCaps w:val="0"/>
        <w:strike w:val="0"/>
        <w:dstrike w:val="0"/>
        <w:outline w:val="0"/>
        <w:shadow w:val="0"/>
        <w:emboss w:val="0"/>
        <w:imprint w:val="0"/>
        <w:noProof w:val="0"/>
        <w:vanish w:val="0"/>
        <w:spacing w:val="0"/>
        <w:kern w:val="0"/>
        <w:position w:val="0"/>
        <w:sz w:val="22"/>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1FE696D"/>
    <w:multiLevelType w:val="hybridMultilevel"/>
    <w:tmpl w:val="A01E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60FEA"/>
    <w:multiLevelType w:val="hybridMultilevel"/>
    <w:tmpl w:val="940C0CC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6" w15:restartNumberingAfterBreak="0">
    <w:nsid w:val="7C742E81"/>
    <w:multiLevelType w:val="hybridMultilevel"/>
    <w:tmpl w:val="DAC416B4"/>
    <w:lvl w:ilvl="0" w:tplc="5BCC2FE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A7854"/>
    <w:multiLevelType w:val="hybridMultilevel"/>
    <w:tmpl w:val="29D8CBDC"/>
    <w:lvl w:ilvl="0" w:tplc="69AA3DA4">
      <w:start w:val="1"/>
      <w:numFmt w:val="decimal"/>
      <w:pStyle w:val="IBibliography"/>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10014521">
    <w:abstractNumId w:val="10"/>
  </w:num>
  <w:num w:numId="2" w16cid:durableId="2023580684">
    <w:abstractNumId w:val="23"/>
  </w:num>
  <w:num w:numId="3" w16cid:durableId="1723288670">
    <w:abstractNumId w:val="27"/>
  </w:num>
  <w:num w:numId="4" w16cid:durableId="682054765">
    <w:abstractNumId w:val="24"/>
  </w:num>
  <w:num w:numId="5" w16cid:durableId="155613467">
    <w:abstractNumId w:val="2"/>
  </w:num>
  <w:num w:numId="6" w16cid:durableId="483593996">
    <w:abstractNumId w:val="7"/>
  </w:num>
  <w:num w:numId="7" w16cid:durableId="1042250390">
    <w:abstractNumId w:val="9"/>
  </w:num>
  <w:num w:numId="8" w16cid:durableId="1798643441">
    <w:abstractNumId w:val="3"/>
  </w:num>
  <w:num w:numId="9" w16cid:durableId="804659653">
    <w:abstractNumId w:val="6"/>
  </w:num>
  <w:num w:numId="10" w16cid:durableId="1295284200">
    <w:abstractNumId w:val="22"/>
  </w:num>
  <w:num w:numId="11" w16cid:durableId="1410881408">
    <w:abstractNumId w:val="16"/>
  </w:num>
  <w:num w:numId="12" w16cid:durableId="805508904">
    <w:abstractNumId w:val="26"/>
  </w:num>
  <w:num w:numId="13" w16cid:durableId="1279291579">
    <w:abstractNumId w:val="8"/>
  </w:num>
  <w:num w:numId="14" w16cid:durableId="205223822">
    <w:abstractNumId w:val="1"/>
  </w:num>
  <w:num w:numId="15" w16cid:durableId="735204338">
    <w:abstractNumId w:val="17"/>
  </w:num>
  <w:num w:numId="16" w16cid:durableId="1315403834">
    <w:abstractNumId w:val="11"/>
  </w:num>
  <w:num w:numId="17" w16cid:durableId="98720197">
    <w:abstractNumId w:val="12"/>
  </w:num>
  <w:num w:numId="18" w16cid:durableId="330110220">
    <w:abstractNumId w:val="19"/>
  </w:num>
  <w:num w:numId="19" w16cid:durableId="1175270185">
    <w:abstractNumId w:val="14"/>
  </w:num>
  <w:num w:numId="20" w16cid:durableId="1541866478">
    <w:abstractNumId w:val="0"/>
  </w:num>
  <w:num w:numId="21" w16cid:durableId="645403359">
    <w:abstractNumId w:val="21"/>
  </w:num>
  <w:num w:numId="22" w16cid:durableId="562763344">
    <w:abstractNumId w:val="13"/>
  </w:num>
  <w:num w:numId="23" w16cid:durableId="112941142">
    <w:abstractNumId w:val="25"/>
  </w:num>
  <w:num w:numId="24" w16cid:durableId="1259871299">
    <w:abstractNumId w:val="4"/>
  </w:num>
  <w:num w:numId="25" w16cid:durableId="1682314829">
    <w:abstractNumId w:val="15"/>
  </w:num>
  <w:num w:numId="26" w16cid:durableId="406540451">
    <w:abstractNumId w:val="10"/>
  </w:num>
  <w:num w:numId="27" w16cid:durableId="1878081839">
    <w:abstractNumId w:val="10"/>
  </w:num>
  <w:num w:numId="28" w16cid:durableId="2082756257">
    <w:abstractNumId w:val="10"/>
  </w:num>
  <w:num w:numId="29" w16cid:durableId="903177721">
    <w:abstractNumId w:val="5"/>
  </w:num>
  <w:num w:numId="30" w16cid:durableId="315377892">
    <w:abstractNumId w:val="10"/>
  </w:num>
  <w:num w:numId="31" w16cid:durableId="1499542130">
    <w:abstractNumId w:val="10"/>
  </w:num>
  <w:num w:numId="32" w16cid:durableId="644091549">
    <w:abstractNumId w:val="10"/>
  </w:num>
  <w:num w:numId="33" w16cid:durableId="1173764793">
    <w:abstractNumId w:val="18"/>
  </w:num>
  <w:num w:numId="34" w16cid:durableId="640580931">
    <w:abstractNumId w:val="10"/>
  </w:num>
  <w:num w:numId="35" w16cid:durableId="1848444456">
    <w:abstractNumId w:val="10"/>
  </w:num>
  <w:num w:numId="36" w16cid:durableId="143938220">
    <w:abstractNumId w:val="10"/>
  </w:num>
  <w:num w:numId="37" w16cid:durableId="1226450135">
    <w:abstractNumId w:val="10"/>
  </w:num>
  <w:num w:numId="38" w16cid:durableId="988748936">
    <w:abstractNumId w:val="10"/>
  </w:num>
  <w:num w:numId="39" w16cid:durableId="1527401753">
    <w:abstractNumId w:val="10"/>
  </w:num>
  <w:num w:numId="40" w16cid:durableId="786849071">
    <w:abstractNumId w:val="10"/>
  </w:num>
  <w:num w:numId="41" w16cid:durableId="11225287">
    <w:abstractNumId w:val="10"/>
  </w:num>
  <w:num w:numId="42" w16cid:durableId="1591701052">
    <w:abstractNumId w:val="10"/>
  </w:num>
  <w:num w:numId="43" w16cid:durableId="639461614">
    <w:abstractNumId w:val="10"/>
  </w:num>
  <w:num w:numId="44" w16cid:durableId="48309023">
    <w:abstractNumId w:val="10"/>
  </w:num>
  <w:num w:numId="45" w16cid:durableId="1479568340">
    <w:abstractNumId w:val="10"/>
  </w:num>
  <w:num w:numId="46" w16cid:durableId="609774155">
    <w:abstractNumId w:val="10"/>
  </w:num>
  <w:num w:numId="47" w16cid:durableId="1401824919">
    <w:abstractNumId w:val="10"/>
  </w:num>
  <w:num w:numId="48" w16cid:durableId="999309497">
    <w:abstractNumId w:val="23"/>
  </w:num>
  <w:num w:numId="49" w16cid:durableId="179077987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B8D"/>
    <w:rsid w:val="00002E86"/>
    <w:rsid w:val="00005051"/>
    <w:rsid w:val="0000695A"/>
    <w:rsid w:val="00014998"/>
    <w:rsid w:val="0001743E"/>
    <w:rsid w:val="00023D0A"/>
    <w:rsid w:val="000258D1"/>
    <w:rsid w:val="00025A00"/>
    <w:rsid w:val="00030705"/>
    <w:rsid w:val="00032CC3"/>
    <w:rsid w:val="00033907"/>
    <w:rsid w:val="00034207"/>
    <w:rsid w:val="000357A0"/>
    <w:rsid w:val="000367EB"/>
    <w:rsid w:val="0004343C"/>
    <w:rsid w:val="000459E2"/>
    <w:rsid w:val="00045BEA"/>
    <w:rsid w:val="000463B0"/>
    <w:rsid w:val="00051780"/>
    <w:rsid w:val="000568F2"/>
    <w:rsid w:val="00060C72"/>
    <w:rsid w:val="000621F7"/>
    <w:rsid w:val="00064758"/>
    <w:rsid w:val="00064F7D"/>
    <w:rsid w:val="000671D1"/>
    <w:rsid w:val="00067AC5"/>
    <w:rsid w:val="00071EEE"/>
    <w:rsid w:val="00072162"/>
    <w:rsid w:val="00073578"/>
    <w:rsid w:val="00075B8D"/>
    <w:rsid w:val="0007701D"/>
    <w:rsid w:val="00077B02"/>
    <w:rsid w:val="00080A73"/>
    <w:rsid w:val="00081DD2"/>
    <w:rsid w:val="000866D0"/>
    <w:rsid w:val="00090195"/>
    <w:rsid w:val="00093477"/>
    <w:rsid w:val="000953A2"/>
    <w:rsid w:val="00096A80"/>
    <w:rsid w:val="00096C93"/>
    <w:rsid w:val="00097709"/>
    <w:rsid w:val="000A11C6"/>
    <w:rsid w:val="000A2A1F"/>
    <w:rsid w:val="000A377D"/>
    <w:rsid w:val="000A5E8A"/>
    <w:rsid w:val="000A62E4"/>
    <w:rsid w:val="000B1DA0"/>
    <w:rsid w:val="000B23F1"/>
    <w:rsid w:val="000B4BD7"/>
    <w:rsid w:val="000B55F5"/>
    <w:rsid w:val="000C2CE1"/>
    <w:rsid w:val="000C379B"/>
    <w:rsid w:val="000C59F0"/>
    <w:rsid w:val="000C7B29"/>
    <w:rsid w:val="000D47D5"/>
    <w:rsid w:val="000D4C41"/>
    <w:rsid w:val="000D667E"/>
    <w:rsid w:val="000E454A"/>
    <w:rsid w:val="000E488A"/>
    <w:rsid w:val="000E49D7"/>
    <w:rsid w:val="000F32E4"/>
    <w:rsid w:val="00100D97"/>
    <w:rsid w:val="001019A7"/>
    <w:rsid w:val="00103303"/>
    <w:rsid w:val="0010617F"/>
    <w:rsid w:val="00113D18"/>
    <w:rsid w:val="00120D22"/>
    <w:rsid w:val="001238E5"/>
    <w:rsid w:val="00123CFB"/>
    <w:rsid w:val="00123F8B"/>
    <w:rsid w:val="0012571B"/>
    <w:rsid w:val="00125B94"/>
    <w:rsid w:val="0012769F"/>
    <w:rsid w:val="00131B63"/>
    <w:rsid w:val="0013338B"/>
    <w:rsid w:val="0013521F"/>
    <w:rsid w:val="0014071A"/>
    <w:rsid w:val="0014216F"/>
    <w:rsid w:val="00147201"/>
    <w:rsid w:val="00151354"/>
    <w:rsid w:val="001527CB"/>
    <w:rsid w:val="00152E44"/>
    <w:rsid w:val="00160750"/>
    <w:rsid w:val="001617EA"/>
    <w:rsid w:val="001620BC"/>
    <w:rsid w:val="00162EF0"/>
    <w:rsid w:val="00164B1C"/>
    <w:rsid w:val="0016643B"/>
    <w:rsid w:val="00166DDD"/>
    <w:rsid w:val="001746F4"/>
    <w:rsid w:val="001751FD"/>
    <w:rsid w:val="00177884"/>
    <w:rsid w:val="00190066"/>
    <w:rsid w:val="00192127"/>
    <w:rsid w:val="0019479F"/>
    <w:rsid w:val="0019531D"/>
    <w:rsid w:val="0019643A"/>
    <w:rsid w:val="001969F9"/>
    <w:rsid w:val="001A0CF6"/>
    <w:rsid w:val="001A1B0D"/>
    <w:rsid w:val="001A5967"/>
    <w:rsid w:val="001B1B2A"/>
    <w:rsid w:val="001B5EC0"/>
    <w:rsid w:val="001C080D"/>
    <w:rsid w:val="001C52E5"/>
    <w:rsid w:val="001D00CF"/>
    <w:rsid w:val="001D3A94"/>
    <w:rsid w:val="001D4F65"/>
    <w:rsid w:val="001D60D9"/>
    <w:rsid w:val="001D6CB3"/>
    <w:rsid w:val="001E6769"/>
    <w:rsid w:val="001E6D9E"/>
    <w:rsid w:val="001F2858"/>
    <w:rsid w:val="001F604B"/>
    <w:rsid w:val="00200F2A"/>
    <w:rsid w:val="00203CF3"/>
    <w:rsid w:val="00207936"/>
    <w:rsid w:val="00207F3D"/>
    <w:rsid w:val="00214030"/>
    <w:rsid w:val="00224A07"/>
    <w:rsid w:val="00226CCB"/>
    <w:rsid w:val="00231888"/>
    <w:rsid w:val="00236579"/>
    <w:rsid w:val="002414B1"/>
    <w:rsid w:val="002421F9"/>
    <w:rsid w:val="0024568C"/>
    <w:rsid w:val="00246388"/>
    <w:rsid w:val="00250DAD"/>
    <w:rsid w:val="0025236C"/>
    <w:rsid w:val="00252DCB"/>
    <w:rsid w:val="00256662"/>
    <w:rsid w:val="00260136"/>
    <w:rsid w:val="00263F70"/>
    <w:rsid w:val="002641C8"/>
    <w:rsid w:val="00275103"/>
    <w:rsid w:val="00290898"/>
    <w:rsid w:val="00291C0A"/>
    <w:rsid w:val="002937D7"/>
    <w:rsid w:val="0029783C"/>
    <w:rsid w:val="002A68BE"/>
    <w:rsid w:val="002B04F6"/>
    <w:rsid w:val="002B4227"/>
    <w:rsid w:val="002B55EC"/>
    <w:rsid w:val="002C0E1E"/>
    <w:rsid w:val="002C42F4"/>
    <w:rsid w:val="002C4809"/>
    <w:rsid w:val="002C4F7D"/>
    <w:rsid w:val="002C648B"/>
    <w:rsid w:val="002D0927"/>
    <w:rsid w:val="002D1FF1"/>
    <w:rsid w:val="002D2DD1"/>
    <w:rsid w:val="002D3312"/>
    <w:rsid w:val="002D3487"/>
    <w:rsid w:val="002D44E6"/>
    <w:rsid w:val="002D46B8"/>
    <w:rsid w:val="002D60FC"/>
    <w:rsid w:val="002D7372"/>
    <w:rsid w:val="002E02AE"/>
    <w:rsid w:val="002E0596"/>
    <w:rsid w:val="002E2431"/>
    <w:rsid w:val="002E3C33"/>
    <w:rsid w:val="002E4C90"/>
    <w:rsid w:val="002F3E62"/>
    <w:rsid w:val="0030238E"/>
    <w:rsid w:val="0030518F"/>
    <w:rsid w:val="00322858"/>
    <w:rsid w:val="00326EA2"/>
    <w:rsid w:val="00335A45"/>
    <w:rsid w:val="00336DE8"/>
    <w:rsid w:val="00337F2E"/>
    <w:rsid w:val="00340B66"/>
    <w:rsid w:val="0034386F"/>
    <w:rsid w:val="00344856"/>
    <w:rsid w:val="00351179"/>
    <w:rsid w:val="00354C33"/>
    <w:rsid w:val="00357EBD"/>
    <w:rsid w:val="00362CE5"/>
    <w:rsid w:val="0036782A"/>
    <w:rsid w:val="00370415"/>
    <w:rsid w:val="003743E7"/>
    <w:rsid w:val="00375B54"/>
    <w:rsid w:val="00375CD2"/>
    <w:rsid w:val="003760D8"/>
    <w:rsid w:val="00377761"/>
    <w:rsid w:val="00383BD4"/>
    <w:rsid w:val="00390E79"/>
    <w:rsid w:val="003A05EC"/>
    <w:rsid w:val="003A0CF0"/>
    <w:rsid w:val="003A2C00"/>
    <w:rsid w:val="003A4840"/>
    <w:rsid w:val="003B22AA"/>
    <w:rsid w:val="003B53DF"/>
    <w:rsid w:val="003B555B"/>
    <w:rsid w:val="003C3A9C"/>
    <w:rsid w:val="003C6E24"/>
    <w:rsid w:val="003C7822"/>
    <w:rsid w:val="003D0783"/>
    <w:rsid w:val="003D57E8"/>
    <w:rsid w:val="003D6FB4"/>
    <w:rsid w:val="003E4087"/>
    <w:rsid w:val="003E4542"/>
    <w:rsid w:val="003F1B7A"/>
    <w:rsid w:val="003F22F1"/>
    <w:rsid w:val="003F2B31"/>
    <w:rsid w:val="003F418F"/>
    <w:rsid w:val="003F41C1"/>
    <w:rsid w:val="003F7864"/>
    <w:rsid w:val="00405528"/>
    <w:rsid w:val="00406277"/>
    <w:rsid w:val="00411A57"/>
    <w:rsid w:val="004128CE"/>
    <w:rsid w:val="00414563"/>
    <w:rsid w:val="00420712"/>
    <w:rsid w:val="00421166"/>
    <w:rsid w:val="004244A2"/>
    <w:rsid w:val="00426A26"/>
    <w:rsid w:val="00430AF6"/>
    <w:rsid w:val="00431470"/>
    <w:rsid w:val="00431C77"/>
    <w:rsid w:val="004335D7"/>
    <w:rsid w:val="0043541F"/>
    <w:rsid w:val="004460C8"/>
    <w:rsid w:val="00447A0D"/>
    <w:rsid w:val="00452BA0"/>
    <w:rsid w:val="00453536"/>
    <w:rsid w:val="0045687F"/>
    <w:rsid w:val="00457809"/>
    <w:rsid w:val="0046615E"/>
    <w:rsid w:val="004674F6"/>
    <w:rsid w:val="00472F24"/>
    <w:rsid w:val="00474AFE"/>
    <w:rsid w:val="00480325"/>
    <w:rsid w:val="0048120D"/>
    <w:rsid w:val="004856C8"/>
    <w:rsid w:val="00486022"/>
    <w:rsid w:val="00491742"/>
    <w:rsid w:val="00492F45"/>
    <w:rsid w:val="004939AC"/>
    <w:rsid w:val="004A1A34"/>
    <w:rsid w:val="004A2645"/>
    <w:rsid w:val="004A4DBC"/>
    <w:rsid w:val="004A71CC"/>
    <w:rsid w:val="004A7D39"/>
    <w:rsid w:val="004B21F9"/>
    <w:rsid w:val="004B6D92"/>
    <w:rsid w:val="004B7634"/>
    <w:rsid w:val="004C1C5C"/>
    <w:rsid w:val="004D01DB"/>
    <w:rsid w:val="004D06BE"/>
    <w:rsid w:val="004D3003"/>
    <w:rsid w:val="004D4C7F"/>
    <w:rsid w:val="004D58F9"/>
    <w:rsid w:val="004D736C"/>
    <w:rsid w:val="004D7F75"/>
    <w:rsid w:val="004E7E21"/>
    <w:rsid w:val="004E7E6A"/>
    <w:rsid w:val="004F07CB"/>
    <w:rsid w:val="004F166F"/>
    <w:rsid w:val="004F1795"/>
    <w:rsid w:val="004F2A5A"/>
    <w:rsid w:val="004F3862"/>
    <w:rsid w:val="004F4908"/>
    <w:rsid w:val="004F524B"/>
    <w:rsid w:val="004F60EC"/>
    <w:rsid w:val="00506E6C"/>
    <w:rsid w:val="005127FB"/>
    <w:rsid w:val="0051490F"/>
    <w:rsid w:val="00517F02"/>
    <w:rsid w:val="00522680"/>
    <w:rsid w:val="00523A16"/>
    <w:rsid w:val="0052572E"/>
    <w:rsid w:val="00527197"/>
    <w:rsid w:val="00530CE3"/>
    <w:rsid w:val="0053145E"/>
    <w:rsid w:val="005378C0"/>
    <w:rsid w:val="00537A97"/>
    <w:rsid w:val="0054080B"/>
    <w:rsid w:val="0054170D"/>
    <w:rsid w:val="00543021"/>
    <w:rsid w:val="005469AA"/>
    <w:rsid w:val="00546FE3"/>
    <w:rsid w:val="00551AD0"/>
    <w:rsid w:val="0056167A"/>
    <w:rsid w:val="00562A3A"/>
    <w:rsid w:val="005636B8"/>
    <w:rsid w:val="00564E91"/>
    <w:rsid w:val="00564EF5"/>
    <w:rsid w:val="0056597C"/>
    <w:rsid w:val="005702E7"/>
    <w:rsid w:val="00571216"/>
    <w:rsid w:val="00572C0A"/>
    <w:rsid w:val="00572FC4"/>
    <w:rsid w:val="00575674"/>
    <w:rsid w:val="00576BC9"/>
    <w:rsid w:val="00576C7C"/>
    <w:rsid w:val="005770C5"/>
    <w:rsid w:val="00580F78"/>
    <w:rsid w:val="00581DA4"/>
    <w:rsid w:val="0058653D"/>
    <w:rsid w:val="00590386"/>
    <w:rsid w:val="00594F0D"/>
    <w:rsid w:val="00596492"/>
    <w:rsid w:val="005A0672"/>
    <w:rsid w:val="005A5AC8"/>
    <w:rsid w:val="005B0EC2"/>
    <w:rsid w:val="005B691D"/>
    <w:rsid w:val="005C07E6"/>
    <w:rsid w:val="005C267F"/>
    <w:rsid w:val="005C46F3"/>
    <w:rsid w:val="005C4B83"/>
    <w:rsid w:val="005C4C13"/>
    <w:rsid w:val="005D507A"/>
    <w:rsid w:val="005D7872"/>
    <w:rsid w:val="005E1CCB"/>
    <w:rsid w:val="005E20C7"/>
    <w:rsid w:val="005E3185"/>
    <w:rsid w:val="005E70D6"/>
    <w:rsid w:val="005F2049"/>
    <w:rsid w:val="005F352E"/>
    <w:rsid w:val="005F4191"/>
    <w:rsid w:val="005F6E4F"/>
    <w:rsid w:val="006046B2"/>
    <w:rsid w:val="0060534D"/>
    <w:rsid w:val="00610736"/>
    <w:rsid w:val="00620E47"/>
    <w:rsid w:val="00626A57"/>
    <w:rsid w:val="00631AC3"/>
    <w:rsid w:val="00631D78"/>
    <w:rsid w:val="00632F5F"/>
    <w:rsid w:val="00641F20"/>
    <w:rsid w:val="00642089"/>
    <w:rsid w:val="00645E0D"/>
    <w:rsid w:val="00650EB4"/>
    <w:rsid w:val="006609FC"/>
    <w:rsid w:val="00662446"/>
    <w:rsid w:val="00665F8D"/>
    <w:rsid w:val="00691EBD"/>
    <w:rsid w:val="006948E5"/>
    <w:rsid w:val="00694FDF"/>
    <w:rsid w:val="00695576"/>
    <w:rsid w:val="00697AB2"/>
    <w:rsid w:val="006A14BA"/>
    <w:rsid w:val="006A6C3E"/>
    <w:rsid w:val="006B0A22"/>
    <w:rsid w:val="006B19AD"/>
    <w:rsid w:val="006B71BD"/>
    <w:rsid w:val="006C4483"/>
    <w:rsid w:val="006C44FF"/>
    <w:rsid w:val="006C7840"/>
    <w:rsid w:val="006D4E85"/>
    <w:rsid w:val="006D6E2C"/>
    <w:rsid w:val="006E238C"/>
    <w:rsid w:val="006E3F7D"/>
    <w:rsid w:val="006E61C6"/>
    <w:rsid w:val="006F3A3A"/>
    <w:rsid w:val="006F3C97"/>
    <w:rsid w:val="006F44F4"/>
    <w:rsid w:val="006F52EA"/>
    <w:rsid w:val="006F75D3"/>
    <w:rsid w:val="007042E3"/>
    <w:rsid w:val="00704A68"/>
    <w:rsid w:val="007066FD"/>
    <w:rsid w:val="0071045E"/>
    <w:rsid w:val="00711E5C"/>
    <w:rsid w:val="0071240A"/>
    <w:rsid w:val="00713C21"/>
    <w:rsid w:val="00714935"/>
    <w:rsid w:val="007277EA"/>
    <w:rsid w:val="00737598"/>
    <w:rsid w:val="007401EF"/>
    <w:rsid w:val="007432DE"/>
    <w:rsid w:val="00744056"/>
    <w:rsid w:val="00744DDA"/>
    <w:rsid w:val="00746407"/>
    <w:rsid w:val="00751C8D"/>
    <w:rsid w:val="007560F8"/>
    <w:rsid w:val="0075742C"/>
    <w:rsid w:val="0075752C"/>
    <w:rsid w:val="007606C7"/>
    <w:rsid w:val="00760978"/>
    <w:rsid w:val="0076159E"/>
    <w:rsid w:val="00763CFE"/>
    <w:rsid w:val="007640B5"/>
    <w:rsid w:val="00770E14"/>
    <w:rsid w:val="00772D07"/>
    <w:rsid w:val="007772E0"/>
    <w:rsid w:val="00777704"/>
    <w:rsid w:val="00781E65"/>
    <w:rsid w:val="00781EEE"/>
    <w:rsid w:val="007933E0"/>
    <w:rsid w:val="007A7483"/>
    <w:rsid w:val="007B3C59"/>
    <w:rsid w:val="007B43FF"/>
    <w:rsid w:val="007B60EB"/>
    <w:rsid w:val="007B664E"/>
    <w:rsid w:val="007C0EA0"/>
    <w:rsid w:val="007C2F0A"/>
    <w:rsid w:val="007C6906"/>
    <w:rsid w:val="007E2B5E"/>
    <w:rsid w:val="007E52DD"/>
    <w:rsid w:val="007F1672"/>
    <w:rsid w:val="007F3AA5"/>
    <w:rsid w:val="007F3BE1"/>
    <w:rsid w:val="007F42E7"/>
    <w:rsid w:val="007F6C35"/>
    <w:rsid w:val="007F78D6"/>
    <w:rsid w:val="00807ADA"/>
    <w:rsid w:val="008106C4"/>
    <w:rsid w:val="0081236F"/>
    <w:rsid w:val="008145F2"/>
    <w:rsid w:val="00816B3D"/>
    <w:rsid w:val="0082348D"/>
    <w:rsid w:val="00825EA3"/>
    <w:rsid w:val="00830721"/>
    <w:rsid w:val="00831D81"/>
    <w:rsid w:val="0083247D"/>
    <w:rsid w:val="00833D46"/>
    <w:rsid w:val="00836CE5"/>
    <w:rsid w:val="008408F8"/>
    <w:rsid w:val="00843C7E"/>
    <w:rsid w:val="008442DB"/>
    <w:rsid w:val="00844FD3"/>
    <w:rsid w:val="008479DA"/>
    <w:rsid w:val="00847A14"/>
    <w:rsid w:val="00850BE9"/>
    <w:rsid w:val="00851AE3"/>
    <w:rsid w:val="00853AC4"/>
    <w:rsid w:val="00854AC3"/>
    <w:rsid w:val="00861764"/>
    <w:rsid w:val="00861CD6"/>
    <w:rsid w:val="00862002"/>
    <w:rsid w:val="008666F6"/>
    <w:rsid w:val="00866FD3"/>
    <w:rsid w:val="00867740"/>
    <w:rsid w:val="00867A83"/>
    <w:rsid w:val="00875C0A"/>
    <w:rsid w:val="008769B2"/>
    <w:rsid w:val="00880578"/>
    <w:rsid w:val="00880D95"/>
    <w:rsid w:val="00893B8B"/>
    <w:rsid w:val="00895958"/>
    <w:rsid w:val="008A1978"/>
    <w:rsid w:val="008A5ED1"/>
    <w:rsid w:val="008C42A2"/>
    <w:rsid w:val="008C690E"/>
    <w:rsid w:val="008D14BF"/>
    <w:rsid w:val="008D1B8B"/>
    <w:rsid w:val="008D4306"/>
    <w:rsid w:val="008D5BBC"/>
    <w:rsid w:val="008D7E92"/>
    <w:rsid w:val="008E5896"/>
    <w:rsid w:val="008F6D3F"/>
    <w:rsid w:val="008F79DE"/>
    <w:rsid w:val="00902CD7"/>
    <w:rsid w:val="009046C7"/>
    <w:rsid w:val="00904ACB"/>
    <w:rsid w:val="009169D8"/>
    <w:rsid w:val="009217B0"/>
    <w:rsid w:val="00921B20"/>
    <w:rsid w:val="00925974"/>
    <w:rsid w:val="00930AC2"/>
    <w:rsid w:val="00933B81"/>
    <w:rsid w:val="00934CD3"/>
    <w:rsid w:val="009375DF"/>
    <w:rsid w:val="0094264C"/>
    <w:rsid w:val="00944423"/>
    <w:rsid w:val="00947414"/>
    <w:rsid w:val="00953437"/>
    <w:rsid w:val="00954D24"/>
    <w:rsid w:val="009611F1"/>
    <w:rsid w:val="009627A1"/>
    <w:rsid w:val="009738B9"/>
    <w:rsid w:val="00974D59"/>
    <w:rsid w:val="00976EE6"/>
    <w:rsid w:val="00977AF1"/>
    <w:rsid w:val="00980825"/>
    <w:rsid w:val="00980938"/>
    <w:rsid w:val="00981781"/>
    <w:rsid w:val="00981D33"/>
    <w:rsid w:val="009852D2"/>
    <w:rsid w:val="009949AB"/>
    <w:rsid w:val="00994F03"/>
    <w:rsid w:val="00995412"/>
    <w:rsid w:val="00997C39"/>
    <w:rsid w:val="009A7E5A"/>
    <w:rsid w:val="009B3E65"/>
    <w:rsid w:val="009B42F2"/>
    <w:rsid w:val="009B4332"/>
    <w:rsid w:val="009C000F"/>
    <w:rsid w:val="009C2830"/>
    <w:rsid w:val="009C4AC9"/>
    <w:rsid w:val="009D1D53"/>
    <w:rsid w:val="009D774D"/>
    <w:rsid w:val="009E0BD2"/>
    <w:rsid w:val="009E5EE4"/>
    <w:rsid w:val="009E71DA"/>
    <w:rsid w:val="009F1749"/>
    <w:rsid w:val="009F1CF1"/>
    <w:rsid w:val="009F4895"/>
    <w:rsid w:val="00A04048"/>
    <w:rsid w:val="00A06DFC"/>
    <w:rsid w:val="00A12347"/>
    <w:rsid w:val="00A165BB"/>
    <w:rsid w:val="00A16E47"/>
    <w:rsid w:val="00A20078"/>
    <w:rsid w:val="00A23B90"/>
    <w:rsid w:val="00A26B03"/>
    <w:rsid w:val="00A26C81"/>
    <w:rsid w:val="00A3360A"/>
    <w:rsid w:val="00A34FB0"/>
    <w:rsid w:val="00A3504D"/>
    <w:rsid w:val="00A361C6"/>
    <w:rsid w:val="00A40049"/>
    <w:rsid w:val="00A40771"/>
    <w:rsid w:val="00A427E7"/>
    <w:rsid w:val="00A43C08"/>
    <w:rsid w:val="00A45649"/>
    <w:rsid w:val="00A56515"/>
    <w:rsid w:val="00A61E05"/>
    <w:rsid w:val="00A633FA"/>
    <w:rsid w:val="00A640B0"/>
    <w:rsid w:val="00A64C8A"/>
    <w:rsid w:val="00A65290"/>
    <w:rsid w:val="00A733F2"/>
    <w:rsid w:val="00A75973"/>
    <w:rsid w:val="00A75ACD"/>
    <w:rsid w:val="00A92B10"/>
    <w:rsid w:val="00A93633"/>
    <w:rsid w:val="00A938B4"/>
    <w:rsid w:val="00A95316"/>
    <w:rsid w:val="00A9640C"/>
    <w:rsid w:val="00A97394"/>
    <w:rsid w:val="00AA1547"/>
    <w:rsid w:val="00AA1F33"/>
    <w:rsid w:val="00AB7F88"/>
    <w:rsid w:val="00AC6268"/>
    <w:rsid w:val="00AC643B"/>
    <w:rsid w:val="00AD07EB"/>
    <w:rsid w:val="00AD0C76"/>
    <w:rsid w:val="00AD3E91"/>
    <w:rsid w:val="00AD471E"/>
    <w:rsid w:val="00AE4C8F"/>
    <w:rsid w:val="00AF3B6B"/>
    <w:rsid w:val="00AF6712"/>
    <w:rsid w:val="00B01DF7"/>
    <w:rsid w:val="00B22750"/>
    <w:rsid w:val="00B22D7C"/>
    <w:rsid w:val="00B22FCC"/>
    <w:rsid w:val="00B233CA"/>
    <w:rsid w:val="00B314A6"/>
    <w:rsid w:val="00B32BE0"/>
    <w:rsid w:val="00B36EC4"/>
    <w:rsid w:val="00B4235A"/>
    <w:rsid w:val="00B44F81"/>
    <w:rsid w:val="00B4502F"/>
    <w:rsid w:val="00B46A16"/>
    <w:rsid w:val="00B475E0"/>
    <w:rsid w:val="00B47E37"/>
    <w:rsid w:val="00B505BA"/>
    <w:rsid w:val="00B554DB"/>
    <w:rsid w:val="00B65223"/>
    <w:rsid w:val="00B65CD1"/>
    <w:rsid w:val="00B87A3B"/>
    <w:rsid w:val="00B87E8E"/>
    <w:rsid w:val="00B90A9A"/>
    <w:rsid w:val="00B90E0F"/>
    <w:rsid w:val="00B92E0F"/>
    <w:rsid w:val="00B95BF9"/>
    <w:rsid w:val="00BA0313"/>
    <w:rsid w:val="00BA0691"/>
    <w:rsid w:val="00BA1FC9"/>
    <w:rsid w:val="00BA5C3B"/>
    <w:rsid w:val="00BB0B87"/>
    <w:rsid w:val="00BB3298"/>
    <w:rsid w:val="00BB3943"/>
    <w:rsid w:val="00BC0678"/>
    <w:rsid w:val="00BC1AF1"/>
    <w:rsid w:val="00BC2A1B"/>
    <w:rsid w:val="00BC72DA"/>
    <w:rsid w:val="00BD0151"/>
    <w:rsid w:val="00BD0E50"/>
    <w:rsid w:val="00BD172F"/>
    <w:rsid w:val="00BE0144"/>
    <w:rsid w:val="00BE0186"/>
    <w:rsid w:val="00BE0391"/>
    <w:rsid w:val="00BE337D"/>
    <w:rsid w:val="00BF2593"/>
    <w:rsid w:val="00BF6583"/>
    <w:rsid w:val="00BF72AC"/>
    <w:rsid w:val="00C015F9"/>
    <w:rsid w:val="00C13E8C"/>
    <w:rsid w:val="00C14CAE"/>
    <w:rsid w:val="00C20A59"/>
    <w:rsid w:val="00C25B8D"/>
    <w:rsid w:val="00C26CEC"/>
    <w:rsid w:val="00C33107"/>
    <w:rsid w:val="00C44173"/>
    <w:rsid w:val="00C47702"/>
    <w:rsid w:val="00C5201F"/>
    <w:rsid w:val="00C52201"/>
    <w:rsid w:val="00C5485B"/>
    <w:rsid w:val="00C57D10"/>
    <w:rsid w:val="00C642CC"/>
    <w:rsid w:val="00C66251"/>
    <w:rsid w:val="00C66FFC"/>
    <w:rsid w:val="00C71D7A"/>
    <w:rsid w:val="00C72479"/>
    <w:rsid w:val="00C76723"/>
    <w:rsid w:val="00C92F14"/>
    <w:rsid w:val="00CA3015"/>
    <w:rsid w:val="00CB1C69"/>
    <w:rsid w:val="00CB65C9"/>
    <w:rsid w:val="00CC06C7"/>
    <w:rsid w:val="00CC08DA"/>
    <w:rsid w:val="00CC3FE7"/>
    <w:rsid w:val="00CD0142"/>
    <w:rsid w:val="00CD288C"/>
    <w:rsid w:val="00CD64E0"/>
    <w:rsid w:val="00CD68C6"/>
    <w:rsid w:val="00CD7E56"/>
    <w:rsid w:val="00CE1E6B"/>
    <w:rsid w:val="00CE38A7"/>
    <w:rsid w:val="00CE3D01"/>
    <w:rsid w:val="00CE688D"/>
    <w:rsid w:val="00CF04E6"/>
    <w:rsid w:val="00CF4F05"/>
    <w:rsid w:val="00CF612E"/>
    <w:rsid w:val="00CF62E5"/>
    <w:rsid w:val="00D04F36"/>
    <w:rsid w:val="00D126F2"/>
    <w:rsid w:val="00D25A9D"/>
    <w:rsid w:val="00D26C55"/>
    <w:rsid w:val="00D27D55"/>
    <w:rsid w:val="00D43E90"/>
    <w:rsid w:val="00D440D1"/>
    <w:rsid w:val="00D45399"/>
    <w:rsid w:val="00D46816"/>
    <w:rsid w:val="00D5397E"/>
    <w:rsid w:val="00D55AFF"/>
    <w:rsid w:val="00D60E64"/>
    <w:rsid w:val="00D61067"/>
    <w:rsid w:val="00D64A07"/>
    <w:rsid w:val="00D67513"/>
    <w:rsid w:val="00D74058"/>
    <w:rsid w:val="00D76385"/>
    <w:rsid w:val="00D84FE0"/>
    <w:rsid w:val="00D871E4"/>
    <w:rsid w:val="00D93337"/>
    <w:rsid w:val="00DB09DB"/>
    <w:rsid w:val="00DB58D0"/>
    <w:rsid w:val="00DC37CA"/>
    <w:rsid w:val="00DD1104"/>
    <w:rsid w:val="00DD22DA"/>
    <w:rsid w:val="00DD3081"/>
    <w:rsid w:val="00DD7086"/>
    <w:rsid w:val="00DE1878"/>
    <w:rsid w:val="00DE35B3"/>
    <w:rsid w:val="00DE380F"/>
    <w:rsid w:val="00DE3EC4"/>
    <w:rsid w:val="00DE677B"/>
    <w:rsid w:val="00DF682D"/>
    <w:rsid w:val="00E01DED"/>
    <w:rsid w:val="00E02CD2"/>
    <w:rsid w:val="00E13C1D"/>
    <w:rsid w:val="00E14CCE"/>
    <w:rsid w:val="00E14F54"/>
    <w:rsid w:val="00E15FF0"/>
    <w:rsid w:val="00E2346F"/>
    <w:rsid w:val="00E25965"/>
    <w:rsid w:val="00E25BE5"/>
    <w:rsid w:val="00E30795"/>
    <w:rsid w:val="00E31937"/>
    <w:rsid w:val="00E31C57"/>
    <w:rsid w:val="00E37A5E"/>
    <w:rsid w:val="00E446EC"/>
    <w:rsid w:val="00E50771"/>
    <w:rsid w:val="00E51C6E"/>
    <w:rsid w:val="00E5217E"/>
    <w:rsid w:val="00E521C0"/>
    <w:rsid w:val="00E5287B"/>
    <w:rsid w:val="00E52BB7"/>
    <w:rsid w:val="00E53681"/>
    <w:rsid w:val="00E55AD1"/>
    <w:rsid w:val="00E62F86"/>
    <w:rsid w:val="00E653E8"/>
    <w:rsid w:val="00E7194C"/>
    <w:rsid w:val="00E719A2"/>
    <w:rsid w:val="00E75161"/>
    <w:rsid w:val="00E77FEC"/>
    <w:rsid w:val="00E80CA0"/>
    <w:rsid w:val="00E94F14"/>
    <w:rsid w:val="00EA06E8"/>
    <w:rsid w:val="00EA6D35"/>
    <w:rsid w:val="00EB6969"/>
    <w:rsid w:val="00EB7C72"/>
    <w:rsid w:val="00EC5BB6"/>
    <w:rsid w:val="00EC69FF"/>
    <w:rsid w:val="00ED0873"/>
    <w:rsid w:val="00ED5B5A"/>
    <w:rsid w:val="00ED6067"/>
    <w:rsid w:val="00EE01DF"/>
    <w:rsid w:val="00EE17C7"/>
    <w:rsid w:val="00EE1EA4"/>
    <w:rsid w:val="00EF6947"/>
    <w:rsid w:val="00F0029C"/>
    <w:rsid w:val="00F02C43"/>
    <w:rsid w:val="00F05310"/>
    <w:rsid w:val="00F12CC8"/>
    <w:rsid w:val="00F2090E"/>
    <w:rsid w:val="00F21124"/>
    <w:rsid w:val="00F259DC"/>
    <w:rsid w:val="00F26D9A"/>
    <w:rsid w:val="00F26F4A"/>
    <w:rsid w:val="00F27240"/>
    <w:rsid w:val="00F33AC0"/>
    <w:rsid w:val="00F344B3"/>
    <w:rsid w:val="00F36073"/>
    <w:rsid w:val="00F363B8"/>
    <w:rsid w:val="00F438D2"/>
    <w:rsid w:val="00F43ACB"/>
    <w:rsid w:val="00F544E6"/>
    <w:rsid w:val="00F60C00"/>
    <w:rsid w:val="00F64632"/>
    <w:rsid w:val="00F75F39"/>
    <w:rsid w:val="00F76891"/>
    <w:rsid w:val="00F928EF"/>
    <w:rsid w:val="00F94872"/>
    <w:rsid w:val="00FA0CBA"/>
    <w:rsid w:val="00FA38EE"/>
    <w:rsid w:val="00FA43F3"/>
    <w:rsid w:val="00FA448F"/>
    <w:rsid w:val="00FA4677"/>
    <w:rsid w:val="00FA51A5"/>
    <w:rsid w:val="00FB299E"/>
    <w:rsid w:val="00FB3B13"/>
    <w:rsid w:val="00FC3B53"/>
    <w:rsid w:val="00FC4289"/>
    <w:rsid w:val="00FC483C"/>
    <w:rsid w:val="00FD1A76"/>
    <w:rsid w:val="00FD361B"/>
    <w:rsid w:val="00FD4333"/>
    <w:rsid w:val="00FD4B07"/>
    <w:rsid w:val="00FD4CA4"/>
    <w:rsid w:val="00FD6F87"/>
    <w:rsid w:val="00FE1BDE"/>
    <w:rsid w:val="00FE7528"/>
    <w:rsid w:val="00FF08FC"/>
    <w:rsid w:val="00FF342A"/>
    <w:rsid w:val="00FF6CE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5416B"/>
  <w15:docId w15:val="{97B19D78-80C8-447C-AB6F-1A9C26ED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IText"/>
    <w:rsid w:val="004F60EC"/>
    <w:pPr>
      <w:jc w:val="both"/>
    </w:pPr>
    <w:rPr>
      <w:lang w:val="en-US" w:eastAsia="en-US"/>
    </w:rPr>
  </w:style>
  <w:style w:type="paragraph" w:styleId="Heading1">
    <w:name w:val="heading 1"/>
    <w:basedOn w:val="ISectionTitle"/>
    <w:next w:val="Normal"/>
    <w:link w:val="Heading1Char"/>
    <w:qFormat/>
    <w:rsid w:val="00CD0142"/>
    <w:pPr>
      <w:numPr>
        <w:numId w:val="1"/>
      </w:numPr>
      <w:jc w:val="left"/>
    </w:pPr>
    <w:rPr>
      <w:kern w:val="28"/>
    </w:rPr>
  </w:style>
  <w:style w:type="paragraph" w:styleId="Heading2">
    <w:name w:val="heading 2"/>
    <w:basedOn w:val="ISubSectionTitle"/>
    <w:next w:val="Normal"/>
    <w:link w:val="Heading2Char"/>
    <w:autoRedefine/>
    <w:qFormat/>
    <w:rsid w:val="00A34FB0"/>
    <w:pPr>
      <w:numPr>
        <w:numId w:val="1"/>
      </w:numPr>
    </w:pPr>
    <w:rPr>
      <w:b w:val="0"/>
    </w:rPr>
  </w:style>
  <w:style w:type="paragraph" w:styleId="Heading3">
    <w:name w:val="heading 3"/>
    <w:basedOn w:val="ISubSubSectionTitle"/>
    <w:next w:val="Normal"/>
    <w:link w:val="Heading3Char"/>
    <w:autoRedefine/>
    <w:qFormat/>
    <w:rsid w:val="00D43E90"/>
    <w:pPr>
      <w:numPr>
        <w:ilvl w:val="0"/>
        <w:numId w:val="0"/>
      </w:numPr>
      <w:ind w:left="90"/>
    </w:pPr>
    <w:rPr>
      <w:bCs/>
    </w:rPr>
  </w:style>
  <w:style w:type="paragraph" w:styleId="Heading4">
    <w:name w:val="heading 4"/>
    <w:basedOn w:val="Normal-noindent"/>
    <w:next w:val="Normal"/>
    <w:qFormat/>
    <w:rsid w:val="00953437"/>
    <w:pPr>
      <w:keepNext/>
      <w:numPr>
        <w:ilvl w:val="3"/>
        <w:numId w:val="1"/>
      </w:numPr>
      <w:spacing w:before="240" w:after="60"/>
      <w:jc w:val="left"/>
      <w:outlineLvl w:val="3"/>
    </w:pPr>
    <w:rPr>
      <w:b/>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pPr>
  </w:style>
  <w:style w:type="paragraph" w:styleId="Bibliography">
    <w:name w:val="Bibliography"/>
    <w:basedOn w:val="Normal"/>
    <w:rsid w:val="00160750"/>
    <w:pPr>
      <w:tabs>
        <w:tab w:val="left" w:pos="432"/>
      </w:tabs>
    </w:pPr>
  </w:style>
  <w:style w:type="paragraph" w:styleId="Footer">
    <w:name w:val="footer"/>
    <w:basedOn w:val="Normal"/>
    <w:pPr>
      <w:tabs>
        <w:tab w:val="center" w:pos="4153"/>
        <w:tab w:val="right" w:pos="8306"/>
      </w:tabs>
    </w:pPr>
  </w:style>
  <w:style w:type="paragraph" w:customStyle="1" w:styleId="ISubSubSectionTitle">
    <w:name w:val="I_SubSubSectionTitle"/>
    <w:basedOn w:val="ISubSectionTitle"/>
    <w:next w:val="ITextnoindent"/>
    <w:qFormat/>
    <w:rsid w:val="001019A7"/>
    <w:pPr>
      <w:numPr>
        <w:ilvl w:val="2"/>
      </w:numPr>
      <w:outlineLvl w:val="2"/>
    </w:pPr>
    <w:rPr>
      <w:sz w:val="22"/>
    </w:rPr>
  </w:style>
  <w:style w:type="paragraph" w:customStyle="1" w:styleId="Naslov1">
    <w:name w:val="Naslov1"/>
    <w:basedOn w:val="Normal-noindent"/>
    <w:next w:val="Normal"/>
    <w:rsid w:val="00953437"/>
    <w:pPr>
      <w:spacing w:after="240"/>
      <w:jc w:val="left"/>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noindent">
    <w:name w:val="Normal-no indent"/>
    <w:basedOn w:val="Normal"/>
    <w:next w:val="Normal"/>
    <w:rsid w:val="00953437"/>
  </w:style>
  <w:style w:type="character" w:styleId="Hyperlink">
    <w:name w:val="Hyperlink"/>
    <w:uiPriority w:val="99"/>
    <w:rsid w:val="009627A1"/>
    <w:rPr>
      <w:color w:val="auto"/>
      <w:u w:val="none"/>
    </w:rPr>
  </w:style>
  <w:style w:type="paragraph" w:styleId="Caption">
    <w:name w:val="caption"/>
    <w:basedOn w:val="Normal-noindent"/>
    <w:next w:val="Normal"/>
    <w:autoRedefine/>
    <w:unhideWhenUsed/>
    <w:rsid w:val="00C5485B"/>
    <w:pPr>
      <w:jc w:val="center"/>
    </w:pPr>
  </w:style>
  <w:style w:type="paragraph" w:customStyle="1" w:styleId="IAbstract">
    <w:name w:val="I_Abstract"/>
    <w:basedOn w:val="Normal"/>
    <w:qFormat/>
    <w:rsid w:val="001E6D9E"/>
    <w:pPr>
      <w:spacing w:before="240"/>
      <w:ind w:left="562" w:right="562"/>
    </w:pPr>
    <w:rPr>
      <w:i/>
    </w:rPr>
  </w:style>
  <w:style w:type="paragraph" w:customStyle="1" w:styleId="IAbstractSI">
    <w:name w:val="I_Abstract_SI"/>
    <w:basedOn w:val="Normal"/>
    <w:qFormat/>
    <w:rsid w:val="001E6D9E"/>
    <w:pPr>
      <w:spacing w:before="60" w:after="240"/>
      <w:ind w:left="562" w:right="562"/>
    </w:pPr>
    <w:rPr>
      <w:i/>
    </w:rPr>
  </w:style>
  <w:style w:type="paragraph" w:customStyle="1" w:styleId="IAcknowledgement">
    <w:name w:val="I_Acknowledgement"/>
    <w:basedOn w:val="Heading2"/>
    <w:next w:val="Normal"/>
    <w:qFormat/>
    <w:rsid w:val="001E6D9E"/>
    <w:pPr>
      <w:numPr>
        <w:ilvl w:val="0"/>
        <w:numId w:val="0"/>
      </w:numPr>
    </w:pPr>
  </w:style>
  <w:style w:type="paragraph" w:customStyle="1" w:styleId="IAuthors">
    <w:name w:val="I_Authors"/>
    <w:basedOn w:val="Normal-noindent"/>
    <w:qFormat/>
    <w:rsid w:val="00D84FE0"/>
    <w:pPr>
      <w:spacing w:after="120"/>
      <w:contextualSpacing/>
      <w:jc w:val="left"/>
    </w:pPr>
  </w:style>
  <w:style w:type="paragraph" w:customStyle="1" w:styleId="IBibliography">
    <w:name w:val="I_Bibliography"/>
    <w:basedOn w:val="Normal"/>
    <w:qFormat/>
    <w:rsid w:val="00E01DED"/>
    <w:pPr>
      <w:numPr>
        <w:numId w:val="3"/>
      </w:numPr>
      <w:tabs>
        <w:tab w:val="left" w:pos="432"/>
      </w:tabs>
    </w:pPr>
  </w:style>
  <w:style w:type="paragraph" w:customStyle="1" w:styleId="IFigure">
    <w:name w:val="I_Figure"/>
    <w:basedOn w:val="Normal-noindent"/>
    <w:next w:val="IFigureCaption"/>
    <w:qFormat/>
    <w:rsid w:val="00D84FE0"/>
    <w:pPr>
      <w:jc w:val="center"/>
    </w:pPr>
    <w:rPr>
      <w:noProof/>
      <w:lang w:val="en-GB" w:eastAsia="en-GB"/>
    </w:rPr>
  </w:style>
  <w:style w:type="paragraph" w:customStyle="1" w:styleId="IFigureCaption">
    <w:name w:val="I_FigureCaption"/>
    <w:basedOn w:val="Normal-noindent"/>
    <w:qFormat/>
    <w:rsid w:val="001019A7"/>
    <w:pPr>
      <w:spacing w:before="60" w:after="180"/>
      <w:jc w:val="left"/>
    </w:pPr>
  </w:style>
  <w:style w:type="paragraph" w:customStyle="1" w:styleId="IKeywords">
    <w:name w:val="I_Keywords"/>
    <w:basedOn w:val="Normal-noindent"/>
    <w:qFormat/>
    <w:rsid w:val="005D507A"/>
    <w:pPr>
      <w:spacing w:before="240" w:after="240"/>
    </w:pPr>
  </w:style>
  <w:style w:type="paragraph" w:customStyle="1" w:styleId="IReceived">
    <w:name w:val="I_Received"/>
    <w:basedOn w:val="Normal-noindent"/>
    <w:qFormat/>
    <w:rsid w:val="005D507A"/>
  </w:style>
  <w:style w:type="paragraph" w:customStyle="1" w:styleId="IReferences">
    <w:name w:val="I_References"/>
    <w:basedOn w:val="Heading1"/>
    <w:qFormat/>
    <w:rsid w:val="001E6D9E"/>
    <w:pPr>
      <w:numPr>
        <w:numId w:val="0"/>
      </w:numPr>
    </w:pPr>
  </w:style>
  <w:style w:type="paragraph" w:customStyle="1" w:styleId="ISectionTitle">
    <w:name w:val="I_SectionTitle"/>
    <w:basedOn w:val="ITextnoindent"/>
    <w:next w:val="ITextnoindent"/>
    <w:qFormat/>
    <w:rsid w:val="001019A7"/>
    <w:pPr>
      <w:keepNext/>
      <w:numPr>
        <w:numId w:val="2"/>
      </w:numPr>
      <w:spacing w:before="240" w:after="60"/>
      <w:ind w:left="431" w:hanging="431"/>
      <w:outlineLvl w:val="0"/>
    </w:pPr>
    <w:rPr>
      <w:b/>
      <w:sz w:val="28"/>
    </w:rPr>
  </w:style>
  <w:style w:type="paragraph" w:customStyle="1" w:styleId="ISubSectionTitle">
    <w:name w:val="I_SubSectionTitle"/>
    <w:basedOn w:val="ISectionTitle"/>
    <w:next w:val="ITextnoindent"/>
    <w:qFormat/>
    <w:rsid w:val="001019A7"/>
    <w:pPr>
      <w:numPr>
        <w:ilvl w:val="1"/>
      </w:numPr>
      <w:jc w:val="left"/>
      <w:outlineLvl w:val="1"/>
    </w:pPr>
    <w:rPr>
      <w:sz w:val="24"/>
    </w:rPr>
  </w:style>
  <w:style w:type="paragraph" w:customStyle="1" w:styleId="ITable">
    <w:name w:val="I_Table"/>
    <w:basedOn w:val="NormalIndent"/>
    <w:next w:val="ITableCaption"/>
    <w:qFormat/>
    <w:rsid w:val="001E6D9E"/>
    <w:pPr>
      <w:ind w:firstLine="0"/>
    </w:pPr>
  </w:style>
  <w:style w:type="paragraph" w:customStyle="1" w:styleId="ITableCaption">
    <w:name w:val="I_TableCaption"/>
    <w:basedOn w:val="NormalIndent"/>
    <w:qFormat/>
    <w:rsid w:val="001E6D9E"/>
    <w:pPr>
      <w:spacing w:before="120" w:after="120"/>
      <w:ind w:firstLine="0"/>
      <w:jc w:val="center"/>
    </w:pPr>
  </w:style>
  <w:style w:type="paragraph" w:customStyle="1" w:styleId="IText">
    <w:name w:val="I_Text"/>
    <w:basedOn w:val="Normal-noindent"/>
    <w:qFormat/>
    <w:rsid w:val="001E6D9E"/>
    <w:pPr>
      <w:ind w:firstLine="346"/>
    </w:pPr>
  </w:style>
  <w:style w:type="paragraph" w:customStyle="1" w:styleId="ITextnoindent">
    <w:name w:val="I_Text_noindent"/>
    <w:basedOn w:val="IText"/>
    <w:next w:val="IText"/>
    <w:rsid w:val="001E6D9E"/>
    <w:pPr>
      <w:ind w:firstLine="0"/>
    </w:pPr>
  </w:style>
  <w:style w:type="paragraph" w:customStyle="1" w:styleId="ITitle">
    <w:name w:val="I_Title"/>
    <w:basedOn w:val="Naslov1"/>
    <w:next w:val="IAuthors"/>
    <w:qFormat/>
    <w:rsid w:val="001E6D9E"/>
  </w:style>
  <w:style w:type="character" w:customStyle="1" w:styleId="Heading1Char">
    <w:name w:val="Heading 1 Char"/>
    <w:basedOn w:val="DefaultParagraphFont"/>
    <w:link w:val="Heading1"/>
    <w:rsid w:val="00CD0142"/>
    <w:rPr>
      <w:b/>
      <w:kern w:val="28"/>
      <w:sz w:val="28"/>
      <w:lang w:val="en-US" w:eastAsia="en-US"/>
    </w:rPr>
  </w:style>
  <w:style w:type="character" w:customStyle="1" w:styleId="Heading2Char">
    <w:name w:val="Heading 2 Char"/>
    <w:basedOn w:val="DefaultParagraphFont"/>
    <w:link w:val="Heading2"/>
    <w:rsid w:val="00A34FB0"/>
    <w:rPr>
      <w:sz w:val="24"/>
      <w:lang w:val="en-US" w:eastAsia="en-US"/>
    </w:rPr>
  </w:style>
  <w:style w:type="character" w:customStyle="1" w:styleId="Heading3Char">
    <w:name w:val="Heading 3 Char"/>
    <w:basedOn w:val="DefaultParagraphFont"/>
    <w:link w:val="Heading3"/>
    <w:rsid w:val="00D43E90"/>
    <w:rPr>
      <w:b/>
      <w:bCs/>
      <w:sz w:val="22"/>
      <w:lang w:val="en-US" w:eastAsia="en-US"/>
    </w:rPr>
  </w:style>
  <w:style w:type="character" w:customStyle="1" w:styleId="Heading5Char">
    <w:name w:val="Heading 5 Char"/>
    <w:basedOn w:val="DefaultParagraphFont"/>
    <w:link w:val="Heading5"/>
    <w:rsid w:val="003F418F"/>
    <w:rPr>
      <w:sz w:val="22"/>
      <w:lang w:val="en-US" w:eastAsia="en-US"/>
    </w:rPr>
  </w:style>
  <w:style w:type="paragraph" w:styleId="BodyText">
    <w:name w:val="Body Text"/>
    <w:basedOn w:val="Normal"/>
    <w:link w:val="BodyTextChar"/>
    <w:rsid w:val="003F418F"/>
    <w:pPr>
      <w:tabs>
        <w:tab w:val="left" w:pos="288"/>
      </w:tabs>
      <w:spacing w:after="120" w:line="228" w:lineRule="auto"/>
      <w:ind w:firstLine="288"/>
    </w:pPr>
    <w:rPr>
      <w:rFonts w:eastAsia="SimSun"/>
      <w:spacing w:val="-1"/>
    </w:rPr>
  </w:style>
  <w:style w:type="character" w:customStyle="1" w:styleId="BodyTextChar">
    <w:name w:val="Body Text Char"/>
    <w:basedOn w:val="DefaultParagraphFont"/>
    <w:link w:val="BodyText"/>
    <w:rsid w:val="003F418F"/>
    <w:rPr>
      <w:rFonts w:eastAsia="SimSun"/>
      <w:spacing w:val="-1"/>
      <w:lang w:val="en-US" w:eastAsia="en-US"/>
    </w:rPr>
  </w:style>
  <w:style w:type="paragraph" w:styleId="NoSpacing">
    <w:name w:val="No Spacing"/>
    <w:uiPriority w:val="1"/>
    <w:qFormat/>
    <w:rsid w:val="003F418F"/>
    <w:pPr>
      <w:jc w:val="center"/>
    </w:pPr>
    <w:rPr>
      <w:rFonts w:eastAsia="SimSun"/>
      <w:lang w:val="en-US" w:eastAsia="en-US"/>
    </w:rPr>
  </w:style>
  <w:style w:type="paragraph" w:styleId="ListParagraph">
    <w:name w:val="List Paragraph"/>
    <w:basedOn w:val="ITextnoindent"/>
    <w:uiPriority w:val="34"/>
    <w:qFormat/>
    <w:rsid w:val="003F418F"/>
    <w:pPr>
      <w:spacing w:after="160" w:line="259" w:lineRule="auto"/>
      <w:ind w:left="720"/>
      <w:contextualSpacing/>
      <w:jc w:val="left"/>
    </w:pPr>
    <w:rPr>
      <w:rFonts w:asciiTheme="minorHAnsi" w:eastAsiaTheme="minorHAnsi" w:hAnsiTheme="minorHAnsi" w:cstheme="minorBidi"/>
      <w:sz w:val="22"/>
      <w:szCs w:val="22"/>
      <w:lang w:val="en-AU"/>
    </w:rPr>
  </w:style>
  <w:style w:type="paragraph" w:customStyle="1" w:styleId="bulletlist">
    <w:name w:val="bullet list"/>
    <w:basedOn w:val="BodyText"/>
    <w:rsid w:val="003F418F"/>
    <w:pPr>
      <w:numPr>
        <w:numId w:val="9"/>
      </w:numPr>
      <w:tabs>
        <w:tab w:val="clear" w:pos="648"/>
      </w:tabs>
      <w:ind w:left="576" w:hanging="288"/>
    </w:pPr>
  </w:style>
  <w:style w:type="table" w:styleId="TableGrid">
    <w:name w:val="Table Grid"/>
    <w:basedOn w:val="TableNormal"/>
    <w:uiPriority w:val="39"/>
    <w:rsid w:val="003F418F"/>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418F"/>
    <w:rPr>
      <w:i/>
      <w:iCs/>
    </w:rPr>
  </w:style>
  <w:style w:type="paragraph" w:styleId="BalloonText">
    <w:name w:val="Balloon Text"/>
    <w:basedOn w:val="Normal"/>
    <w:link w:val="BalloonTextChar"/>
    <w:semiHidden/>
    <w:unhideWhenUsed/>
    <w:rsid w:val="003F418F"/>
    <w:rPr>
      <w:rFonts w:ascii="Tahoma" w:hAnsi="Tahoma" w:cs="Tahoma"/>
      <w:sz w:val="16"/>
      <w:szCs w:val="16"/>
    </w:rPr>
  </w:style>
  <w:style w:type="character" w:customStyle="1" w:styleId="BalloonTextChar">
    <w:name w:val="Balloon Text Char"/>
    <w:basedOn w:val="DefaultParagraphFont"/>
    <w:link w:val="BalloonText"/>
    <w:semiHidden/>
    <w:rsid w:val="003F418F"/>
    <w:rPr>
      <w:rFonts w:ascii="Tahoma" w:hAnsi="Tahoma" w:cs="Tahoma"/>
      <w:sz w:val="16"/>
      <w:szCs w:val="16"/>
      <w:lang w:val="en-US" w:eastAsia="en-US"/>
    </w:rPr>
  </w:style>
  <w:style w:type="paragraph" w:customStyle="1" w:styleId="papersubtitle">
    <w:name w:val="paper subtitle"/>
    <w:rsid w:val="003F418F"/>
    <w:pPr>
      <w:spacing w:after="120"/>
      <w:jc w:val="center"/>
    </w:pPr>
    <w:rPr>
      <w:rFonts w:eastAsia="MS Mincho"/>
      <w:noProof/>
      <w:sz w:val="28"/>
      <w:szCs w:val="28"/>
      <w:lang w:val="en-US" w:eastAsia="en-US"/>
    </w:rPr>
  </w:style>
  <w:style w:type="paragraph" w:customStyle="1" w:styleId="Author">
    <w:name w:val="Author"/>
    <w:rsid w:val="003F418F"/>
    <w:pPr>
      <w:spacing w:before="360" w:after="40"/>
      <w:jc w:val="center"/>
    </w:pPr>
    <w:rPr>
      <w:rFonts w:eastAsia="SimSun"/>
      <w:noProof/>
      <w:sz w:val="22"/>
      <w:szCs w:val="22"/>
      <w:lang w:val="en-US" w:eastAsia="en-US"/>
    </w:rPr>
  </w:style>
  <w:style w:type="paragraph" w:styleId="NormalWeb">
    <w:name w:val="Normal (Web)"/>
    <w:basedOn w:val="Normal"/>
    <w:uiPriority w:val="99"/>
    <w:unhideWhenUsed/>
    <w:rsid w:val="00980938"/>
    <w:pPr>
      <w:spacing w:before="100" w:beforeAutospacing="1" w:after="100" w:afterAutospacing="1"/>
      <w:jc w:val="left"/>
    </w:pPr>
    <w:rPr>
      <w:sz w:val="24"/>
      <w:szCs w:val="24"/>
    </w:rPr>
  </w:style>
  <w:style w:type="character" w:styleId="Strong">
    <w:name w:val="Strong"/>
    <w:basedOn w:val="DefaultParagraphFont"/>
    <w:uiPriority w:val="22"/>
    <w:qFormat/>
    <w:rsid w:val="00862002"/>
    <w:rPr>
      <w:b/>
      <w:bCs/>
    </w:rPr>
  </w:style>
  <w:style w:type="paragraph" w:styleId="IntenseQuote">
    <w:name w:val="Intense Quote"/>
    <w:basedOn w:val="Normal"/>
    <w:next w:val="Normal"/>
    <w:link w:val="IntenseQuoteChar"/>
    <w:uiPriority w:val="30"/>
    <w:qFormat/>
    <w:rsid w:val="00BE337D"/>
    <w:pPr>
      <w:pBdr>
        <w:bottom w:val="single" w:sz="4" w:space="4" w:color="4472C4" w:themeColor="accent1"/>
      </w:pBdr>
      <w:spacing w:before="200" w:after="280" w:line="276" w:lineRule="auto"/>
      <w:ind w:left="936" w:right="936"/>
      <w:jc w:val="left"/>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BE337D"/>
    <w:rPr>
      <w:rFonts w:asciiTheme="minorHAnsi" w:eastAsiaTheme="minorEastAsia" w:hAnsiTheme="minorHAnsi" w:cstheme="minorBidi"/>
      <w:b/>
      <w:bCs/>
      <w:i/>
      <w:iCs/>
      <w:color w:val="4472C4" w:themeColor="accent1"/>
      <w:sz w:val="22"/>
      <w:szCs w:val="22"/>
      <w:lang w:val="en-US" w:eastAsia="en-US"/>
    </w:rPr>
  </w:style>
  <w:style w:type="paragraph" w:styleId="TableofFigures">
    <w:name w:val="table of figures"/>
    <w:basedOn w:val="Normal"/>
    <w:next w:val="Normal"/>
    <w:rsid w:val="009F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16946">
      <w:bodyDiv w:val="1"/>
      <w:marLeft w:val="0"/>
      <w:marRight w:val="0"/>
      <w:marTop w:val="0"/>
      <w:marBottom w:val="0"/>
      <w:divBdr>
        <w:top w:val="none" w:sz="0" w:space="0" w:color="auto"/>
        <w:left w:val="none" w:sz="0" w:space="0" w:color="auto"/>
        <w:bottom w:val="none" w:sz="0" w:space="0" w:color="auto"/>
        <w:right w:val="none" w:sz="0" w:space="0" w:color="auto"/>
      </w:divBdr>
    </w:div>
    <w:div w:id="338505786">
      <w:bodyDiv w:val="1"/>
      <w:marLeft w:val="0"/>
      <w:marRight w:val="0"/>
      <w:marTop w:val="0"/>
      <w:marBottom w:val="0"/>
      <w:divBdr>
        <w:top w:val="none" w:sz="0" w:space="0" w:color="auto"/>
        <w:left w:val="none" w:sz="0" w:space="0" w:color="auto"/>
        <w:bottom w:val="none" w:sz="0" w:space="0" w:color="auto"/>
        <w:right w:val="none" w:sz="0" w:space="0" w:color="auto"/>
      </w:divBdr>
    </w:div>
    <w:div w:id="387530867">
      <w:bodyDiv w:val="1"/>
      <w:marLeft w:val="0"/>
      <w:marRight w:val="0"/>
      <w:marTop w:val="0"/>
      <w:marBottom w:val="0"/>
      <w:divBdr>
        <w:top w:val="none" w:sz="0" w:space="0" w:color="auto"/>
        <w:left w:val="none" w:sz="0" w:space="0" w:color="auto"/>
        <w:bottom w:val="none" w:sz="0" w:space="0" w:color="auto"/>
        <w:right w:val="none" w:sz="0" w:space="0" w:color="auto"/>
      </w:divBdr>
    </w:div>
    <w:div w:id="457340835">
      <w:bodyDiv w:val="1"/>
      <w:marLeft w:val="0"/>
      <w:marRight w:val="0"/>
      <w:marTop w:val="0"/>
      <w:marBottom w:val="0"/>
      <w:divBdr>
        <w:top w:val="none" w:sz="0" w:space="0" w:color="auto"/>
        <w:left w:val="none" w:sz="0" w:space="0" w:color="auto"/>
        <w:bottom w:val="none" w:sz="0" w:space="0" w:color="auto"/>
        <w:right w:val="none" w:sz="0" w:space="0" w:color="auto"/>
      </w:divBdr>
    </w:div>
    <w:div w:id="562257833">
      <w:bodyDiv w:val="1"/>
      <w:marLeft w:val="0"/>
      <w:marRight w:val="0"/>
      <w:marTop w:val="0"/>
      <w:marBottom w:val="0"/>
      <w:divBdr>
        <w:top w:val="none" w:sz="0" w:space="0" w:color="auto"/>
        <w:left w:val="none" w:sz="0" w:space="0" w:color="auto"/>
        <w:bottom w:val="none" w:sz="0" w:space="0" w:color="auto"/>
        <w:right w:val="none" w:sz="0" w:space="0" w:color="auto"/>
      </w:divBdr>
    </w:div>
    <w:div w:id="682710348">
      <w:bodyDiv w:val="1"/>
      <w:marLeft w:val="0"/>
      <w:marRight w:val="0"/>
      <w:marTop w:val="0"/>
      <w:marBottom w:val="0"/>
      <w:divBdr>
        <w:top w:val="none" w:sz="0" w:space="0" w:color="auto"/>
        <w:left w:val="none" w:sz="0" w:space="0" w:color="auto"/>
        <w:bottom w:val="none" w:sz="0" w:space="0" w:color="auto"/>
        <w:right w:val="none" w:sz="0" w:space="0" w:color="auto"/>
      </w:divBdr>
    </w:div>
    <w:div w:id="779910897">
      <w:bodyDiv w:val="1"/>
      <w:marLeft w:val="0"/>
      <w:marRight w:val="0"/>
      <w:marTop w:val="0"/>
      <w:marBottom w:val="0"/>
      <w:divBdr>
        <w:top w:val="none" w:sz="0" w:space="0" w:color="auto"/>
        <w:left w:val="none" w:sz="0" w:space="0" w:color="auto"/>
        <w:bottom w:val="none" w:sz="0" w:space="0" w:color="auto"/>
        <w:right w:val="none" w:sz="0" w:space="0" w:color="auto"/>
      </w:divBdr>
    </w:div>
    <w:div w:id="1287390396">
      <w:bodyDiv w:val="1"/>
      <w:marLeft w:val="0"/>
      <w:marRight w:val="0"/>
      <w:marTop w:val="0"/>
      <w:marBottom w:val="0"/>
      <w:divBdr>
        <w:top w:val="none" w:sz="0" w:space="0" w:color="auto"/>
        <w:left w:val="none" w:sz="0" w:space="0" w:color="auto"/>
        <w:bottom w:val="none" w:sz="0" w:space="0" w:color="auto"/>
        <w:right w:val="none" w:sz="0" w:space="0" w:color="auto"/>
      </w:divBdr>
    </w:div>
    <w:div w:id="1338729403">
      <w:bodyDiv w:val="1"/>
      <w:marLeft w:val="0"/>
      <w:marRight w:val="0"/>
      <w:marTop w:val="0"/>
      <w:marBottom w:val="0"/>
      <w:divBdr>
        <w:top w:val="none" w:sz="0" w:space="0" w:color="auto"/>
        <w:left w:val="none" w:sz="0" w:space="0" w:color="auto"/>
        <w:bottom w:val="none" w:sz="0" w:space="0" w:color="auto"/>
        <w:right w:val="none" w:sz="0" w:space="0" w:color="auto"/>
      </w:divBdr>
    </w:div>
    <w:div w:id="1599555467">
      <w:bodyDiv w:val="1"/>
      <w:marLeft w:val="0"/>
      <w:marRight w:val="0"/>
      <w:marTop w:val="0"/>
      <w:marBottom w:val="0"/>
      <w:divBdr>
        <w:top w:val="none" w:sz="0" w:space="0" w:color="auto"/>
        <w:left w:val="none" w:sz="0" w:space="0" w:color="auto"/>
        <w:bottom w:val="none" w:sz="0" w:space="0" w:color="auto"/>
        <w:right w:val="none" w:sz="0" w:space="0" w:color="auto"/>
      </w:divBdr>
    </w:div>
    <w:div w:id="2008972666">
      <w:bodyDiv w:val="1"/>
      <w:marLeft w:val="0"/>
      <w:marRight w:val="0"/>
      <w:marTop w:val="0"/>
      <w:marBottom w:val="0"/>
      <w:divBdr>
        <w:top w:val="none" w:sz="0" w:space="0" w:color="auto"/>
        <w:left w:val="none" w:sz="0" w:space="0" w:color="auto"/>
        <w:bottom w:val="none" w:sz="0" w:space="0" w:color="auto"/>
        <w:right w:val="none" w:sz="0" w:space="0" w:color="auto"/>
      </w:divBdr>
    </w:div>
    <w:div w:id="2062360714">
      <w:bodyDiv w:val="1"/>
      <w:marLeft w:val="0"/>
      <w:marRight w:val="0"/>
      <w:marTop w:val="0"/>
      <w:marBottom w:val="0"/>
      <w:divBdr>
        <w:top w:val="none" w:sz="0" w:space="0" w:color="auto"/>
        <w:left w:val="none" w:sz="0" w:space="0" w:color="auto"/>
        <w:bottom w:val="none" w:sz="0" w:space="0" w:color="auto"/>
        <w:right w:val="none" w:sz="0" w:space="0" w:color="auto"/>
      </w:divBdr>
    </w:div>
    <w:div w:id="2090106817">
      <w:bodyDiv w:val="1"/>
      <w:marLeft w:val="0"/>
      <w:marRight w:val="0"/>
      <w:marTop w:val="0"/>
      <w:marBottom w:val="0"/>
      <w:divBdr>
        <w:top w:val="none" w:sz="0" w:space="0" w:color="auto"/>
        <w:left w:val="none" w:sz="0" w:space="0" w:color="auto"/>
        <w:bottom w:val="none" w:sz="0" w:space="0" w:color="auto"/>
        <w:right w:val="none" w:sz="0" w:space="0" w:color="auto"/>
      </w:divBdr>
    </w:div>
    <w:div w:id="21040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hyperlink" Target="https://doi.org/10.1007/s00371-020-02005-1" TargetMode="Externa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yperlink" Target="https://doi.org/10.3390/bioengineering1001001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doi.org/10.13005/bpj/1511" TargetMode="External"/><Relationship Id="rId33" Type="http://schemas.openxmlformats.org/officeDocument/2006/relationships/hyperlink" Target="https://doi.org/10.1109/access.2022.3184113" TargetMode="External"/><Relationship Id="rId38" Type="http://schemas.openxmlformats.org/officeDocument/2006/relationships/hyperlink" Target="https://doi.org/10.1007/s00521-021-05841-x"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doi.org/10.1109/access.2023.32426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man.hashmi@superior.edu.pk" TargetMode="External"/><Relationship Id="rId24" Type="http://schemas.openxmlformats.org/officeDocument/2006/relationships/hyperlink" Target="http://dx.doi.org/10.3390/diagnostics13030481" TargetMode="External"/><Relationship Id="rId32" Type="http://schemas.openxmlformats.org/officeDocument/2006/relationships/hyperlink" Target="https://doi.org/10.3390/medicina58081090" TargetMode="External"/><Relationship Id="rId37" Type="http://schemas.openxmlformats.org/officeDocument/2006/relationships/hyperlink" Target="https://doi.org/10.1007/s41870-022-01095-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3390/diagnostics13030481" TargetMode="External"/><Relationship Id="rId28" Type="http://schemas.openxmlformats.org/officeDocument/2006/relationships/hyperlink" Target="https://doi.org/10.1016/j.compbiomed.2018.05.005" TargetMode="External"/><Relationship Id="rId36" Type="http://schemas.openxmlformats.org/officeDocument/2006/relationships/hyperlink" Target="https://doi.org/10.3390/jpm13020181" TargetMode="External"/><Relationship Id="rId10" Type="http://schemas.openxmlformats.org/officeDocument/2006/relationships/hyperlink" Target="mailto:a.ali@iu.edu.sa" TargetMode="External"/><Relationship Id="rId19" Type="http://schemas.openxmlformats.org/officeDocument/2006/relationships/footer" Target="footer2.xml"/><Relationship Id="rId31" Type="http://schemas.openxmlformats.org/officeDocument/2006/relationships/hyperlink" Target="https://doi.org/10.1007/s40747-021-00321-0" TargetMode="External"/><Relationship Id="rId4" Type="http://schemas.openxmlformats.org/officeDocument/2006/relationships/settings" Target="settings.xml"/><Relationship Id="rId9" Type="http://schemas.openxmlformats.org/officeDocument/2006/relationships/hyperlink" Target="mailto:pmit@superior.edu.pk" TargetMode="External"/><Relationship Id="rId14" Type="http://schemas.openxmlformats.org/officeDocument/2006/relationships/header" Target="header3.xml"/><Relationship Id="rId22" Type="http://schemas.openxmlformats.org/officeDocument/2006/relationships/hyperlink" Target="https://doi.org/10.32604/iasc.2021.019101" TargetMode="External"/><Relationship Id="rId27" Type="http://schemas.openxmlformats.org/officeDocument/2006/relationships/hyperlink" Target="https://doi.org/10.3390/jimaging7090179" TargetMode="External"/><Relationship Id="rId30" Type="http://schemas.openxmlformats.org/officeDocument/2006/relationships/hyperlink" Target="https://doi.org/10.1109/access.2020.2978629" TargetMode="External"/><Relationship Id="rId35" Type="http://schemas.openxmlformats.org/officeDocument/2006/relationships/hyperlink" Target="https://doi.org/10.3390/electronics11071146" TargetMode="External"/><Relationship Id="rId8" Type="http://schemas.openxmlformats.org/officeDocument/2006/relationships/hyperlink" Target="mailto:rehman.sharif@superior.edu.pk"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hman%20Sharif\Downloads\Informatica202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AEA51-A9EF-40B2-8FC4-7C822741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Informatica2022</Template>
  <TotalTime>5140</TotalTime>
  <Pages>9</Pages>
  <Words>5808</Words>
  <Characters>33107</Characters>
  <Application>Microsoft Office Word</Application>
  <DocSecurity>0</DocSecurity>
  <Lines>275</Lines>
  <Paragraphs>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Comparative Analysis of Ensemble Learning Techniques for Brain Tumor Classification</vt:lpstr>
      <vt:lpstr>Enter short title in File/Properties/Summary</vt:lpstr>
    </vt:vector>
  </TitlesOfParts>
  <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Analysis of Ensemble Learning Techniques for Brain Tumor Classification</dc:title>
  <dc:creator>Rehman Sharif</dc:creator>
  <cp:lastModifiedBy>أرشد    علي</cp:lastModifiedBy>
  <cp:revision>964</cp:revision>
  <cp:lastPrinted>2024-10-01T09:15:00Z</cp:lastPrinted>
  <dcterms:created xsi:type="dcterms:W3CDTF">2024-07-18T12:52:00Z</dcterms:created>
  <dcterms:modified xsi:type="dcterms:W3CDTF">2024-10-01T09:16:00Z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46</vt:i4>
  </property>
  <property fmtid="{D5CDD505-2E9C-101B-9397-08002B2CF9AE}" pid="3" name="Leto">
    <vt:i4>2022</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2022.4</vt:lpwstr>
  </property>
  <property fmtid="{D5CDD505-2E9C-101B-9397-08002B2CF9AE}" pid="9" name="Issue">
    <vt:lpwstr>x</vt:lpwstr>
  </property>
  <property fmtid="{D5CDD505-2E9C-101B-9397-08002B2CF9AE}" pid="10" name="InfCode">
    <vt:lpwstr>xxxx</vt:lpwstr>
  </property>
</Properties>
</file>